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9E" w:rsidRDefault="0061639E" w:rsidP="00714842">
      <w:pPr>
        <w:jc w:val="right"/>
      </w:pPr>
      <w:r>
        <w:t>УТВЕРЖДЕН</w:t>
      </w:r>
    </w:p>
    <w:p w:rsidR="0061639E" w:rsidRDefault="0061639E" w:rsidP="00714842">
      <w:pPr>
        <w:jc w:val="right"/>
      </w:pPr>
      <w:r>
        <w:t>приказом председателя</w:t>
      </w:r>
    </w:p>
    <w:p w:rsidR="0061639E" w:rsidRDefault="0061639E" w:rsidP="00714842">
      <w:pPr>
        <w:jc w:val="right"/>
      </w:pPr>
      <w:r>
        <w:t xml:space="preserve">Егорлыкского районного суда </w:t>
      </w:r>
    </w:p>
    <w:p w:rsidR="0061639E" w:rsidRDefault="0061639E" w:rsidP="00714842">
      <w:pPr>
        <w:jc w:val="right"/>
      </w:pPr>
      <w:r>
        <w:t>Ростовской области</w:t>
      </w:r>
    </w:p>
    <w:p w:rsidR="0061639E" w:rsidRDefault="0061639E" w:rsidP="00714842">
      <w:pPr>
        <w:jc w:val="right"/>
      </w:pPr>
      <w:r>
        <w:t>от «12» декабря 2024 года № 140</w:t>
      </w:r>
    </w:p>
    <w:p w:rsidR="0061639E" w:rsidRDefault="0061639E" w:rsidP="00714842"/>
    <w:p w:rsidR="0061639E" w:rsidRDefault="0061639E" w:rsidP="00714842">
      <w:pPr>
        <w:pStyle w:val="NormalWeb"/>
        <w:spacing w:after="0"/>
        <w:jc w:val="center"/>
        <w:rPr>
          <w:rStyle w:val="Strong"/>
          <w:color w:val="000000"/>
          <w:sz w:val="28"/>
          <w:szCs w:val="28"/>
        </w:rPr>
      </w:pPr>
      <w:r w:rsidRPr="00714842">
        <w:rPr>
          <w:rStyle w:val="Strong"/>
          <w:color w:val="000000"/>
          <w:sz w:val="28"/>
          <w:szCs w:val="28"/>
        </w:rPr>
        <w:t>ПЛАН</w:t>
      </w:r>
      <w:r w:rsidRPr="00714842">
        <w:rPr>
          <w:b/>
          <w:bCs/>
          <w:color w:val="000000"/>
          <w:sz w:val="28"/>
          <w:szCs w:val="28"/>
        </w:rPr>
        <w:br/>
      </w:r>
      <w:r w:rsidRPr="00714842">
        <w:rPr>
          <w:rStyle w:val="Strong"/>
          <w:color w:val="000000"/>
          <w:sz w:val="28"/>
          <w:szCs w:val="28"/>
        </w:rPr>
        <w:t>противодействия коррупции</w:t>
      </w:r>
      <w:r w:rsidRPr="00714842">
        <w:rPr>
          <w:b/>
          <w:bCs/>
          <w:color w:val="000000"/>
          <w:sz w:val="28"/>
          <w:szCs w:val="28"/>
        </w:rPr>
        <w:br/>
      </w:r>
      <w:r w:rsidRPr="00714842">
        <w:rPr>
          <w:rStyle w:val="Strong"/>
          <w:color w:val="000000"/>
          <w:sz w:val="28"/>
          <w:szCs w:val="28"/>
        </w:rPr>
        <w:t xml:space="preserve">в </w:t>
      </w:r>
      <w:r>
        <w:rPr>
          <w:rStyle w:val="Strong"/>
          <w:color w:val="000000"/>
          <w:sz w:val="28"/>
          <w:szCs w:val="28"/>
        </w:rPr>
        <w:t>Егорлыкском</w:t>
      </w:r>
      <w:r w:rsidRPr="00714842">
        <w:rPr>
          <w:rStyle w:val="Strong"/>
          <w:color w:val="000000"/>
          <w:sz w:val="28"/>
          <w:szCs w:val="28"/>
        </w:rPr>
        <w:t xml:space="preserve"> </w:t>
      </w:r>
      <w:r>
        <w:rPr>
          <w:rStyle w:val="Strong"/>
          <w:color w:val="000000"/>
          <w:sz w:val="28"/>
          <w:szCs w:val="28"/>
        </w:rPr>
        <w:t>районном</w:t>
      </w:r>
      <w:r w:rsidRPr="00714842">
        <w:rPr>
          <w:rStyle w:val="Strong"/>
          <w:color w:val="000000"/>
          <w:sz w:val="28"/>
          <w:szCs w:val="28"/>
        </w:rPr>
        <w:t xml:space="preserve"> суде Ростовской области на 202</w:t>
      </w:r>
      <w:r>
        <w:rPr>
          <w:rStyle w:val="Strong"/>
          <w:color w:val="000000"/>
          <w:sz w:val="28"/>
          <w:szCs w:val="28"/>
        </w:rPr>
        <w:t>5-2028</w:t>
      </w:r>
      <w:r w:rsidRPr="00714842">
        <w:rPr>
          <w:rStyle w:val="Strong"/>
          <w:color w:val="000000"/>
          <w:sz w:val="28"/>
          <w:szCs w:val="28"/>
        </w:rPr>
        <w:t xml:space="preserve"> год</w:t>
      </w:r>
      <w:r>
        <w:rPr>
          <w:rStyle w:val="Strong"/>
          <w:color w:val="000000"/>
          <w:sz w:val="28"/>
          <w:szCs w:val="28"/>
        </w:rPr>
        <w:t>а</w:t>
      </w:r>
    </w:p>
    <w:p w:rsidR="0061639E" w:rsidRDefault="0061639E" w:rsidP="00714842">
      <w:pPr>
        <w:pStyle w:val="NormalWeb"/>
        <w:spacing w:after="0"/>
        <w:jc w:val="center"/>
        <w:rPr>
          <w:rStyle w:val="Strong"/>
          <w:color w:val="000000"/>
          <w:sz w:val="28"/>
          <w:szCs w:val="28"/>
        </w:rPr>
      </w:pP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5430"/>
        <w:gridCol w:w="2662"/>
        <w:gridCol w:w="2120"/>
        <w:gridCol w:w="3878"/>
      </w:tblGrid>
      <w:tr w:rsidR="0061639E">
        <w:tc>
          <w:tcPr>
            <w:tcW w:w="696" w:type="dxa"/>
          </w:tcPr>
          <w:p w:rsidR="0061639E" w:rsidRPr="009066EA" w:rsidRDefault="0061639E" w:rsidP="009066EA">
            <w:pPr>
              <w:jc w:val="center"/>
              <w:rPr>
                <w:b/>
                <w:bCs/>
              </w:rPr>
            </w:pPr>
            <w:r w:rsidRPr="009066EA">
              <w:rPr>
                <w:b/>
                <w:bCs/>
              </w:rPr>
              <w:t>№ п/п</w:t>
            </w:r>
          </w:p>
        </w:tc>
        <w:tc>
          <w:tcPr>
            <w:tcW w:w="5430" w:type="dxa"/>
          </w:tcPr>
          <w:p w:rsidR="0061639E" w:rsidRPr="009066EA" w:rsidRDefault="0061639E" w:rsidP="009066EA">
            <w:pPr>
              <w:jc w:val="center"/>
              <w:rPr>
                <w:b/>
                <w:bCs/>
              </w:rPr>
            </w:pPr>
            <w:r w:rsidRPr="009066EA">
              <w:rPr>
                <w:b/>
                <w:bCs/>
              </w:rPr>
              <w:t>Наименование мероприятия</w:t>
            </w:r>
          </w:p>
        </w:tc>
        <w:tc>
          <w:tcPr>
            <w:tcW w:w="2662" w:type="dxa"/>
          </w:tcPr>
          <w:p w:rsidR="0061639E" w:rsidRPr="009066EA" w:rsidRDefault="0061639E" w:rsidP="009066EA">
            <w:pPr>
              <w:jc w:val="center"/>
              <w:rPr>
                <w:b/>
                <w:bCs/>
              </w:rPr>
            </w:pPr>
            <w:r w:rsidRPr="009066EA">
              <w:rPr>
                <w:b/>
                <w:bCs/>
              </w:rPr>
              <w:t>Ответственные исполнители</w:t>
            </w:r>
          </w:p>
        </w:tc>
        <w:tc>
          <w:tcPr>
            <w:tcW w:w="2120" w:type="dxa"/>
          </w:tcPr>
          <w:p w:rsidR="0061639E" w:rsidRPr="009066EA" w:rsidRDefault="0061639E" w:rsidP="009066EA">
            <w:pPr>
              <w:pStyle w:val="NormalWeb"/>
              <w:spacing w:after="0"/>
              <w:jc w:val="center"/>
              <w:rPr>
                <w:rStyle w:val="Strong"/>
                <w:color w:val="000000"/>
              </w:rPr>
            </w:pPr>
            <w:r w:rsidRPr="009066EA">
              <w:rPr>
                <w:rStyle w:val="Strong"/>
                <w:color w:val="000000"/>
              </w:rPr>
              <w:t>Период проведения мероприятий</w:t>
            </w:r>
          </w:p>
        </w:tc>
        <w:tc>
          <w:tcPr>
            <w:tcW w:w="3878" w:type="dxa"/>
          </w:tcPr>
          <w:p w:rsidR="0061639E" w:rsidRPr="009066EA" w:rsidRDefault="0061639E" w:rsidP="009066EA">
            <w:pPr>
              <w:pStyle w:val="NormalWeb"/>
              <w:spacing w:after="0"/>
              <w:jc w:val="center"/>
              <w:rPr>
                <w:rStyle w:val="Strong"/>
                <w:color w:val="000000"/>
              </w:rPr>
            </w:pPr>
            <w:r w:rsidRPr="009066EA">
              <w:rPr>
                <w:rStyle w:val="Strong"/>
                <w:color w:val="000000"/>
              </w:rPr>
              <w:t>Ожидаемые результаты</w:t>
            </w:r>
          </w:p>
        </w:tc>
      </w:tr>
      <w:tr w:rsidR="0061639E">
        <w:tc>
          <w:tcPr>
            <w:tcW w:w="696" w:type="dxa"/>
          </w:tcPr>
          <w:p w:rsidR="0061639E" w:rsidRPr="009066EA" w:rsidRDefault="0061639E" w:rsidP="009066EA">
            <w:pPr>
              <w:jc w:val="center"/>
              <w:rPr>
                <w:b/>
                <w:bCs/>
              </w:rPr>
            </w:pPr>
            <w:r w:rsidRPr="009066EA">
              <w:rPr>
                <w:b/>
                <w:bCs/>
              </w:rPr>
              <w:t>1</w:t>
            </w:r>
          </w:p>
        </w:tc>
        <w:tc>
          <w:tcPr>
            <w:tcW w:w="5430" w:type="dxa"/>
          </w:tcPr>
          <w:p w:rsidR="0061639E" w:rsidRPr="009066EA" w:rsidRDefault="0061639E" w:rsidP="009066EA">
            <w:pPr>
              <w:jc w:val="center"/>
              <w:rPr>
                <w:b/>
                <w:bCs/>
              </w:rPr>
            </w:pPr>
            <w:r w:rsidRPr="009066EA">
              <w:rPr>
                <w:b/>
                <w:bCs/>
              </w:rPr>
              <w:t>2</w:t>
            </w:r>
          </w:p>
        </w:tc>
        <w:tc>
          <w:tcPr>
            <w:tcW w:w="2662" w:type="dxa"/>
          </w:tcPr>
          <w:p w:rsidR="0061639E" w:rsidRPr="009066EA" w:rsidRDefault="0061639E" w:rsidP="009066EA">
            <w:pPr>
              <w:jc w:val="center"/>
              <w:rPr>
                <w:b/>
                <w:bCs/>
              </w:rPr>
            </w:pPr>
            <w:r w:rsidRPr="009066EA">
              <w:rPr>
                <w:b/>
                <w:bCs/>
              </w:rPr>
              <w:t>3</w:t>
            </w:r>
          </w:p>
        </w:tc>
        <w:tc>
          <w:tcPr>
            <w:tcW w:w="2120" w:type="dxa"/>
          </w:tcPr>
          <w:p w:rsidR="0061639E" w:rsidRPr="009066EA" w:rsidRDefault="0061639E" w:rsidP="009066EA">
            <w:pPr>
              <w:pStyle w:val="NormalWeb"/>
              <w:spacing w:after="0"/>
              <w:jc w:val="center"/>
              <w:rPr>
                <w:rStyle w:val="Strong"/>
                <w:color w:val="000000"/>
                <w:sz w:val="28"/>
                <w:szCs w:val="28"/>
              </w:rPr>
            </w:pPr>
          </w:p>
        </w:tc>
        <w:tc>
          <w:tcPr>
            <w:tcW w:w="3878" w:type="dxa"/>
          </w:tcPr>
          <w:p w:rsidR="0061639E" w:rsidRPr="009066EA" w:rsidRDefault="0061639E" w:rsidP="009066EA">
            <w:pPr>
              <w:pStyle w:val="NormalWeb"/>
              <w:spacing w:after="0"/>
              <w:jc w:val="center"/>
              <w:rPr>
                <w:rStyle w:val="Strong"/>
                <w:color w:val="000000"/>
                <w:sz w:val="28"/>
                <w:szCs w:val="28"/>
              </w:rPr>
            </w:pPr>
          </w:p>
        </w:tc>
      </w:tr>
      <w:tr w:rsidR="0061639E">
        <w:tc>
          <w:tcPr>
            <w:tcW w:w="14786" w:type="dxa"/>
            <w:gridSpan w:val="5"/>
          </w:tcPr>
          <w:p w:rsidR="0061639E" w:rsidRPr="009066EA" w:rsidRDefault="0061639E" w:rsidP="009066EA">
            <w:pPr>
              <w:pStyle w:val="NormalWeb"/>
              <w:spacing w:after="0"/>
              <w:ind w:left="720"/>
              <w:rPr>
                <w:rStyle w:val="Strong"/>
                <w:color w:val="000000"/>
              </w:rPr>
            </w:pPr>
          </w:p>
          <w:p w:rsidR="0061639E" w:rsidRPr="009066EA" w:rsidRDefault="0061639E" w:rsidP="009066EA">
            <w:pPr>
              <w:pStyle w:val="NormalWeb"/>
              <w:numPr>
                <w:ilvl w:val="0"/>
                <w:numId w:val="2"/>
              </w:numPr>
              <w:spacing w:after="0"/>
              <w:jc w:val="center"/>
              <w:rPr>
                <w:rStyle w:val="Strong"/>
                <w:color w:val="000000"/>
              </w:rPr>
            </w:pPr>
            <w:r w:rsidRPr="009066EA">
              <w:rPr>
                <w:rStyle w:val="Strong"/>
                <w:color w:val="000000"/>
              </w:rPr>
              <w:t>Меры по совершенствованию нормативных правовых актов в сфере противодействия коррупции в</w:t>
            </w:r>
          </w:p>
          <w:p w:rsidR="0061639E" w:rsidRPr="009066EA" w:rsidRDefault="0061639E" w:rsidP="009066EA">
            <w:pPr>
              <w:pStyle w:val="NormalWeb"/>
              <w:spacing w:after="0"/>
              <w:ind w:left="1080"/>
              <w:jc w:val="center"/>
              <w:rPr>
                <w:rStyle w:val="Strong"/>
                <w:color w:val="000000"/>
              </w:rPr>
            </w:pPr>
            <w:r>
              <w:rPr>
                <w:rStyle w:val="Strong"/>
                <w:color w:val="000000"/>
              </w:rPr>
              <w:t>Егорлыкском районном</w:t>
            </w:r>
            <w:r w:rsidRPr="009066EA">
              <w:rPr>
                <w:rStyle w:val="Strong"/>
                <w:color w:val="000000"/>
              </w:rPr>
              <w:t xml:space="preserve"> суде Ростовской области</w:t>
            </w:r>
          </w:p>
          <w:p w:rsidR="0061639E" w:rsidRPr="009066EA" w:rsidRDefault="0061639E" w:rsidP="009066EA">
            <w:pPr>
              <w:pStyle w:val="NormalWeb"/>
              <w:spacing w:after="0"/>
              <w:ind w:left="1080"/>
              <w:rPr>
                <w:rStyle w:val="Strong"/>
                <w:color w:val="000000"/>
              </w:rPr>
            </w:pP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1.1.</w:t>
            </w:r>
          </w:p>
        </w:tc>
        <w:tc>
          <w:tcPr>
            <w:tcW w:w="5430" w:type="dxa"/>
          </w:tcPr>
          <w:p w:rsidR="0061639E" w:rsidRPr="009066EA" w:rsidRDefault="0061639E" w:rsidP="009066EA">
            <w:pPr>
              <w:jc w:val="both"/>
              <w:rPr>
                <w:rFonts w:ascii="Arial" w:hAnsi="Arial" w:cs="Arial"/>
                <w:color w:val="000000"/>
              </w:rPr>
            </w:pPr>
            <w:r w:rsidRPr="009066EA">
              <w:rPr>
                <w:color w:val="000000"/>
              </w:rPr>
              <w:t>Вносить изменения в действующие акты суда,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w:t>
            </w:r>
          </w:p>
        </w:tc>
        <w:tc>
          <w:tcPr>
            <w:tcW w:w="2662" w:type="dxa"/>
          </w:tcPr>
          <w:p w:rsidR="0061639E" w:rsidRDefault="0061639E" w:rsidP="009066EA">
            <w:pPr>
              <w:jc w:val="center"/>
            </w:pPr>
            <w:r w:rsidRPr="00D30F37">
              <w:t>главный специалист</w:t>
            </w:r>
          </w:p>
          <w:p w:rsidR="0061639E" w:rsidRDefault="0061639E" w:rsidP="009066EA">
            <w:pPr>
              <w:jc w:val="center"/>
            </w:pPr>
            <w:r>
              <w:t>Приходько И.И.</w:t>
            </w:r>
            <w:r w:rsidRPr="00D30F37">
              <w:t xml:space="preserve"> </w:t>
            </w:r>
          </w:p>
          <w:p w:rsidR="0061639E" w:rsidRDefault="0061639E" w:rsidP="009066EA">
            <w:pPr>
              <w:jc w:val="center"/>
            </w:pPr>
          </w:p>
          <w:p w:rsidR="0061639E" w:rsidRDefault="0061639E" w:rsidP="009066EA">
            <w:pPr>
              <w:jc w:val="center"/>
            </w:pPr>
            <w:r>
              <w:t>ведущий специалист</w:t>
            </w:r>
          </w:p>
          <w:p w:rsidR="0061639E" w:rsidRPr="00D30F37" w:rsidRDefault="0061639E" w:rsidP="009066EA">
            <w:pPr>
              <w:jc w:val="center"/>
            </w:pPr>
            <w:r>
              <w:t>Низамеева О.В.</w:t>
            </w:r>
          </w:p>
          <w:p w:rsidR="0061639E" w:rsidRPr="009066EA" w:rsidRDefault="0061639E" w:rsidP="009066EA">
            <w:pPr>
              <w:jc w:val="center"/>
              <w:rPr>
                <w:rFonts w:ascii="Arial" w:hAnsi="Arial" w:cs="Arial"/>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b w:val="0"/>
                <w:bCs w:val="0"/>
                <w:color w:val="000000"/>
              </w:rP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1.2.</w:t>
            </w:r>
          </w:p>
        </w:tc>
        <w:tc>
          <w:tcPr>
            <w:tcW w:w="5430" w:type="dxa"/>
          </w:tcPr>
          <w:p w:rsidR="0061639E" w:rsidRPr="009066EA" w:rsidRDefault="0061639E" w:rsidP="009066EA">
            <w:pPr>
              <w:jc w:val="both"/>
              <w:rPr>
                <w:rFonts w:ascii="Arial" w:hAnsi="Arial" w:cs="Arial"/>
                <w:color w:val="000000"/>
              </w:rPr>
            </w:pPr>
            <w:r w:rsidRPr="009066EA">
              <w:rPr>
                <w:rStyle w:val="14pt"/>
                <w:b w:val="0"/>
                <w:bCs w:val="0"/>
                <w:sz w:val="24"/>
                <w:szCs w:val="24"/>
                <w:lang w:eastAsia="ru-RU"/>
              </w:rPr>
              <w:t xml:space="preserve">Осуществлять комплекс организационных, разъяснительных и иных мер по соблюдению ограничений, запретов и по исполнению обязанностей, установленных в целях противодействия коррупции, государственными гражданскими служащими </w:t>
            </w:r>
            <w:r>
              <w:t>Егорлыкского районного</w:t>
            </w:r>
            <w:r w:rsidRPr="00D30F37">
              <w:t xml:space="preserve"> суда Ростовской области</w:t>
            </w:r>
          </w:p>
        </w:tc>
        <w:tc>
          <w:tcPr>
            <w:tcW w:w="2662" w:type="dxa"/>
          </w:tcPr>
          <w:p w:rsidR="0061639E" w:rsidRPr="00D30F37" w:rsidRDefault="0061639E" w:rsidP="009066EA">
            <w:pPr>
              <w:jc w:val="center"/>
            </w:pPr>
            <w:r w:rsidRPr="00D30F37">
              <w:t xml:space="preserve">главный специалист </w:t>
            </w:r>
          </w:p>
          <w:p w:rsidR="0061639E" w:rsidRDefault="0061639E" w:rsidP="00363CF6">
            <w:pPr>
              <w:jc w:val="center"/>
            </w:pPr>
            <w:r>
              <w:t>Приходько И.И.</w:t>
            </w:r>
            <w:r w:rsidRPr="00D30F37">
              <w:t xml:space="preserve"> </w:t>
            </w:r>
          </w:p>
          <w:p w:rsidR="0061639E" w:rsidRPr="00D30F37" w:rsidRDefault="0061639E" w:rsidP="00363CF6">
            <w:pPr>
              <w:jc w:val="center"/>
            </w:pPr>
          </w:p>
          <w:p w:rsidR="0061639E" w:rsidRDefault="0061639E" w:rsidP="00363CF6">
            <w:pPr>
              <w:jc w:val="center"/>
            </w:pPr>
            <w:r>
              <w:t>ведущий специалист</w:t>
            </w:r>
          </w:p>
          <w:p w:rsidR="0061639E" w:rsidRPr="00D30F37" w:rsidRDefault="0061639E" w:rsidP="00363CF6">
            <w:pPr>
              <w:jc w:val="center"/>
            </w:pPr>
            <w:r>
              <w:t>Низамеева О.В.</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Default="0061639E" w:rsidP="00363CF6">
            <w:pPr>
              <w:jc w:val="cente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1.3.</w:t>
            </w:r>
          </w:p>
        </w:tc>
        <w:tc>
          <w:tcPr>
            <w:tcW w:w="5430" w:type="dxa"/>
          </w:tcPr>
          <w:p w:rsidR="0061639E" w:rsidRPr="009066EA" w:rsidRDefault="0061639E" w:rsidP="009066EA">
            <w:pPr>
              <w:jc w:val="both"/>
              <w:rPr>
                <w:rFonts w:ascii="Arial" w:hAnsi="Arial" w:cs="Arial"/>
                <w:color w:val="000000"/>
              </w:rPr>
            </w:pPr>
            <w:r w:rsidRPr="009066EA">
              <w:rPr>
                <w:color w:val="000000"/>
              </w:rPr>
              <w:t>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w:t>
            </w:r>
          </w:p>
        </w:tc>
        <w:tc>
          <w:tcPr>
            <w:tcW w:w="2662" w:type="dxa"/>
          </w:tcPr>
          <w:p w:rsidR="0061639E" w:rsidRDefault="0061639E" w:rsidP="009066EA">
            <w:pPr>
              <w:jc w:val="center"/>
            </w:pPr>
            <w:r w:rsidRPr="00D30F37">
              <w:t xml:space="preserve">помощник председателя </w:t>
            </w:r>
          </w:p>
          <w:p w:rsidR="0061639E" w:rsidRPr="00D30F37" w:rsidRDefault="0061639E" w:rsidP="009066EA">
            <w:pPr>
              <w:jc w:val="center"/>
            </w:pPr>
            <w:r>
              <w:t>Вартанова К.Г.</w:t>
            </w:r>
          </w:p>
          <w:p w:rsidR="0061639E" w:rsidRPr="009066EA" w:rsidRDefault="0061639E">
            <w:pPr>
              <w:rPr>
                <w:i/>
                <w:iCs/>
                <w:color w:val="FF0000"/>
                <w:highlight w:val="yellow"/>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Default="0061639E" w:rsidP="00363CF6">
            <w:pPr>
              <w:jc w:val="cente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1.4.</w:t>
            </w:r>
          </w:p>
        </w:tc>
        <w:tc>
          <w:tcPr>
            <w:tcW w:w="5430" w:type="dxa"/>
          </w:tcPr>
          <w:p w:rsidR="0061639E" w:rsidRPr="009066EA" w:rsidRDefault="0061639E" w:rsidP="009066EA">
            <w:pPr>
              <w:jc w:val="both"/>
              <w:rPr>
                <w:color w:val="000000"/>
              </w:rPr>
            </w:pPr>
            <w:r w:rsidRPr="009066EA">
              <w:rPr>
                <w:rStyle w:val="14pt"/>
                <w:b w:val="0"/>
                <w:bCs w:val="0"/>
                <w:sz w:val="24"/>
                <w:szCs w:val="24"/>
                <w:lang w:eastAsia="ru-RU"/>
              </w:rPr>
              <w:t xml:space="preserve">Проводить мониторинг печатных и электронных средств массовой информации по выявлению публикаций о проявлении коррупции в </w:t>
            </w:r>
            <w:r>
              <w:rPr>
                <w:rStyle w:val="a"/>
                <w:b w:val="0"/>
                <w:bCs w:val="0"/>
                <w:sz w:val="24"/>
                <w:szCs w:val="24"/>
                <w:lang w:eastAsia="ru-RU"/>
              </w:rPr>
              <w:t>Егорлыкском районном</w:t>
            </w:r>
            <w:r w:rsidRPr="009066EA">
              <w:rPr>
                <w:rStyle w:val="a"/>
                <w:b w:val="0"/>
                <w:bCs w:val="0"/>
                <w:sz w:val="24"/>
                <w:szCs w:val="24"/>
                <w:lang w:eastAsia="ru-RU"/>
              </w:rPr>
              <w:t xml:space="preserve"> суде Ростовской области</w:t>
            </w:r>
            <w:r w:rsidRPr="009066EA">
              <w:rPr>
                <w:rStyle w:val="14pt"/>
                <w:b w:val="0"/>
                <w:bCs w:val="0"/>
                <w:sz w:val="24"/>
                <w:szCs w:val="24"/>
                <w:lang w:eastAsia="ru-RU"/>
              </w:rPr>
              <w:t>.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w:t>
            </w:r>
          </w:p>
        </w:tc>
        <w:tc>
          <w:tcPr>
            <w:tcW w:w="2662" w:type="dxa"/>
          </w:tcPr>
          <w:p w:rsidR="0061639E" w:rsidRDefault="0061639E" w:rsidP="009066EA">
            <w:pPr>
              <w:jc w:val="center"/>
            </w:pPr>
            <w:r w:rsidRPr="00D30F37">
              <w:t>помощник председателя</w:t>
            </w:r>
          </w:p>
          <w:p w:rsidR="0061639E" w:rsidRPr="00D30F37" w:rsidRDefault="0061639E" w:rsidP="00363CF6">
            <w:pPr>
              <w:jc w:val="center"/>
            </w:pPr>
            <w:r>
              <w:t>Вартанова К.Г.</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Default="0061639E" w:rsidP="00363CF6">
            <w:pPr>
              <w:jc w:val="cente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1.5.</w:t>
            </w:r>
          </w:p>
        </w:tc>
        <w:tc>
          <w:tcPr>
            <w:tcW w:w="5430" w:type="dxa"/>
          </w:tcPr>
          <w:p w:rsidR="0061639E" w:rsidRPr="00D30F37" w:rsidRDefault="0061639E" w:rsidP="009066EA">
            <w:pPr>
              <w:jc w:val="both"/>
            </w:pPr>
            <w:r w:rsidRPr="00D30F37">
              <w:t xml:space="preserve">Проводить мониторинг ведения раздела «Противодействие коррупции» на официальном сайте </w:t>
            </w:r>
            <w:r>
              <w:t xml:space="preserve">Егорлыкского районного </w:t>
            </w:r>
            <w:r w:rsidRPr="00D30F37">
              <w:t xml:space="preserve">суда Ростовской области. </w:t>
            </w:r>
          </w:p>
        </w:tc>
        <w:tc>
          <w:tcPr>
            <w:tcW w:w="2662" w:type="dxa"/>
          </w:tcPr>
          <w:p w:rsidR="0061639E" w:rsidRDefault="0061639E" w:rsidP="009066EA">
            <w:pPr>
              <w:jc w:val="center"/>
            </w:pPr>
            <w:r w:rsidRPr="00D30F37">
              <w:t xml:space="preserve">помощник председателя </w:t>
            </w:r>
          </w:p>
          <w:p w:rsidR="0061639E" w:rsidRPr="00D30F37" w:rsidRDefault="0061639E" w:rsidP="00363CF6">
            <w:pPr>
              <w:jc w:val="center"/>
            </w:pPr>
            <w:r>
              <w:t>Вартанова К.Г.</w:t>
            </w:r>
          </w:p>
          <w:p w:rsidR="0061639E" w:rsidRPr="00D30F37" w:rsidRDefault="0061639E" w:rsidP="009066EA">
            <w:pPr>
              <w:jc w:val="center"/>
            </w:pPr>
          </w:p>
          <w:p w:rsidR="0061639E" w:rsidRPr="009066EA" w:rsidRDefault="0061639E" w:rsidP="009066EA">
            <w:pPr>
              <w:jc w:val="center"/>
              <w:rPr>
                <w:rFonts w:ascii="Arial" w:hAnsi="Arial" w:cs="Arial"/>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Default="0061639E" w:rsidP="00363CF6">
            <w:pPr>
              <w:jc w:val="cente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1.6.</w:t>
            </w:r>
          </w:p>
        </w:tc>
        <w:tc>
          <w:tcPr>
            <w:tcW w:w="5430" w:type="dxa"/>
          </w:tcPr>
          <w:p w:rsidR="0061639E" w:rsidRPr="009066EA" w:rsidRDefault="0061639E" w:rsidP="009066EA">
            <w:pPr>
              <w:jc w:val="both"/>
              <w:rPr>
                <w:rFonts w:ascii="Arial" w:hAnsi="Arial" w:cs="Arial"/>
                <w:color w:val="000000"/>
              </w:rPr>
            </w:pPr>
            <w:r w:rsidRPr="009066EA">
              <w:rPr>
                <w:color w:val="000000"/>
              </w:rPr>
              <w:t xml:space="preserve">Обеспечить представление сведений о ходе реализации мер по противодействию коррупции </w:t>
            </w:r>
            <w:r w:rsidRPr="00D30F37">
              <w:t xml:space="preserve">в </w:t>
            </w:r>
            <w:r>
              <w:t>Егорлыкском районном</w:t>
            </w:r>
            <w:r w:rsidRPr="00D30F37">
              <w:t xml:space="preserve"> суде Ростовской области</w:t>
            </w:r>
            <w:r>
              <w:t xml:space="preserve"> </w:t>
            </w:r>
            <w:r w:rsidRPr="009066EA">
              <w:rPr>
                <w:rStyle w:val="a"/>
                <w:b w:val="0"/>
                <w:bCs w:val="0"/>
                <w:sz w:val="24"/>
                <w:szCs w:val="24"/>
                <w:lang w:eastAsia="ru-RU"/>
              </w:rPr>
              <w:t>в Управление Судебного департамента в Ростовской области</w:t>
            </w:r>
          </w:p>
        </w:tc>
        <w:tc>
          <w:tcPr>
            <w:tcW w:w="2662" w:type="dxa"/>
          </w:tcPr>
          <w:p w:rsidR="0061639E" w:rsidRPr="00D30F37" w:rsidRDefault="0061639E" w:rsidP="009066EA">
            <w:pPr>
              <w:jc w:val="center"/>
            </w:pPr>
            <w:r w:rsidRPr="00D30F37">
              <w:t xml:space="preserve">главный специалист </w:t>
            </w:r>
          </w:p>
          <w:p w:rsidR="0061639E" w:rsidRPr="00363CF6" w:rsidRDefault="0061639E" w:rsidP="009066EA">
            <w:pPr>
              <w:jc w:val="center"/>
            </w:pPr>
            <w:r w:rsidRPr="00363CF6">
              <w:t>Приходько И.И.</w:t>
            </w:r>
          </w:p>
        </w:tc>
        <w:tc>
          <w:tcPr>
            <w:tcW w:w="2120" w:type="dxa"/>
          </w:tcPr>
          <w:p w:rsidR="0061639E" w:rsidRPr="009066EA" w:rsidRDefault="0061639E" w:rsidP="009066EA">
            <w:pPr>
              <w:jc w:val="center"/>
              <w:rPr>
                <w:color w:val="000000"/>
              </w:rPr>
            </w:pPr>
            <w:r w:rsidRPr="009066EA">
              <w:rPr>
                <w:color w:val="000000"/>
              </w:rPr>
              <w:t>В сроки, установленные Судебным департаментом</w:t>
            </w:r>
          </w:p>
        </w:tc>
        <w:tc>
          <w:tcPr>
            <w:tcW w:w="3878" w:type="dxa"/>
          </w:tcPr>
          <w:p w:rsidR="0061639E" w:rsidRDefault="0061639E" w:rsidP="00363CF6">
            <w:pPr>
              <w:jc w:val="cente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1.7.</w:t>
            </w:r>
          </w:p>
        </w:tc>
        <w:tc>
          <w:tcPr>
            <w:tcW w:w="5430" w:type="dxa"/>
          </w:tcPr>
          <w:p w:rsidR="0061639E" w:rsidRPr="009066EA" w:rsidRDefault="0061639E" w:rsidP="009066EA">
            <w:pPr>
              <w:jc w:val="both"/>
              <w:rPr>
                <w:color w:val="000000"/>
              </w:rPr>
            </w:pPr>
            <w:r w:rsidRPr="009066EA">
              <w:rPr>
                <w:rStyle w:val="14pt"/>
                <w:b w:val="0"/>
                <w:bCs w:val="0"/>
                <w:sz w:val="24"/>
                <w:szCs w:val="24"/>
                <w:lang w:eastAsia="ru-RU"/>
              </w:rPr>
              <w:t xml:space="preserve">Совместно с Управлением Судебного департамента в Ростовской области обеспечить использование специального программного обеспечения «Справки БК», размещённого на официальном сайте Президента Российской Федерации, при заполнении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суда и лицами, претендующими на замещение должностей государственной гражданской службы,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tc>
        <w:tc>
          <w:tcPr>
            <w:tcW w:w="2662" w:type="dxa"/>
          </w:tcPr>
          <w:p w:rsidR="0061639E" w:rsidRDefault="0061639E" w:rsidP="009066EA">
            <w:pPr>
              <w:jc w:val="center"/>
            </w:pPr>
            <w:r w:rsidRPr="00D30F37">
              <w:t xml:space="preserve">главный специалист </w:t>
            </w:r>
          </w:p>
          <w:p w:rsidR="0061639E" w:rsidRDefault="0061639E" w:rsidP="009066EA">
            <w:pPr>
              <w:jc w:val="center"/>
            </w:pPr>
            <w:r>
              <w:t>Приходько И.И.</w:t>
            </w:r>
          </w:p>
          <w:p w:rsidR="0061639E" w:rsidRDefault="0061639E" w:rsidP="009066EA">
            <w:pPr>
              <w:jc w:val="center"/>
            </w:pPr>
          </w:p>
          <w:p w:rsidR="0061639E" w:rsidRDefault="0061639E" w:rsidP="009066EA">
            <w:pPr>
              <w:jc w:val="center"/>
            </w:pPr>
            <w:r>
              <w:t xml:space="preserve">помощник председателя </w:t>
            </w:r>
          </w:p>
          <w:p w:rsidR="0061639E" w:rsidRPr="00D30F37" w:rsidRDefault="0061639E" w:rsidP="00363CF6">
            <w:pPr>
              <w:jc w:val="center"/>
            </w:pPr>
            <w:r>
              <w:t>Вартанова К.Г.</w:t>
            </w:r>
          </w:p>
          <w:p w:rsidR="0061639E" w:rsidRPr="00D30F37" w:rsidRDefault="0061639E" w:rsidP="009066EA">
            <w:pPr>
              <w:jc w:val="center"/>
            </w:pPr>
          </w:p>
          <w:p w:rsidR="0061639E" w:rsidRDefault="0061639E" w:rsidP="00363CF6">
            <w:pPr>
              <w:jc w:val="center"/>
            </w:pPr>
            <w:r>
              <w:t>ведущий специалист</w:t>
            </w:r>
          </w:p>
          <w:p w:rsidR="0061639E" w:rsidRPr="00D30F37" w:rsidRDefault="0061639E" w:rsidP="00363CF6">
            <w:pPr>
              <w:jc w:val="center"/>
            </w:pPr>
            <w:r>
              <w:t>Низамеева О.В.</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b w:val="0"/>
                <w:bCs w:val="0"/>
                <w:color w:val="000000"/>
              </w:rPr>
            </w:pPr>
            <w:r w:rsidRPr="009066EA">
              <w:rPr>
                <w:rStyle w:val="Strong"/>
                <w:b w:val="0"/>
                <w:bCs w:val="0"/>
                <w:color w:val="000000"/>
              </w:rPr>
              <w:t>Справки БК должны быть сформированы в актуальной версии.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1.8.</w:t>
            </w:r>
          </w:p>
        </w:tc>
        <w:tc>
          <w:tcPr>
            <w:tcW w:w="5430" w:type="dxa"/>
          </w:tcPr>
          <w:p w:rsidR="0061639E" w:rsidRPr="009066EA" w:rsidRDefault="0061639E" w:rsidP="009066EA">
            <w:pPr>
              <w:jc w:val="both"/>
              <w:rPr>
                <w:rStyle w:val="14pt"/>
                <w:b w:val="0"/>
                <w:bCs w:val="0"/>
                <w:sz w:val="24"/>
                <w:szCs w:val="24"/>
                <w:lang w:eastAsia="ru-RU"/>
              </w:rPr>
            </w:pPr>
            <w:r w:rsidRPr="009066EA">
              <w:rPr>
                <w:rStyle w:val="14pt"/>
                <w:b w:val="0"/>
                <w:bCs w:val="0"/>
                <w:sz w:val="24"/>
                <w:szCs w:val="24"/>
                <w:lang w:eastAsia="ru-RU"/>
              </w:rPr>
              <w:t xml:space="preserve">Продолжить работу по формированию у государственных гражданских служащих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суда</w:t>
            </w:r>
            <w:r>
              <w:rPr>
                <w:rStyle w:val="14pt"/>
                <w:b w:val="0"/>
                <w:bCs w:val="0"/>
                <w:sz w:val="24"/>
                <w:szCs w:val="24"/>
                <w:lang w:eastAsia="ru-RU"/>
              </w:rPr>
              <w:t xml:space="preserve"> </w:t>
            </w:r>
            <w:r w:rsidRPr="009066EA">
              <w:rPr>
                <w:rStyle w:val="14pt"/>
                <w:b w:val="0"/>
                <w:bCs w:val="0"/>
                <w:sz w:val="24"/>
                <w:szCs w:val="24"/>
                <w:lang w:eastAsia="ru-RU"/>
              </w:rPr>
              <w:t>отрицательного отношения к коррупции</w:t>
            </w:r>
          </w:p>
        </w:tc>
        <w:tc>
          <w:tcPr>
            <w:tcW w:w="2662" w:type="dxa"/>
          </w:tcPr>
          <w:p w:rsidR="0061639E" w:rsidRDefault="0061639E" w:rsidP="00363CF6">
            <w:pPr>
              <w:jc w:val="center"/>
            </w:pPr>
            <w:r w:rsidRPr="00D30F37">
              <w:t xml:space="preserve">главный специалист </w:t>
            </w:r>
          </w:p>
          <w:p w:rsidR="0061639E" w:rsidRDefault="0061639E" w:rsidP="00363CF6">
            <w:pPr>
              <w:jc w:val="center"/>
            </w:pPr>
            <w:r>
              <w:t>Приходько И.И.</w:t>
            </w:r>
          </w:p>
          <w:p w:rsidR="0061639E" w:rsidRDefault="0061639E" w:rsidP="00363CF6">
            <w:pPr>
              <w:jc w:val="center"/>
            </w:pPr>
          </w:p>
          <w:p w:rsidR="0061639E" w:rsidRDefault="0061639E" w:rsidP="00363CF6">
            <w:pPr>
              <w:jc w:val="center"/>
            </w:pPr>
            <w:r>
              <w:t xml:space="preserve">помощник председателя </w:t>
            </w:r>
          </w:p>
          <w:p w:rsidR="0061639E" w:rsidRPr="00D30F37" w:rsidRDefault="0061639E" w:rsidP="00363CF6">
            <w:pPr>
              <w:jc w:val="center"/>
            </w:pPr>
            <w:r>
              <w:t>Вартанова К.Г.</w:t>
            </w:r>
          </w:p>
          <w:p w:rsidR="0061639E" w:rsidRPr="00D30F37" w:rsidRDefault="0061639E" w:rsidP="009066EA">
            <w:pPr>
              <w:jc w:val="center"/>
            </w:pPr>
          </w:p>
          <w:p w:rsidR="0061639E" w:rsidRDefault="0061639E" w:rsidP="00363CF6">
            <w:pPr>
              <w:jc w:val="center"/>
            </w:pPr>
            <w:r>
              <w:t>ведущий специалист</w:t>
            </w:r>
          </w:p>
          <w:p w:rsidR="0061639E" w:rsidRPr="00D30F37" w:rsidRDefault="0061639E" w:rsidP="00363CF6">
            <w:pPr>
              <w:jc w:val="center"/>
            </w:pPr>
            <w:r>
              <w:t>Низамеева О.В.</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b w:val="0"/>
                <w:bCs w:val="0"/>
                <w:color w:val="000000"/>
              </w:rP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1.9.</w:t>
            </w:r>
          </w:p>
        </w:tc>
        <w:tc>
          <w:tcPr>
            <w:tcW w:w="5430" w:type="dxa"/>
          </w:tcPr>
          <w:p w:rsidR="0061639E" w:rsidRPr="009066EA" w:rsidRDefault="0061639E" w:rsidP="009066EA">
            <w:pPr>
              <w:jc w:val="both"/>
              <w:rPr>
                <w:rStyle w:val="14pt"/>
                <w:b w:val="0"/>
                <w:bCs w:val="0"/>
                <w:sz w:val="24"/>
                <w:szCs w:val="24"/>
                <w:lang w:eastAsia="ru-RU"/>
              </w:rPr>
            </w:pPr>
            <w:r w:rsidRPr="009066EA">
              <w:rPr>
                <w:color w:val="000000"/>
              </w:rPr>
              <w:t xml:space="preserve">Осуществлять взаимодействие с комиссией Совета судей Ростовской области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   </w:t>
            </w:r>
          </w:p>
        </w:tc>
        <w:tc>
          <w:tcPr>
            <w:tcW w:w="2662" w:type="dxa"/>
          </w:tcPr>
          <w:p w:rsidR="0061639E" w:rsidRDefault="0061639E" w:rsidP="00363CF6">
            <w:pPr>
              <w:jc w:val="center"/>
            </w:pPr>
            <w:r w:rsidRPr="00D30F37">
              <w:t xml:space="preserve">главный специалист </w:t>
            </w:r>
          </w:p>
          <w:p w:rsidR="0061639E" w:rsidRDefault="0061639E" w:rsidP="00363CF6">
            <w:pPr>
              <w:jc w:val="center"/>
            </w:pPr>
            <w:r>
              <w:t>Приходько И.И.</w:t>
            </w:r>
          </w:p>
          <w:p w:rsidR="0061639E" w:rsidRDefault="0061639E" w:rsidP="00363CF6">
            <w:pPr>
              <w:jc w:val="center"/>
            </w:pPr>
          </w:p>
          <w:p w:rsidR="0061639E" w:rsidRDefault="0061639E" w:rsidP="00363CF6">
            <w:pPr>
              <w:jc w:val="center"/>
            </w:pPr>
            <w:r>
              <w:t xml:space="preserve">помощник председателя </w:t>
            </w:r>
          </w:p>
          <w:p w:rsidR="0061639E" w:rsidRDefault="0061639E" w:rsidP="00363CF6">
            <w:pPr>
              <w:jc w:val="center"/>
            </w:pPr>
            <w:r>
              <w:t>Вартанова К.Г.</w:t>
            </w:r>
          </w:p>
          <w:p w:rsidR="0061639E" w:rsidRPr="00D30F37" w:rsidRDefault="0061639E" w:rsidP="00363CF6">
            <w:pPr>
              <w:jc w:val="center"/>
            </w:pPr>
          </w:p>
          <w:p w:rsidR="0061639E" w:rsidRDefault="0061639E" w:rsidP="00363CF6">
            <w:pPr>
              <w:jc w:val="center"/>
            </w:pPr>
            <w:r>
              <w:t>ведущий специалист</w:t>
            </w:r>
          </w:p>
          <w:p w:rsidR="0061639E" w:rsidRPr="00D30F37" w:rsidRDefault="0061639E" w:rsidP="00363CF6">
            <w:pPr>
              <w:jc w:val="center"/>
            </w:pPr>
            <w:r>
              <w:t>Низамеева О.В.</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b w:val="0"/>
                <w:bCs w:val="0"/>
                <w:color w:val="000000"/>
              </w:rPr>
            </w:pPr>
            <w:r w:rsidRPr="009066EA">
              <w:rPr>
                <w:rStyle w:val="Strong"/>
                <w:b w:val="0"/>
                <w:bCs w:val="0"/>
                <w:color w:val="000000"/>
              </w:rPr>
              <w:t>Своевременное выявление фактов коррупции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1.10.</w:t>
            </w:r>
          </w:p>
        </w:tc>
        <w:tc>
          <w:tcPr>
            <w:tcW w:w="5430" w:type="dxa"/>
          </w:tcPr>
          <w:p w:rsidR="0061639E" w:rsidRPr="009066EA" w:rsidRDefault="0061639E" w:rsidP="009066EA">
            <w:pPr>
              <w:jc w:val="both"/>
              <w:rPr>
                <w:color w:val="000000"/>
              </w:rPr>
            </w:pPr>
            <w:r w:rsidRPr="009066EA">
              <w:rPr>
                <w:color w:val="000000"/>
              </w:rPr>
              <w:t xml:space="preserve">Представить в Управление Судебного департамента в Ростовской области отчет промежуточный по исполнению Плана противодействия коррупции </w:t>
            </w:r>
            <w:r w:rsidRPr="00D30F37">
              <w:t xml:space="preserve">в </w:t>
            </w:r>
            <w:r>
              <w:t>Егорлыкском районном</w:t>
            </w:r>
            <w:r w:rsidRPr="00D30F37">
              <w:t xml:space="preserve"> суде </w:t>
            </w:r>
            <w:r>
              <w:t>по итогам года и итоговый сводный отчет в течении 5 рабочих дней с даты их утверждения</w:t>
            </w:r>
          </w:p>
        </w:tc>
        <w:tc>
          <w:tcPr>
            <w:tcW w:w="2662" w:type="dxa"/>
          </w:tcPr>
          <w:p w:rsidR="0061639E" w:rsidRDefault="0061639E" w:rsidP="00363CF6">
            <w:pPr>
              <w:jc w:val="center"/>
            </w:pPr>
            <w:r w:rsidRPr="00D30F37">
              <w:t xml:space="preserve">главный специалист </w:t>
            </w:r>
          </w:p>
          <w:p w:rsidR="0061639E" w:rsidRDefault="0061639E" w:rsidP="00363CF6">
            <w:pPr>
              <w:jc w:val="center"/>
            </w:pPr>
            <w:r>
              <w:t>Приходько И.И.</w:t>
            </w:r>
          </w:p>
          <w:p w:rsidR="0061639E" w:rsidRDefault="0061639E" w:rsidP="00363CF6">
            <w:pPr>
              <w:jc w:val="center"/>
            </w:pPr>
          </w:p>
          <w:p w:rsidR="0061639E" w:rsidRDefault="0061639E" w:rsidP="00363CF6">
            <w:pPr>
              <w:jc w:val="center"/>
            </w:pPr>
            <w:r>
              <w:t xml:space="preserve">помощник председателя </w:t>
            </w:r>
          </w:p>
          <w:p w:rsidR="0061639E" w:rsidRPr="00D30F37" w:rsidRDefault="0061639E" w:rsidP="00363CF6">
            <w:pPr>
              <w:jc w:val="center"/>
            </w:pPr>
            <w:r>
              <w:t>Вартанова К.Г.</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до 1 декабря</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color w:val="000000"/>
                <w:sz w:val="28"/>
                <w:szCs w:val="28"/>
              </w:rP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r w:rsidR="0061639E">
        <w:tc>
          <w:tcPr>
            <w:tcW w:w="14786" w:type="dxa"/>
            <w:gridSpan w:val="5"/>
          </w:tcPr>
          <w:p w:rsidR="0061639E" w:rsidRDefault="0061639E" w:rsidP="00363CF6">
            <w:pPr>
              <w:pStyle w:val="NormalWeb"/>
              <w:spacing w:after="0"/>
              <w:ind w:left="720"/>
              <w:jc w:val="center"/>
              <w:rPr>
                <w:rStyle w:val="Strong"/>
                <w:color w:val="000000"/>
              </w:rPr>
            </w:pPr>
          </w:p>
          <w:p w:rsidR="0061639E" w:rsidRPr="009066EA" w:rsidRDefault="0061639E" w:rsidP="00D97FA0">
            <w:pPr>
              <w:pStyle w:val="NormalWeb"/>
              <w:numPr>
                <w:ilvl w:val="0"/>
                <w:numId w:val="2"/>
              </w:numPr>
              <w:spacing w:after="0"/>
              <w:jc w:val="center"/>
              <w:rPr>
                <w:rStyle w:val="Strong"/>
                <w:color w:val="000000"/>
              </w:rPr>
            </w:pPr>
            <w:r w:rsidRPr="009066EA">
              <w:rPr>
                <w:rStyle w:val="Strong"/>
                <w:color w:val="000000"/>
              </w:rPr>
              <w:t xml:space="preserve">Обеспечение соблюдения федеральными государственными гражданскими служащими </w:t>
            </w:r>
            <w:r>
              <w:rPr>
                <w:rStyle w:val="Strong"/>
                <w:color w:val="000000"/>
              </w:rPr>
              <w:t>Егорлыкского районного</w:t>
            </w:r>
            <w:r w:rsidRPr="009066EA">
              <w:rPr>
                <w:rStyle w:val="Strong"/>
                <w:color w:val="000000"/>
              </w:rPr>
              <w:t xml:space="preserve"> суда Ростовской области ограничений, запретов и требований к служебному поведению в связи с исполнением ими должностных обязанностей</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Pr>
                <w:rStyle w:val="Strong"/>
                <w:b w:val="0"/>
                <w:bCs w:val="0"/>
                <w:color w:val="000000"/>
              </w:rPr>
              <w:t>2.1</w:t>
            </w:r>
          </w:p>
        </w:tc>
        <w:tc>
          <w:tcPr>
            <w:tcW w:w="5430" w:type="dxa"/>
          </w:tcPr>
          <w:p w:rsidR="0061639E" w:rsidRPr="009066EA" w:rsidRDefault="0061639E" w:rsidP="009066EA">
            <w:pPr>
              <w:jc w:val="both"/>
              <w:rPr>
                <w:color w:val="000000"/>
              </w:rPr>
            </w:pPr>
            <w:r>
              <w:rPr>
                <w:rStyle w:val="2"/>
                <w:color w:val="000000"/>
              </w:rPr>
              <w:t>Ежегодное осуществление комплекса организационных, разъяснительных и иных мер по соблюдению государственными гражданскими служащими Егорлыкского районного суда Ростовской области ограничений, запретов и требований по исполнению обязанностей, установленных законодательством Российской Федерации в целях противодействия коррупции</w:t>
            </w:r>
          </w:p>
        </w:tc>
        <w:tc>
          <w:tcPr>
            <w:tcW w:w="2662" w:type="dxa"/>
          </w:tcPr>
          <w:p w:rsidR="0061639E" w:rsidRDefault="0061639E" w:rsidP="008C14DC">
            <w:pPr>
              <w:jc w:val="center"/>
            </w:pPr>
            <w:r w:rsidRPr="00D30F37">
              <w:t xml:space="preserve">главный специалист </w:t>
            </w:r>
          </w:p>
          <w:p w:rsidR="0061639E" w:rsidRDefault="0061639E" w:rsidP="008C14DC">
            <w:pPr>
              <w:jc w:val="center"/>
            </w:pPr>
            <w:r>
              <w:t>Приходько И.И.</w:t>
            </w:r>
          </w:p>
          <w:p w:rsidR="0061639E" w:rsidRDefault="0061639E" w:rsidP="008C14DC">
            <w:pPr>
              <w:jc w:val="center"/>
            </w:pPr>
          </w:p>
          <w:p w:rsidR="0061639E" w:rsidRPr="009066EA" w:rsidRDefault="0061639E" w:rsidP="00D97FA0">
            <w:pPr>
              <w:jc w:val="center"/>
              <w:rPr>
                <w:i/>
                <w:iCs/>
                <w:color w:val="FF0000"/>
              </w:rPr>
            </w:pPr>
          </w:p>
        </w:tc>
        <w:tc>
          <w:tcPr>
            <w:tcW w:w="2120" w:type="dxa"/>
          </w:tcPr>
          <w:p w:rsidR="0061639E" w:rsidRDefault="0061639E" w:rsidP="008C14DC">
            <w:pPr>
              <w:jc w:val="center"/>
              <w:rPr>
                <w:rStyle w:val="2"/>
                <w:color w:val="000000"/>
              </w:rPr>
            </w:pPr>
            <w:r>
              <w:rPr>
                <w:rStyle w:val="2"/>
                <w:color w:val="000000"/>
              </w:rPr>
              <w:t xml:space="preserve">ежегодно, в сроки, установленные Судебным департаментом в Ростовской области </w:t>
            </w:r>
          </w:p>
          <w:p w:rsidR="0061639E" w:rsidRDefault="0061639E" w:rsidP="008C14DC">
            <w:pPr>
              <w:jc w:val="center"/>
              <w:rPr>
                <w:rStyle w:val="2"/>
                <w:color w:val="000000"/>
              </w:rPr>
            </w:pPr>
          </w:p>
          <w:p w:rsidR="0061639E" w:rsidRPr="009066EA" w:rsidRDefault="0061639E" w:rsidP="008C14DC">
            <w:pPr>
              <w:jc w:val="center"/>
              <w:rPr>
                <w:color w:val="000000"/>
              </w:rPr>
            </w:pPr>
            <w:r w:rsidRPr="008C14DC">
              <w:rPr>
                <w:rStyle w:val="2"/>
                <w:color w:val="000000"/>
              </w:rPr>
              <w:t>итоговый отчет до 10 декабря 2028 года</w:t>
            </w:r>
          </w:p>
        </w:tc>
        <w:tc>
          <w:tcPr>
            <w:tcW w:w="3878" w:type="dxa"/>
          </w:tcPr>
          <w:p w:rsidR="0061639E" w:rsidRPr="009066EA" w:rsidRDefault="0061639E" w:rsidP="00363CF6">
            <w:pPr>
              <w:pStyle w:val="NormalWeb"/>
              <w:spacing w:after="0"/>
              <w:jc w:val="center"/>
              <w:rPr>
                <w:rStyle w:val="Strong"/>
                <w:b w:val="0"/>
                <w:bCs w:val="0"/>
                <w:color w:val="000000"/>
              </w:rPr>
            </w:pPr>
            <w:r>
              <w:rPr>
                <w:rStyle w:val="2"/>
                <w:color w:val="000000"/>
              </w:rPr>
              <w:t>Ознакомление под подпись с приказами, распоряжениями, рекомендациями Судебного департамента при Верховном Суде РФ, письмами Управления Судебного департамента в Ростовской области по исполнению обязанностей, установленных законодательством Российской Федерации в целях противодействия коррупции, до сведения судей, мировых судей, государственных гражданских служащих Егорлыкского районного суда Ростовской области. Включение в тематические занятия в области противодействия коррупции с судьями, мировыми судьями и государственными гражданскими служащими Егорлыкского районного суда Ростовской области направленные информационные письма и материалы с целью их изучения и исполнения</w:t>
            </w:r>
          </w:p>
        </w:tc>
      </w:tr>
      <w:tr w:rsidR="0061639E">
        <w:tc>
          <w:tcPr>
            <w:tcW w:w="696" w:type="dxa"/>
          </w:tcPr>
          <w:p w:rsidR="0061639E" w:rsidRPr="009066EA" w:rsidRDefault="0061639E" w:rsidP="00541D69">
            <w:pPr>
              <w:pStyle w:val="NormalWeb"/>
              <w:spacing w:after="0"/>
              <w:jc w:val="center"/>
              <w:rPr>
                <w:rStyle w:val="Strong"/>
                <w:b w:val="0"/>
                <w:bCs w:val="0"/>
                <w:color w:val="000000"/>
              </w:rPr>
            </w:pPr>
            <w:r w:rsidRPr="009066EA">
              <w:rPr>
                <w:rStyle w:val="Strong"/>
                <w:b w:val="0"/>
                <w:bCs w:val="0"/>
                <w:color w:val="000000"/>
              </w:rPr>
              <w:t>2.</w:t>
            </w:r>
            <w:r>
              <w:rPr>
                <w:rStyle w:val="Strong"/>
                <w:b w:val="0"/>
                <w:bCs w:val="0"/>
                <w:color w:val="000000"/>
              </w:rPr>
              <w:t>2</w:t>
            </w:r>
            <w:r w:rsidRPr="009066EA">
              <w:rPr>
                <w:rStyle w:val="Strong"/>
                <w:b w:val="0"/>
                <w:bCs w:val="0"/>
                <w:color w:val="000000"/>
              </w:rPr>
              <w:t>.</w:t>
            </w:r>
          </w:p>
        </w:tc>
        <w:tc>
          <w:tcPr>
            <w:tcW w:w="5430" w:type="dxa"/>
          </w:tcPr>
          <w:p w:rsidR="0061639E" w:rsidRPr="009066EA" w:rsidRDefault="0061639E" w:rsidP="00541D69">
            <w:pPr>
              <w:jc w:val="both"/>
              <w:rPr>
                <w:color w:val="000000"/>
              </w:rPr>
            </w:pPr>
            <w:r w:rsidRPr="009066EA">
              <w:rPr>
                <w:color w:val="000000"/>
              </w:rPr>
              <w:t xml:space="preserve">Мониторинг предоставления сведений о доходах судьями, мировыми судьями и федеральными государственными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rsidRPr="009066EA">
              <w:rPr>
                <w:color w:val="000000"/>
              </w:rPr>
              <w:t xml:space="preserve">суда Ростовской области с информированием председателя о ходе декларационной компании </w:t>
            </w:r>
          </w:p>
        </w:tc>
        <w:tc>
          <w:tcPr>
            <w:tcW w:w="2662" w:type="dxa"/>
          </w:tcPr>
          <w:p w:rsidR="0061639E" w:rsidRDefault="0061639E" w:rsidP="00541D69">
            <w:pPr>
              <w:jc w:val="center"/>
            </w:pPr>
            <w:r w:rsidRPr="00D30F37">
              <w:t xml:space="preserve">главный специалист </w:t>
            </w:r>
          </w:p>
          <w:p w:rsidR="0061639E" w:rsidRDefault="0061639E" w:rsidP="00541D69">
            <w:pPr>
              <w:jc w:val="center"/>
            </w:pPr>
            <w:r>
              <w:t>Приходько И.И.</w:t>
            </w:r>
          </w:p>
          <w:p w:rsidR="0061639E" w:rsidRDefault="0061639E" w:rsidP="00541D69">
            <w:pPr>
              <w:jc w:val="center"/>
            </w:pPr>
          </w:p>
          <w:p w:rsidR="0061639E" w:rsidRPr="009066EA" w:rsidRDefault="0061639E" w:rsidP="00541D69">
            <w:pPr>
              <w:jc w:val="center"/>
              <w:rPr>
                <w:i/>
                <w:iCs/>
                <w:color w:val="FF0000"/>
              </w:rPr>
            </w:pPr>
          </w:p>
        </w:tc>
        <w:tc>
          <w:tcPr>
            <w:tcW w:w="2120" w:type="dxa"/>
          </w:tcPr>
          <w:p w:rsidR="0061639E" w:rsidRPr="009066EA" w:rsidRDefault="0061639E" w:rsidP="00541D69">
            <w:pPr>
              <w:jc w:val="center"/>
              <w:rPr>
                <w:color w:val="000000"/>
              </w:rPr>
            </w:pPr>
            <w:r w:rsidRPr="009066EA">
              <w:rPr>
                <w:color w:val="000000"/>
              </w:rPr>
              <w:t>до 30 апреля</w:t>
            </w:r>
          </w:p>
          <w:p w:rsidR="0061639E" w:rsidRPr="009066EA" w:rsidRDefault="0061639E" w:rsidP="00541D69">
            <w:pPr>
              <w:jc w:val="center"/>
              <w:rPr>
                <w:color w:val="000000"/>
              </w:rPr>
            </w:pPr>
            <w:r w:rsidRPr="009066EA">
              <w:rPr>
                <w:color w:val="000000"/>
              </w:rPr>
              <w:t>ежегодно</w:t>
            </w:r>
          </w:p>
        </w:tc>
        <w:tc>
          <w:tcPr>
            <w:tcW w:w="3878" w:type="dxa"/>
          </w:tcPr>
          <w:p w:rsidR="0061639E" w:rsidRPr="009066EA" w:rsidRDefault="0061639E" w:rsidP="00541D69">
            <w:pPr>
              <w:pStyle w:val="NormalWeb"/>
              <w:spacing w:after="0"/>
              <w:jc w:val="center"/>
              <w:rPr>
                <w:rStyle w:val="Strong"/>
                <w:b w:val="0"/>
                <w:bCs w:val="0"/>
                <w:color w:val="000000"/>
              </w:rPr>
            </w:pPr>
            <w:r w:rsidRPr="009066EA">
              <w:rPr>
                <w:rStyle w:val="Strong"/>
                <w:b w:val="0"/>
                <w:bCs w:val="0"/>
                <w:color w:val="000000"/>
              </w:rPr>
              <w:t>Своевременное исполнение сотрудниками обязанностей по предоставлению сведений о доходах.</w:t>
            </w:r>
          </w:p>
          <w:p w:rsidR="0061639E" w:rsidRPr="009066EA" w:rsidRDefault="0061639E" w:rsidP="00541D69">
            <w:pPr>
              <w:pStyle w:val="NormalWeb"/>
              <w:spacing w:after="0"/>
              <w:jc w:val="center"/>
              <w:rPr>
                <w:rStyle w:val="Strong"/>
                <w:b w:val="0"/>
                <w:bCs w:val="0"/>
                <w:color w:val="000000"/>
              </w:rPr>
            </w:pPr>
            <w:r w:rsidRPr="009066EA">
              <w:rPr>
                <w:rStyle w:val="Strong"/>
                <w:b w:val="0"/>
                <w:bCs w:val="0"/>
                <w:color w:val="000000"/>
              </w:rPr>
              <w:t>Повышение исполнительской дисциплины</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2.</w:t>
            </w:r>
            <w:r>
              <w:rPr>
                <w:rStyle w:val="Strong"/>
                <w:b w:val="0"/>
                <w:bCs w:val="0"/>
                <w:color w:val="000000"/>
              </w:rPr>
              <w:t>3</w:t>
            </w:r>
            <w:r w:rsidRPr="009066EA">
              <w:rPr>
                <w:rStyle w:val="Strong"/>
                <w:b w:val="0"/>
                <w:bCs w:val="0"/>
                <w:color w:val="000000"/>
              </w:rPr>
              <w:t>.</w:t>
            </w:r>
          </w:p>
        </w:tc>
        <w:tc>
          <w:tcPr>
            <w:tcW w:w="5430" w:type="dxa"/>
          </w:tcPr>
          <w:p w:rsidR="0061639E" w:rsidRPr="009066EA" w:rsidRDefault="0061639E" w:rsidP="009066EA">
            <w:pPr>
              <w:jc w:val="both"/>
              <w:rPr>
                <w:color w:val="000000"/>
              </w:rPr>
            </w:pPr>
            <w:r w:rsidRPr="009066EA">
              <w:rPr>
                <w:color w:val="000000"/>
              </w:rPr>
              <w:t xml:space="preserve">Обеспечить реализацию федеральными государственными гражданскими служащими </w:t>
            </w:r>
            <w:r>
              <w:t xml:space="preserve">в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суде о</w:t>
            </w:r>
            <w:r w:rsidRPr="009066EA">
              <w:rPr>
                <w:color w:val="000000"/>
              </w:rPr>
              <w:t>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Pr="009066EA" w:rsidRDefault="0061639E" w:rsidP="00D97FA0">
            <w:pPr>
              <w:jc w:val="center"/>
              <w:rPr>
                <w:color w:val="00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75061B" w:rsidRDefault="0061639E" w:rsidP="00363CF6">
            <w:pPr>
              <w:jc w:val="center"/>
            </w:pPr>
            <w:r w:rsidRPr="0075061B">
              <w:t xml:space="preserve">Своевременное исполнение сотрудниками обязанностей </w:t>
            </w:r>
            <w:r>
              <w:t xml:space="preserve">о своевременном сообщении </w:t>
            </w:r>
            <w:r w:rsidRPr="002C6973">
              <w:t>обо всех случаях обращения к ним каких-либо лиц в целях склонения их к совершению коррупционных и иных правонарушений Повышение исполнительской дисциплины</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2.</w:t>
            </w:r>
            <w:r>
              <w:rPr>
                <w:rStyle w:val="Strong"/>
                <w:b w:val="0"/>
                <w:bCs w:val="0"/>
                <w:color w:val="000000"/>
              </w:rPr>
              <w:t>4</w:t>
            </w:r>
            <w:r w:rsidRPr="009066EA">
              <w:rPr>
                <w:rStyle w:val="Strong"/>
                <w:b w:val="0"/>
                <w:bCs w:val="0"/>
                <w:color w:val="000000"/>
              </w:rPr>
              <w:t>.</w:t>
            </w:r>
          </w:p>
        </w:tc>
        <w:tc>
          <w:tcPr>
            <w:tcW w:w="5430" w:type="dxa"/>
          </w:tcPr>
          <w:p w:rsidR="0061639E" w:rsidRPr="009066EA" w:rsidRDefault="0061639E" w:rsidP="009066EA">
            <w:pPr>
              <w:jc w:val="both"/>
              <w:rPr>
                <w:color w:val="000000"/>
              </w:rPr>
            </w:pPr>
            <w:r w:rsidRPr="009066EA">
              <w:rPr>
                <w:color w:val="000000"/>
              </w:rPr>
              <w:t xml:space="preserve">Обеспечить реализацию федеральными государственными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 xml:space="preserve">суда </w:t>
            </w:r>
            <w:r w:rsidRPr="009066EA">
              <w:rPr>
                <w:color w:val="000000"/>
              </w:rPr>
              <w:t>обязанности по уведомлению</w:t>
            </w:r>
            <w:r>
              <w:rPr>
                <w:color w:val="000000"/>
              </w:rPr>
              <w:t xml:space="preserve"> </w:t>
            </w:r>
            <w:r w:rsidRPr="009066EA">
              <w:rPr>
                <w:color w:val="000000"/>
              </w:rPr>
              <w:t>представителя нанимателя</w:t>
            </w:r>
            <w:r>
              <w:rPr>
                <w:color w:val="000000"/>
              </w:rPr>
              <w:t xml:space="preserve"> </w:t>
            </w:r>
            <w:r w:rsidRPr="009066EA">
              <w:rPr>
                <w:color w:val="000000"/>
              </w:rPr>
              <w:t>о намерении выполнять иную оплачиваемую работу</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9066EA">
            <w:pPr>
              <w:jc w:val="cente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75061B" w:rsidRDefault="0061639E" w:rsidP="00363CF6">
            <w:pPr>
              <w:jc w:val="center"/>
            </w:pPr>
            <w:r w:rsidRPr="0075061B">
              <w:t xml:space="preserve">Своевременное исполнение сотрудниками обязанностей </w:t>
            </w:r>
            <w:r w:rsidRPr="002C6973">
              <w:t>по уведомлению представителя нанимателя о намерении выполнять иную оплачиваемую работу</w:t>
            </w:r>
            <w:r>
              <w:t xml:space="preserve">. </w:t>
            </w:r>
            <w:r w:rsidRPr="002C6973">
              <w:t>Повышение исполнительской дисциплины</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2.</w:t>
            </w:r>
            <w:r>
              <w:rPr>
                <w:rStyle w:val="Strong"/>
                <w:b w:val="0"/>
                <w:bCs w:val="0"/>
                <w:color w:val="000000"/>
              </w:rPr>
              <w:t>5</w:t>
            </w:r>
            <w:r w:rsidRPr="009066EA">
              <w:rPr>
                <w:rStyle w:val="Strong"/>
                <w:b w:val="0"/>
                <w:bCs w:val="0"/>
                <w:color w:val="000000"/>
              </w:rPr>
              <w:t>.</w:t>
            </w:r>
          </w:p>
        </w:tc>
        <w:tc>
          <w:tcPr>
            <w:tcW w:w="5430" w:type="dxa"/>
          </w:tcPr>
          <w:p w:rsidR="0061639E" w:rsidRPr="009066EA" w:rsidRDefault="0061639E" w:rsidP="009066EA">
            <w:pPr>
              <w:jc w:val="both"/>
              <w:rPr>
                <w:color w:val="000000"/>
              </w:rPr>
            </w:pPr>
            <w:r w:rsidRPr="009066EA">
              <w:rPr>
                <w:color w:val="000000"/>
              </w:rPr>
              <w:t xml:space="preserve">Обеспечить реализацию государственными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 xml:space="preserve">суда </w:t>
            </w:r>
            <w:r w:rsidRPr="009066EA">
              <w:rPr>
                <w:color w:val="000000"/>
              </w:rPr>
              <w:t>обязанности по уведомлению представителя нанимателя о возникновении конфликта интересов или о возможности его возникновения</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Default="0061639E" w:rsidP="00363CF6">
            <w:pPr>
              <w:jc w:val="center"/>
            </w:pPr>
            <w:r w:rsidRPr="002C6973">
              <w:t xml:space="preserve">Своевременное исполнение сотрудниками обязанностей по уведомлению представителя нанимателя о возникновении конфликта интересов или о возможности его возникновения </w:t>
            </w:r>
            <w:r w:rsidRPr="0075061B">
              <w:t>Повышение исполнительской дисциплины</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Pr>
                <w:rStyle w:val="Strong"/>
                <w:b w:val="0"/>
                <w:bCs w:val="0"/>
                <w:color w:val="000000"/>
              </w:rPr>
              <w:t>2.6</w:t>
            </w:r>
          </w:p>
        </w:tc>
        <w:tc>
          <w:tcPr>
            <w:tcW w:w="5430" w:type="dxa"/>
          </w:tcPr>
          <w:p w:rsidR="0061639E" w:rsidRPr="009066EA" w:rsidRDefault="0061639E" w:rsidP="009066EA">
            <w:pPr>
              <w:jc w:val="both"/>
              <w:rPr>
                <w:color w:val="000000"/>
              </w:rPr>
            </w:pPr>
            <w:r>
              <w:rPr>
                <w:rStyle w:val="2"/>
                <w:color w:val="000000"/>
              </w:rPr>
              <w:t>Проводить ежегодныц анализ соблюдения ограничения для отдельных граждан, замещавших должности государственной гражданской службы, на замещение должности в организации либо на выполнение работы на условиях гражданско-правового договора в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tc>
        <w:tc>
          <w:tcPr>
            <w:tcW w:w="2662" w:type="dxa"/>
          </w:tcPr>
          <w:p w:rsidR="0061639E" w:rsidRDefault="0061639E" w:rsidP="00950647">
            <w:pPr>
              <w:jc w:val="center"/>
            </w:pPr>
            <w:r w:rsidRPr="00D30F37">
              <w:t xml:space="preserve">главный специалист </w:t>
            </w:r>
          </w:p>
          <w:p w:rsidR="0061639E" w:rsidRDefault="0061639E" w:rsidP="00950647">
            <w:pPr>
              <w:jc w:val="center"/>
            </w:pPr>
            <w:r>
              <w:t>Приходько И.И.</w:t>
            </w:r>
          </w:p>
          <w:p w:rsidR="0061639E" w:rsidRPr="00D30F37" w:rsidRDefault="0061639E" w:rsidP="00D97FA0">
            <w:pPr>
              <w:jc w:val="center"/>
            </w:pPr>
          </w:p>
        </w:tc>
        <w:tc>
          <w:tcPr>
            <w:tcW w:w="2120" w:type="dxa"/>
          </w:tcPr>
          <w:p w:rsidR="0061639E" w:rsidRPr="009066EA" w:rsidRDefault="0061639E" w:rsidP="009066EA">
            <w:pPr>
              <w:jc w:val="center"/>
              <w:rPr>
                <w:color w:val="000000"/>
              </w:rPr>
            </w:pPr>
            <w:r>
              <w:rPr>
                <w:rStyle w:val="2"/>
                <w:color w:val="000000"/>
              </w:rPr>
              <w:t>ежегодно, до 1 октября</w:t>
            </w:r>
          </w:p>
        </w:tc>
        <w:tc>
          <w:tcPr>
            <w:tcW w:w="3878" w:type="dxa"/>
          </w:tcPr>
          <w:p w:rsidR="0061639E" w:rsidRPr="002C6973" w:rsidRDefault="0061639E" w:rsidP="00363CF6">
            <w:pPr>
              <w:jc w:val="center"/>
            </w:pPr>
            <w:r>
              <w:rPr>
                <w:rStyle w:val="2"/>
                <w:color w:val="000000"/>
              </w:rPr>
              <w:t>Доклад на имя председателя Егорлыкского районного суда Ростовской области о соблюдения ограничения для отдельных граждан, замещавших должности государственной гражданской службы, на замещение должности в организации либо на выполнение работы на условиях гражданско- правового договора в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 (при наличии)</w:t>
            </w:r>
          </w:p>
        </w:tc>
      </w:tr>
      <w:tr w:rsidR="0061639E">
        <w:tc>
          <w:tcPr>
            <w:tcW w:w="14786" w:type="dxa"/>
            <w:gridSpan w:val="5"/>
          </w:tcPr>
          <w:p w:rsidR="0061639E" w:rsidRPr="009066EA" w:rsidRDefault="0061639E" w:rsidP="00363CF6">
            <w:pPr>
              <w:pStyle w:val="NormalWeb"/>
              <w:spacing w:after="0"/>
              <w:ind w:left="1080"/>
              <w:jc w:val="center"/>
              <w:rPr>
                <w:rStyle w:val="Strong"/>
                <w:color w:val="000000"/>
              </w:rPr>
            </w:pPr>
          </w:p>
          <w:p w:rsidR="0061639E" w:rsidRPr="009066EA" w:rsidRDefault="0061639E" w:rsidP="00D97FA0">
            <w:pPr>
              <w:pStyle w:val="NormalWeb"/>
              <w:numPr>
                <w:ilvl w:val="0"/>
                <w:numId w:val="2"/>
              </w:numPr>
              <w:spacing w:after="0"/>
              <w:jc w:val="center"/>
              <w:rPr>
                <w:rStyle w:val="Strong"/>
                <w:color w:val="000000"/>
              </w:rPr>
            </w:pPr>
            <w:r w:rsidRPr="009066EA">
              <w:rPr>
                <w:rStyle w:val="Strong"/>
                <w:color w:val="000000"/>
              </w:rPr>
              <w:t>Обеспечение соблюдения законодательства Российской Федерации о противодействии коррупции при использовании бюджетных средств, государственного имущества</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3.1.</w:t>
            </w:r>
          </w:p>
        </w:tc>
        <w:tc>
          <w:tcPr>
            <w:tcW w:w="5430" w:type="dxa"/>
          </w:tcPr>
          <w:p w:rsidR="0061639E" w:rsidRDefault="0061639E" w:rsidP="007F2B4A">
            <w:r>
              <w:t>Осуществлять мероприятия по реализации федеральной целевой программы «Развитие судебной системы России»</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9066EA">
            <w:pPr>
              <w:jc w:val="cente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Default="0061639E" w:rsidP="009066EA">
            <w:pPr>
              <w:jc w:val="center"/>
            </w:pPr>
            <w:r w:rsidRPr="009066EA">
              <w:rPr>
                <w:color w:val="000000"/>
              </w:rPr>
              <w:t>ежегодно</w:t>
            </w:r>
          </w:p>
        </w:tc>
        <w:tc>
          <w:tcPr>
            <w:tcW w:w="3878" w:type="dxa"/>
          </w:tcPr>
          <w:p w:rsidR="0061639E" w:rsidRDefault="0061639E" w:rsidP="00363CF6">
            <w:pPr>
              <w:autoSpaceDE w:val="0"/>
              <w:autoSpaceDN w:val="0"/>
              <w:adjustRightInd w:val="0"/>
              <w:jc w:val="center"/>
            </w:pPr>
            <w:r>
              <w:t>Повышение качества осуществления правосудия</w:t>
            </w:r>
          </w:p>
          <w:p w:rsidR="0061639E" w:rsidRPr="009066EA" w:rsidRDefault="0061639E" w:rsidP="00363CF6">
            <w:pPr>
              <w:pStyle w:val="NormalWeb"/>
              <w:spacing w:after="0"/>
              <w:jc w:val="center"/>
              <w:rPr>
                <w:rStyle w:val="Strong"/>
                <w:color w:val="000000"/>
                <w:sz w:val="28"/>
                <w:szCs w:val="28"/>
              </w:rPr>
            </w:pPr>
          </w:p>
        </w:tc>
      </w:tr>
      <w:tr w:rsidR="0061639E">
        <w:tc>
          <w:tcPr>
            <w:tcW w:w="696" w:type="dxa"/>
          </w:tcPr>
          <w:p w:rsidR="0061639E" w:rsidRPr="009066EA" w:rsidRDefault="0061639E" w:rsidP="009066EA">
            <w:pPr>
              <w:pStyle w:val="NormalWeb"/>
              <w:spacing w:after="0"/>
              <w:jc w:val="center"/>
              <w:rPr>
                <w:rStyle w:val="Strong"/>
                <w:b w:val="0"/>
                <w:bCs w:val="0"/>
                <w:color w:val="000000"/>
              </w:rPr>
            </w:pPr>
            <w:r>
              <w:rPr>
                <w:rStyle w:val="Strong"/>
                <w:b w:val="0"/>
                <w:bCs w:val="0"/>
                <w:color w:val="000000"/>
              </w:rPr>
              <w:t>3.2.</w:t>
            </w:r>
          </w:p>
        </w:tc>
        <w:tc>
          <w:tcPr>
            <w:tcW w:w="5430" w:type="dxa"/>
          </w:tcPr>
          <w:p w:rsidR="0061639E" w:rsidRDefault="0061639E" w:rsidP="007F2B4A">
            <w:r>
              <w:rPr>
                <w:rStyle w:val="2"/>
                <w:color w:val="000000"/>
              </w:rPr>
              <w:t>Осуществлять анализ подготовки предложений по вопросам награждения государственных гражданских служащих Егорлыкского районного суда Ростовской области ведомственными наградами или государственными наградами Российской Федерации</w:t>
            </w:r>
          </w:p>
        </w:tc>
        <w:tc>
          <w:tcPr>
            <w:tcW w:w="2662" w:type="dxa"/>
          </w:tcPr>
          <w:p w:rsidR="0061639E" w:rsidRDefault="0061639E" w:rsidP="00950647">
            <w:pPr>
              <w:jc w:val="center"/>
            </w:pPr>
            <w:r w:rsidRPr="00D30F37">
              <w:t xml:space="preserve">главный специалист </w:t>
            </w:r>
          </w:p>
          <w:p w:rsidR="0061639E" w:rsidRDefault="0061639E" w:rsidP="00950647">
            <w:pPr>
              <w:jc w:val="center"/>
            </w:pPr>
            <w:r>
              <w:t>Приходько И.И.</w:t>
            </w:r>
          </w:p>
          <w:p w:rsidR="0061639E" w:rsidRPr="00D30F37" w:rsidRDefault="0061639E" w:rsidP="00D97FA0">
            <w:pPr>
              <w:jc w:val="center"/>
            </w:pPr>
          </w:p>
        </w:tc>
        <w:tc>
          <w:tcPr>
            <w:tcW w:w="2120" w:type="dxa"/>
          </w:tcPr>
          <w:p w:rsidR="0061639E" w:rsidRDefault="0061639E" w:rsidP="00950647">
            <w:pPr>
              <w:pStyle w:val="21"/>
              <w:shd w:val="clear" w:color="auto" w:fill="auto"/>
              <w:jc w:val="center"/>
              <w:rPr>
                <w:rStyle w:val="2"/>
                <w:color w:val="000000"/>
                <w:sz w:val="24"/>
                <w:szCs w:val="24"/>
              </w:rPr>
            </w:pPr>
            <w:r w:rsidRPr="00950647">
              <w:rPr>
                <w:rStyle w:val="2"/>
                <w:color w:val="000000"/>
                <w:sz w:val="24"/>
                <w:szCs w:val="24"/>
              </w:rPr>
              <w:t>до 10 ноября 2025 г</w:t>
            </w:r>
            <w:r>
              <w:rPr>
                <w:rStyle w:val="2"/>
                <w:color w:val="000000"/>
                <w:sz w:val="24"/>
                <w:szCs w:val="24"/>
              </w:rPr>
              <w:t>ода</w:t>
            </w:r>
            <w:r w:rsidRPr="00950647">
              <w:rPr>
                <w:rStyle w:val="2"/>
                <w:color w:val="000000"/>
                <w:sz w:val="24"/>
                <w:szCs w:val="24"/>
              </w:rPr>
              <w:t xml:space="preserve">, </w:t>
            </w:r>
          </w:p>
          <w:p w:rsidR="0061639E" w:rsidRDefault="0061639E" w:rsidP="00950647">
            <w:pPr>
              <w:pStyle w:val="21"/>
              <w:shd w:val="clear" w:color="auto" w:fill="auto"/>
              <w:jc w:val="center"/>
              <w:rPr>
                <w:rStyle w:val="2"/>
                <w:color w:val="000000"/>
                <w:sz w:val="24"/>
                <w:szCs w:val="24"/>
              </w:rPr>
            </w:pPr>
          </w:p>
          <w:p w:rsidR="0061639E" w:rsidRDefault="0061639E" w:rsidP="00950647">
            <w:pPr>
              <w:pStyle w:val="21"/>
              <w:shd w:val="clear" w:color="auto" w:fill="auto"/>
              <w:jc w:val="center"/>
              <w:rPr>
                <w:rStyle w:val="2"/>
                <w:color w:val="000000"/>
                <w:sz w:val="24"/>
                <w:szCs w:val="24"/>
              </w:rPr>
            </w:pPr>
            <w:r w:rsidRPr="00950647">
              <w:rPr>
                <w:rStyle w:val="2"/>
                <w:color w:val="000000"/>
                <w:sz w:val="24"/>
                <w:szCs w:val="24"/>
              </w:rPr>
              <w:t>до 10 ноября 2027 г</w:t>
            </w:r>
            <w:r>
              <w:rPr>
                <w:rStyle w:val="2"/>
                <w:color w:val="000000"/>
                <w:sz w:val="24"/>
                <w:szCs w:val="24"/>
              </w:rPr>
              <w:t>ода</w:t>
            </w:r>
          </w:p>
          <w:p w:rsidR="0061639E" w:rsidRPr="00950647" w:rsidRDefault="0061639E" w:rsidP="00950647">
            <w:pPr>
              <w:pStyle w:val="21"/>
              <w:shd w:val="clear" w:color="auto" w:fill="auto"/>
              <w:jc w:val="center"/>
              <w:rPr>
                <w:sz w:val="24"/>
                <w:szCs w:val="24"/>
              </w:rPr>
            </w:pPr>
          </w:p>
          <w:p w:rsidR="0061639E" w:rsidRPr="009066EA" w:rsidRDefault="0061639E" w:rsidP="00950647">
            <w:pPr>
              <w:jc w:val="center"/>
              <w:rPr>
                <w:color w:val="000000"/>
              </w:rPr>
            </w:pPr>
            <w:r w:rsidRPr="00950647">
              <w:rPr>
                <w:rStyle w:val="2"/>
                <w:color w:val="000000"/>
              </w:rPr>
              <w:t>итоговый отчет до 10 декабря 2028 года</w:t>
            </w:r>
          </w:p>
        </w:tc>
        <w:tc>
          <w:tcPr>
            <w:tcW w:w="3878" w:type="dxa"/>
          </w:tcPr>
          <w:p w:rsidR="0061639E" w:rsidRDefault="0061639E" w:rsidP="00363CF6">
            <w:pPr>
              <w:autoSpaceDE w:val="0"/>
              <w:autoSpaceDN w:val="0"/>
              <w:adjustRightInd w:val="0"/>
              <w:jc w:val="center"/>
            </w:pPr>
            <w:r>
              <w:rPr>
                <w:rStyle w:val="2"/>
                <w:color w:val="000000"/>
              </w:rPr>
              <w:t>Представления председателя комиссии Егорлыкского районного суда Ростовской области и характеристики государственных гражданских служащих (при необходимости) по вопросам награждения государственных гражданских служащих Егорлыкского районного суда Ростовской области ведомственными наградами или государственными наградами Российской Федерации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Pr>
                <w:rStyle w:val="Strong"/>
                <w:b w:val="0"/>
                <w:bCs w:val="0"/>
                <w:color w:val="000000"/>
              </w:rPr>
              <w:t>3.3.</w:t>
            </w:r>
          </w:p>
        </w:tc>
        <w:tc>
          <w:tcPr>
            <w:tcW w:w="5430" w:type="dxa"/>
          </w:tcPr>
          <w:p w:rsidR="0061639E" w:rsidRPr="009066EA" w:rsidRDefault="0061639E" w:rsidP="00541D69">
            <w:pPr>
              <w:pStyle w:val="ConsPlusNormal"/>
              <w:jc w:val="both"/>
              <w:outlineLvl w:val="0"/>
              <w:rPr>
                <w:color w:val="000000"/>
              </w:rPr>
            </w:pPr>
            <w:r w:rsidRPr="009066EA">
              <w:rPr>
                <w:color w:val="000000"/>
              </w:rPr>
              <w:t>Осуществлять мероприятия по повышению эффективности использования государственного имущества</w:t>
            </w:r>
          </w:p>
        </w:tc>
        <w:tc>
          <w:tcPr>
            <w:tcW w:w="2662" w:type="dxa"/>
          </w:tcPr>
          <w:p w:rsidR="0061639E" w:rsidRDefault="0061639E" w:rsidP="00541D69">
            <w:pPr>
              <w:jc w:val="center"/>
            </w:pPr>
            <w:r>
              <w:t>администратор суда</w:t>
            </w:r>
          </w:p>
          <w:p w:rsidR="0061639E" w:rsidRDefault="0061639E" w:rsidP="00541D69">
            <w:pPr>
              <w:jc w:val="center"/>
            </w:pPr>
            <w:r>
              <w:t>Корниенко К.А.</w:t>
            </w:r>
          </w:p>
          <w:p w:rsidR="0061639E" w:rsidRPr="009066EA" w:rsidRDefault="0061639E" w:rsidP="00541D69">
            <w:pPr>
              <w:jc w:val="center"/>
              <w:rPr>
                <w:i/>
                <w:iCs/>
                <w:color w:val="FF0000"/>
              </w:rPr>
            </w:pPr>
          </w:p>
        </w:tc>
        <w:tc>
          <w:tcPr>
            <w:tcW w:w="2120" w:type="dxa"/>
          </w:tcPr>
          <w:p w:rsidR="0061639E" w:rsidRPr="009066EA" w:rsidRDefault="0061639E" w:rsidP="00541D69">
            <w:pPr>
              <w:jc w:val="center"/>
              <w:rPr>
                <w:color w:val="000000"/>
              </w:rPr>
            </w:pPr>
            <w:r w:rsidRPr="009066EA">
              <w:rPr>
                <w:color w:val="000000"/>
              </w:rPr>
              <w:t>в течение года</w:t>
            </w:r>
          </w:p>
          <w:p w:rsidR="0061639E" w:rsidRPr="009066EA" w:rsidRDefault="0061639E" w:rsidP="00541D69">
            <w:pPr>
              <w:jc w:val="center"/>
              <w:rPr>
                <w:color w:val="000000"/>
              </w:rPr>
            </w:pPr>
            <w:r w:rsidRPr="009066EA">
              <w:rPr>
                <w:color w:val="000000"/>
              </w:rPr>
              <w:t>ежегодно</w:t>
            </w:r>
          </w:p>
        </w:tc>
        <w:tc>
          <w:tcPr>
            <w:tcW w:w="3878" w:type="dxa"/>
          </w:tcPr>
          <w:p w:rsidR="0061639E" w:rsidRPr="00950647" w:rsidRDefault="0061639E" w:rsidP="00541D69">
            <w:pPr>
              <w:jc w:val="center"/>
            </w:pPr>
            <w:r w:rsidRPr="00950647">
              <w:t>С вновь назначенными на должность государственной гражданской службы сотрудниками проводить профилактические беседы по повышению эффективности использования государственного имущества.</w:t>
            </w:r>
          </w:p>
          <w:p w:rsidR="0061639E" w:rsidRPr="00950647" w:rsidRDefault="0061639E" w:rsidP="00541D69">
            <w:pPr>
              <w:pStyle w:val="NormalWeb"/>
              <w:spacing w:after="0"/>
              <w:jc w:val="center"/>
              <w:rPr>
                <w:rStyle w:val="Strong"/>
                <w:color w:val="000000"/>
              </w:rPr>
            </w:pPr>
            <w:r w:rsidRPr="00950647">
              <w:t>На постоянной основе проводить инвентаризации имущества в суде (плановые, контрольные и внеплановые при смене материально-ответственного лица, при перераспределении и передаче имущества).</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3.</w:t>
            </w:r>
            <w:r>
              <w:rPr>
                <w:rStyle w:val="Strong"/>
                <w:b w:val="0"/>
                <w:bCs w:val="0"/>
                <w:color w:val="000000"/>
              </w:rPr>
              <w:t>4</w:t>
            </w:r>
            <w:r w:rsidRPr="009066EA">
              <w:rPr>
                <w:rStyle w:val="Strong"/>
                <w:b w:val="0"/>
                <w:bCs w:val="0"/>
                <w:color w:val="000000"/>
              </w:rPr>
              <w:t>.</w:t>
            </w:r>
          </w:p>
        </w:tc>
        <w:tc>
          <w:tcPr>
            <w:tcW w:w="5430" w:type="dxa"/>
          </w:tcPr>
          <w:p w:rsidR="0061639E" w:rsidRPr="009066EA" w:rsidRDefault="0061639E" w:rsidP="009066EA">
            <w:pPr>
              <w:jc w:val="both"/>
              <w:rPr>
                <w:color w:val="000000"/>
              </w:rPr>
            </w:pPr>
            <w:r w:rsidRPr="009066EA">
              <w:rPr>
                <w:color w:val="000000"/>
              </w:rPr>
              <w:t xml:space="preserve">Принять меры по недопущению фактов нецелевого использования средств федерального бюджета  </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9066EA">
            <w:pPr>
              <w:jc w:val="center"/>
            </w:pPr>
          </w:p>
          <w:p w:rsidR="0061639E" w:rsidRDefault="0061639E" w:rsidP="00D97FA0">
            <w:pPr>
              <w:jc w:val="center"/>
            </w:pPr>
            <w:r>
              <w:t>администратор суда</w:t>
            </w:r>
          </w:p>
          <w:p w:rsidR="0061639E" w:rsidRDefault="0061639E" w:rsidP="00D97FA0">
            <w:pPr>
              <w:jc w:val="center"/>
            </w:pPr>
            <w:r>
              <w:t>Корниенко К.А.</w:t>
            </w:r>
          </w:p>
          <w:p w:rsidR="0061639E" w:rsidRPr="009066EA" w:rsidRDefault="0061639E" w:rsidP="009066EA">
            <w:pPr>
              <w:jc w:val="center"/>
              <w:rPr>
                <w:rFonts w:ascii="Arial" w:hAnsi="Arial" w:cs="Arial"/>
                <w:i/>
                <w:iCs/>
                <w:color w:val="FF0000"/>
                <w:sz w:val="18"/>
                <w:szCs w:val="18"/>
              </w:rPr>
            </w:pPr>
            <w:r>
              <w:t>.</w:t>
            </w:r>
          </w:p>
        </w:tc>
        <w:tc>
          <w:tcPr>
            <w:tcW w:w="2120" w:type="dxa"/>
          </w:tcPr>
          <w:p w:rsidR="0061639E" w:rsidRPr="009066EA" w:rsidRDefault="0061639E" w:rsidP="009066EA">
            <w:pPr>
              <w:jc w:val="center"/>
              <w:rPr>
                <w:color w:val="000000"/>
              </w:rPr>
            </w:pPr>
            <w:r w:rsidRPr="009066EA">
              <w:rPr>
                <w:color w:val="000000"/>
              </w:rPr>
              <w:t>ежемесячно</w:t>
            </w:r>
          </w:p>
        </w:tc>
        <w:tc>
          <w:tcPr>
            <w:tcW w:w="3878" w:type="dxa"/>
          </w:tcPr>
          <w:p w:rsidR="0061639E" w:rsidRPr="009066EA" w:rsidRDefault="0061639E" w:rsidP="00363CF6">
            <w:pPr>
              <w:pStyle w:val="NormalWeb"/>
              <w:spacing w:after="0"/>
              <w:jc w:val="center"/>
              <w:rPr>
                <w:rStyle w:val="Strong"/>
                <w:color w:val="000000"/>
              </w:rPr>
            </w:pPr>
            <w:r w:rsidRPr="009066EA">
              <w:rPr>
                <w:rStyle w:val="Strong"/>
                <w:b w:val="0"/>
                <w:bCs w:val="0"/>
                <w:color w:val="000000"/>
              </w:rPr>
              <w:t>Осуществлять контроль расходования знаков почтовой оплаты, в конце каждого месяца составлялся отчет, который направлять в Управление Судебного департамента в Ростовской области</w:t>
            </w:r>
            <w:r w:rsidRPr="009066EA">
              <w:rPr>
                <w:rStyle w:val="Strong"/>
                <w:color w:val="000000"/>
              </w:rPr>
              <w:t>.</w:t>
            </w:r>
          </w:p>
          <w:p w:rsidR="0061639E" w:rsidRPr="009066EA" w:rsidRDefault="0061639E" w:rsidP="00363CF6">
            <w:pPr>
              <w:pStyle w:val="NormalWeb"/>
              <w:spacing w:after="0"/>
              <w:jc w:val="center"/>
              <w:rPr>
                <w:rStyle w:val="Strong"/>
                <w:color w:val="000000"/>
                <w:sz w:val="28"/>
                <w:szCs w:val="28"/>
              </w:rPr>
            </w:pPr>
            <w:r w:rsidRPr="009066EA">
              <w:rPr>
                <w:rStyle w:val="Strong"/>
                <w:b w:val="0"/>
                <w:bCs w:val="0"/>
                <w:color w:val="000000"/>
              </w:rPr>
              <w:t>В</w:t>
            </w:r>
            <w:r w:rsidRPr="009066EA">
              <w:rPr>
                <w:sz w:val="22"/>
                <w:szCs w:val="22"/>
              </w:rPr>
              <w:t>вести журнал учета ежедневной работы, учета ГСМ и технического состояния автотранспорта, журнал выдачи путевых листов</w:t>
            </w:r>
            <w:r w:rsidRPr="009066EA">
              <w:rPr>
                <w:color w:val="000000"/>
                <w:sz w:val="22"/>
                <w:szCs w:val="22"/>
              </w:rPr>
              <w:t>. Авансовые отчеты по расходованию ГСМ ежемесячно направлять в Управление Судебного департамента в Ростовской области.</w:t>
            </w:r>
          </w:p>
        </w:tc>
      </w:tr>
      <w:tr w:rsidR="0061639E">
        <w:tc>
          <w:tcPr>
            <w:tcW w:w="14786" w:type="dxa"/>
            <w:gridSpan w:val="5"/>
          </w:tcPr>
          <w:p w:rsidR="0061639E" w:rsidRPr="009066EA" w:rsidRDefault="0061639E" w:rsidP="00363CF6">
            <w:pPr>
              <w:pStyle w:val="NormalWeb"/>
              <w:spacing w:after="0"/>
              <w:ind w:left="1080"/>
              <w:jc w:val="center"/>
              <w:rPr>
                <w:rStyle w:val="Strong"/>
                <w:color w:val="000000"/>
              </w:rPr>
            </w:pPr>
          </w:p>
          <w:p w:rsidR="0061639E" w:rsidRPr="009066EA" w:rsidRDefault="0061639E" w:rsidP="00363CF6">
            <w:pPr>
              <w:pStyle w:val="NormalWeb"/>
              <w:numPr>
                <w:ilvl w:val="0"/>
                <w:numId w:val="3"/>
              </w:numPr>
              <w:spacing w:after="0"/>
              <w:jc w:val="center"/>
              <w:rPr>
                <w:rStyle w:val="Strong"/>
                <w:color w:val="000000"/>
              </w:rPr>
            </w:pPr>
            <w:r w:rsidRPr="009066EA">
              <w:rPr>
                <w:rStyle w:val="Strong"/>
                <w:color w:val="000000"/>
              </w:rPr>
              <w:t xml:space="preserve">Выявление и систематизация причин и условий проявления коррупции в деятельности </w:t>
            </w:r>
            <w:r w:rsidRPr="00950647">
              <w:rPr>
                <w:rStyle w:val="14pt"/>
                <w:sz w:val="24"/>
                <w:szCs w:val="24"/>
                <w:lang w:eastAsia="ru-RU"/>
              </w:rPr>
              <w:t>Егорлыкского районного</w:t>
            </w:r>
            <w:r w:rsidRPr="009066EA">
              <w:rPr>
                <w:rStyle w:val="14pt"/>
                <w:b w:val="0"/>
                <w:bCs w:val="0"/>
                <w:sz w:val="24"/>
                <w:szCs w:val="24"/>
                <w:lang w:eastAsia="ru-RU"/>
              </w:rPr>
              <w:t xml:space="preserve"> </w:t>
            </w:r>
            <w:r w:rsidRPr="009066EA">
              <w:rPr>
                <w:rStyle w:val="Strong"/>
                <w:color w:val="000000"/>
              </w:rPr>
              <w:t>суда Ростовской области, мониторинг коррупционных рисков и их устранение</w:t>
            </w:r>
          </w:p>
          <w:p w:rsidR="0061639E" w:rsidRPr="009066EA" w:rsidRDefault="0061639E" w:rsidP="00363CF6">
            <w:pPr>
              <w:pStyle w:val="NormalWeb"/>
              <w:spacing w:after="0"/>
              <w:ind w:left="1440"/>
              <w:jc w:val="center"/>
              <w:rPr>
                <w:rStyle w:val="Strong"/>
                <w:color w:val="000000"/>
              </w:rPr>
            </w:pP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4.1.</w:t>
            </w:r>
          </w:p>
        </w:tc>
        <w:tc>
          <w:tcPr>
            <w:tcW w:w="5430" w:type="dxa"/>
          </w:tcPr>
          <w:p w:rsidR="0061639E" w:rsidRPr="009066EA" w:rsidRDefault="0061639E" w:rsidP="009066EA">
            <w:pPr>
              <w:jc w:val="both"/>
              <w:rPr>
                <w:color w:val="000000"/>
              </w:rPr>
            </w:pPr>
            <w:r w:rsidRPr="009066EA">
              <w:rPr>
                <w:color w:val="000000"/>
              </w:rPr>
              <w:t xml:space="preserve">Осуществить сбор сведений о доходах, расходах, об имуществе и обязательствах имущественного характера судей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суда Ростовской области, мировых судей Егорлыкского судебного района Ростовской области,</w:t>
            </w:r>
            <w:r w:rsidRPr="009066EA">
              <w:rPr>
                <w:color w:val="000000"/>
              </w:rPr>
              <w:t xml:space="preserve"> а также их супруг (супругов) и несовершеннолетних детей за декларационный период</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Default="0061639E" w:rsidP="009066EA">
            <w:pPr>
              <w:jc w:val="center"/>
            </w:pPr>
          </w:p>
        </w:tc>
        <w:tc>
          <w:tcPr>
            <w:tcW w:w="2120" w:type="dxa"/>
          </w:tcPr>
          <w:p w:rsidR="0061639E" w:rsidRPr="009066EA" w:rsidRDefault="0061639E" w:rsidP="009066EA">
            <w:pPr>
              <w:jc w:val="center"/>
              <w:rPr>
                <w:color w:val="000000"/>
              </w:rPr>
            </w:pPr>
            <w:r w:rsidRPr="009066EA">
              <w:rPr>
                <w:color w:val="000000"/>
              </w:rPr>
              <w:t>до 30 апреля</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jc w:val="center"/>
              <w:rPr>
                <w:rStyle w:val="Strong"/>
                <w:b w:val="0"/>
                <w:bCs w:val="0"/>
                <w:color w:val="000000"/>
              </w:rPr>
            </w:pPr>
            <w:r w:rsidRPr="009066EA">
              <w:rPr>
                <w:rStyle w:val="Strong"/>
                <w:b w:val="0"/>
                <w:bCs w:val="0"/>
                <w:color w:val="000000"/>
              </w:rPr>
              <w:t>Своевременное исполнение сотрудниками обязанностей по предоставлению сведений о доходах.</w:t>
            </w:r>
          </w:p>
          <w:p w:rsidR="0061639E" w:rsidRPr="009066EA" w:rsidRDefault="0061639E" w:rsidP="00363CF6">
            <w:pPr>
              <w:jc w:val="center"/>
              <w:rPr>
                <w:rStyle w:val="Strong"/>
                <w:b w:val="0"/>
                <w:bCs w:val="0"/>
                <w:color w:val="000000"/>
              </w:rPr>
            </w:pPr>
            <w:r w:rsidRPr="009066EA">
              <w:rPr>
                <w:rStyle w:val="Strong"/>
                <w:b w:val="0"/>
                <w:bCs w:val="0"/>
                <w:color w:val="000000"/>
              </w:rPr>
              <w:t>Повышение исполнительской дисциплины</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4.2.</w:t>
            </w:r>
          </w:p>
        </w:tc>
        <w:tc>
          <w:tcPr>
            <w:tcW w:w="5430" w:type="dxa"/>
          </w:tcPr>
          <w:p w:rsidR="0061639E" w:rsidRPr="009066EA" w:rsidRDefault="0061639E" w:rsidP="009066EA">
            <w:pPr>
              <w:jc w:val="both"/>
              <w:rPr>
                <w:color w:val="000000"/>
              </w:rPr>
            </w:pPr>
            <w:r w:rsidRPr="009066EA">
              <w:rPr>
                <w:color w:val="000000"/>
              </w:rPr>
              <w:t xml:space="preserve">Осуществить сбор сведений о доходах, расходах, об имуществе и обязательствах имущественного характера государственных гражданских служащих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суда,</w:t>
            </w:r>
            <w:r w:rsidRPr="009066EA">
              <w:rPr>
                <w:color w:val="000000"/>
              </w:rPr>
              <w:t xml:space="preserve"> а также их супруг (супругов) и несовершеннолетних детей за  декларационный период</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до 30 апреля</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jc w:val="center"/>
              <w:rPr>
                <w:rStyle w:val="Strong"/>
                <w:b w:val="0"/>
                <w:bCs w:val="0"/>
                <w:color w:val="000000"/>
              </w:rPr>
            </w:pPr>
            <w:r w:rsidRPr="009066EA">
              <w:rPr>
                <w:rStyle w:val="Strong"/>
                <w:b w:val="0"/>
                <w:bCs w:val="0"/>
                <w:color w:val="000000"/>
              </w:rPr>
              <w:t>Своевременное исполнение сотрудниками обязанностей по предоставлению сведений о доходах.</w:t>
            </w:r>
          </w:p>
          <w:p w:rsidR="0061639E" w:rsidRPr="009066EA" w:rsidRDefault="0061639E" w:rsidP="00363CF6">
            <w:pPr>
              <w:jc w:val="center"/>
              <w:rPr>
                <w:rStyle w:val="Strong"/>
                <w:b w:val="0"/>
                <w:bCs w:val="0"/>
                <w:color w:val="000000"/>
              </w:rPr>
            </w:pPr>
            <w:r w:rsidRPr="009066EA">
              <w:rPr>
                <w:rStyle w:val="Strong"/>
                <w:b w:val="0"/>
                <w:bCs w:val="0"/>
                <w:color w:val="000000"/>
              </w:rPr>
              <w:t>Повышение исполнительской дисциплины</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4.3.</w:t>
            </w:r>
          </w:p>
        </w:tc>
        <w:tc>
          <w:tcPr>
            <w:tcW w:w="5430" w:type="dxa"/>
          </w:tcPr>
          <w:p w:rsidR="0061639E" w:rsidRPr="009066EA" w:rsidRDefault="0061639E" w:rsidP="009066EA">
            <w:pPr>
              <w:jc w:val="both"/>
              <w:rPr>
                <w:color w:val="000000"/>
              </w:rPr>
            </w:pPr>
            <w:r w:rsidRPr="009066EA">
              <w:rPr>
                <w:color w:val="000000"/>
              </w:rPr>
              <w:t xml:space="preserve">Обобщить сведения о доходах, расходах, об имуществе и обязательствах имущественного характера государственных гражданских служащих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суда</w:t>
            </w:r>
            <w:r w:rsidRPr="009066EA">
              <w:rPr>
                <w:color w:val="000000"/>
              </w:rPr>
              <w:t>, а также их супруг (супругов) и несовершеннолетних детей за декларационный период. По результатам  подготовить докладную записку.</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Default="0061639E" w:rsidP="009066EA">
            <w:pPr>
              <w:jc w:val="center"/>
              <w:rPr>
                <w:i/>
                <w:iCs/>
                <w:color w:val="FF0000"/>
              </w:rPr>
            </w:pPr>
          </w:p>
          <w:p w:rsidR="0061639E" w:rsidRDefault="0061639E" w:rsidP="009066EA">
            <w:pPr>
              <w:jc w:val="center"/>
              <w:rPr>
                <w:i/>
                <w:iCs/>
                <w:color w:val="FF0000"/>
              </w:rPr>
            </w:pPr>
          </w:p>
          <w:p w:rsidR="0061639E" w:rsidRDefault="0061639E" w:rsidP="009066EA">
            <w:pPr>
              <w:jc w:val="center"/>
              <w:rPr>
                <w:i/>
                <w:iCs/>
                <w:color w:val="FF0000"/>
              </w:rPr>
            </w:pPr>
          </w:p>
          <w:p w:rsidR="0061639E" w:rsidRDefault="0061639E" w:rsidP="009066EA">
            <w:pPr>
              <w:jc w:val="center"/>
              <w:rPr>
                <w:i/>
                <w:iCs/>
                <w:color w:val="FF0000"/>
              </w:rPr>
            </w:pPr>
          </w:p>
          <w:p w:rsidR="0061639E" w:rsidRDefault="0061639E" w:rsidP="009066EA">
            <w:pPr>
              <w:jc w:val="center"/>
              <w:rPr>
                <w:i/>
                <w:iCs/>
                <w:color w:val="FF0000"/>
              </w:rPr>
            </w:pPr>
          </w:p>
          <w:p w:rsidR="0061639E" w:rsidRDefault="0061639E" w:rsidP="009066EA">
            <w:pPr>
              <w:jc w:val="center"/>
              <w:rPr>
                <w:i/>
                <w:iCs/>
                <w:color w:val="FF0000"/>
              </w:rPr>
            </w:pPr>
          </w:p>
          <w:p w:rsidR="0061639E" w:rsidRDefault="0061639E" w:rsidP="009066EA">
            <w:pPr>
              <w:jc w:val="center"/>
              <w:rPr>
                <w:i/>
                <w:iCs/>
                <w:color w:val="FF0000"/>
              </w:rPr>
            </w:pP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до 30 июня</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b w:val="0"/>
                <w:bCs w:val="0"/>
                <w:color w:val="000000"/>
              </w:rPr>
            </w:pPr>
            <w:r w:rsidRPr="009066EA">
              <w:rPr>
                <w:rStyle w:val="Strong"/>
                <w:b w:val="0"/>
                <w:bCs w:val="0"/>
                <w:color w:val="000000"/>
              </w:rPr>
              <w:t>Доклад об итогах соответствующей декларационной компании. Оперативное реагирование на ставшие известными факты коррупционных правонарушений. Осуществление проверок достоверности и полноты сведений о доходах, предоставленных сотрудниками (в случаях установленных законодательством Российской Федерации о противодействии коррупции)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4.4.</w:t>
            </w:r>
          </w:p>
        </w:tc>
        <w:tc>
          <w:tcPr>
            <w:tcW w:w="5430" w:type="dxa"/>
          </w:tcPr>
          <w:p w:rsidR="0061639E" w:rsidRPr="009066EA" w:rsidRDefault="0061639E" w:rsidP="009066EA">
            <w:pPr>
              <w:jc w:val="both"/>
              <w:rPr>
                <w:color w:val="000000"/>
                <w:highlight w:val="yellow"/>
              </w:rPr>
            </w:pPr>
            <w:r w:rsidRPr="009066EA">
              <w:rPr>
                <w:color w:val="000000"/>
              </w:rPr>
              <w:t xml:space="preserve">Провести анализ сведений о доходах, расходах, об имуществе и обязательствах имущественного характера государственных гражданских служащих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суда</w:t>
            </w:r>
            <w:r w:rsidRPr="009066EA">
              <w:rPr>
                <w:color w:val="000000"/>
              </w:rPr>
              <w:t xml:space="preserve">, а также их супруг (супругов) и несовершеннолетних детей за  декларационный период. По результатам анализа подготовить докладную записку </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до 30 июня</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color w:val="000000"/>
                <w:sz w:val="28"/>
                <w:szCs w:val="28"/>
              </w:rPr>
            </w:pPr>
            <w:r w:rsidRPr="009066EA">
              <w:rPr>
                <w:rStyle w:val="Strong"/>
                <w:b w:val="0"/>
                <w:bCs w:val="0"/>
                <w:color w:val="000000"/>
              </w:rPr>
              <w:t>Доклад об итогах соответствующей декларационной компании. Оперативное реагирование на ставшие известными факты коррупционных правонарушений. Осуществление проверок достоверности и полноты сведений о доходах, предоставленных сотрудниками (в случаях установленных законодательством Российской Федерации о противодействии коррупции)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4.5.</w:t>
            </w:r>
          </w:p>
        </w:tc>
        <w:tc>
          <w:tcPr>
            <w:tcW w:w="5430" w:type="dxa"/>
          </w:tcPr>
          <w:p w:rsidR="0061639E" w:rsidRPr="009066EA" w:rsidRDefault="0061639E" w:rsidP="009066EA">
            <w:pPr>
              <w:jc w:val="both"/>
              <w:rPr>
                <w:highlight w:val="yellow"/>
              </w:rPr>
            </w:pPr>
            <w:r>
              <w:t xml:space="preserve">Проводить работу по выявлению случаев возникновения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Pr="009066EA" w:rsidRDefault="0061639E" w:rsidP="00D97FA0">
            <w:pPr>
              <w:jc w:val="center"/>
              <w:rPr>
                <w:rFonts w:ascii="Arial" w:hAnsi="Arial" w:cs="Arial"/>
                <w:color w:val="000000"/>
                <w:sz w:val="18"/>
                <w:szCs w:val="18"/>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color w:val="000000"/>
                <w:sz w:val="28"/>
                <w:szCs w:val="28"/>
              </w:rPr>
            </w:pPr>
            <w:r w:rsidRPr="009066EA">
              <w:rPr>
                <w:rStyle w:val="Strong"/>
                <w:b w:val="0"/>
                <w:bCs w:val="0"/>
                <w:color w:val="000000"/>
              </w:rPr>
              <w:t>Выявления фактов о</w:t>
            </w:r>
            <w:r>
              <w:t xml:space="preserve"> возникновении конфликта интересов. Своевременное урегулирование конфликта интересов.</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4.6.</w:t>
            </w:r>
          </w:p>
        </w:tc>
        <w:tc>
          <w:tcPr>
            <w:tcW w:w="5430" w:type="dxa"/>
          </w:tcPr>
          <w:p w:rsidR="0061639E" w:rsidRPr="009066EA" w:rsidRDefault="0061639E" w:rsidP="009066EA">
            <w:pPr>
              <w:jc w:val="both"/>
              <w:rPr>
                <w:color w:val="000000"/>
                <w:highlight w:val="yellow"/>
              </w:rPr>
            </w:pPr>
            <w:r w:rsidRPr="009066EA">
              <w:rPr>
                <w:color w:val="000000"/>
              </w:rPr>
              <w:t>Проводить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готовить предложения о применении соответствующих мер юридической ответственности</w:t>
            </w:r>
          </w:p>
        </w:tc>
        <w:tc>
          <w:tcPr>
            <w:tcW w:w="2662" w:type="dxa"/>
          </w:tcPr>
          <w:p w:rsidR="0061639E" w:rsidRDefault="0061639E" w:rsidP="009066EA">
            <w:pPr>
              <w:jc w:val="center"/>
            </w:pPr>
            <w:r>
              <w:t xml:space="preserve">главный специалист </w:t>
            </w:r>
          </w:p>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Pr="009066EA" w:rsidRDefault="0061639E" w:rsidP="00D97FA0">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color w:val="000000"/>
                <w:sz w:val="28"/>
                <w:szCs w:val="28"/>
              </w:rPr>
            </w:pPr>
            <w:r w:rsidRPr="009066EA">
              <w:rPr>
                <w:rStyle w:val="Strong"/>
                <w:b w:val="0"/>
                <w:bCs w:val="0"/>
                <w:color w:val="000000"/>
              </w:rPr>
              <w:t>Выявление фактов</w:t>
            </w:r>
            <w:r w:rsidRPr="009066EA">
              <w:rPr>
                <w:color w:val="000000"/>
              </w:rPr>
              <w:t xml:space="preserve">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4.7.</w:t>
            </w:r>
          </w:p>
        </w:tc>
        <w:tc>
          <w:tcPr>
            <w:tcW w:w="5430" w:type="dxa"/>
          </w:tcPr>
          <w:p w:rsidR="0061639E" w:rsidRPr="009066EA" w:rsidRDefault="0061639E" w:rsidP="009066EA">
            <w:pPr>
              <w:jc w:val="both"/>
              <w:rPr>
                <w:color w:val="000000"/>
                <w:highlight w:val="yellow"/>
              </w:rPr>
            </w:pPr>
            <w:r w:rsidRPr="009066EA">
              <w:rPr>
                <w:color w:val="000000"/>
              </w:rPr>
              <w:t xml:space="preserve">Обеспечить разъяснение порядка заполнения и представления государственными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суда</w:t>
            </w:r>
            <w:r w:rsidRPr="009066EA">
              <w:rPr>
                <w:color w:val="000000"/>
              </w:rPr>
              <w:t xml:space="preserve">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Default="0061639E" w:rsidP="00D97FA0">
            <w:pPr>
              <w:jc w:val="center"/>
            </w:pPr>
            <w:r>
              <w:t xml:space="preserve">помощник председателя </w:t>
            </w:r>
          </w:p>
          <w:p w:rsidR="0061639E" w:rsidRPr="00D97FA0" w:rsidRDefault="0061639E" w:rsidP="00D97FA0">
            <w:pPr>
              <w:jc w:val="center"/>
            </w:pPr>
            <w:r>
              <w:t>Вартанова К.Г.</w:t>
            </w: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b w:val="0"/>
                <w:bCs w:val="0"/>
                <w:color w:val="000000"/>
              </w:rPr>
            </w:pPr>
            <w:r w:rsidRPr="009066EA">
              <w:rPr>
                <w:rStyle w:val="Strong"/>
                <w:b w:val="0"/>
                <w:bCs w:val="0"/>
                <w:color w:val="000000"/>
              </w:rPr>
              <w:t>Своевременное исполнение государственными гражданскими служащими обязанностей по предоставлению сведений о доходах.</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4.8.</w:t>
            </w:r>
          </w:p>
        </w:tc>
        <w:tc>
          <w:tcPr>
            <w:tcW w:w="5430" w:type="dxa"/>
          </w:tcPr>
          <w:p w:rsidR="0061639E" w:rsidRPr="009066EA" w:rsidRDefault="0061639E" w:rsidP="009066EA">
            <w:pPr>
              <w:jc w:val="both"/>
              <w:rPr>
                <w:color w:val="000000"/>
                <w:highlight w:val="yellow"/>
              </w:rPr>
            </w:pPr>
            <w:r w:rsidRPr="009066EA">
              <w:rPr>
                <w:color w:val="000000"/>
              </w:rPr>
              <w:t xml:space="preserve">Проводить анализ организации работы по профилактике коррупционных правонарушений в части, касающейся соблюдения государственными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суда</w:t>
            </w:r>
            <w:r w:rsidRPr="009066EA">
              <w:rPr>
                <w:color w:val="000000"/>
              </w:rPr>
              <w:t xml:space="preserve"> антикоррупционных норм (представление сведений о доходах, расходах, об имуществе и обязательствах имущественного характера; размещение данных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указанными лицами запрета на владение иностранными активами)</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Pr="009066EA" w:rsidRDefault="0061639E" w:rsidP="00D97FA0">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9066EA" w:rsidRDefault="0061639E" w:rsidP="009066EA">
            <w:pPr>
              <w:jc w:val="center"/>
              <w:rPr>
                <w:color w:val="000000"/>
              </w:rPr>
            </w:pPr>
            <w:r w:rsidRPr="009066EA">
              <w:rPr>
                <w:color w:val="000000"/>
              </w:rPr>
              <w:t>ежегодно</w:t>
            </w:r>
          </w:p>
        </w:tc>
        <w:tc>
          <w:tcPr>
            <w:tcW w:w="3878" w:type="dxa"/>
          </w:tcPr>
          <w:p w:rsidR="0061639E" w:rsidRPr="009066EA" w:rsidRDefault="0061639E" w:rsidP="00363CF6">
            <w:pPr>
              <w:pStyle w:val="NormalWeb"/>
              <w:spacing w:after="0"/>
              <w:jc w:val="center"/>
              <w:rPr>
                <w:rStyle w:val="Strong"/>
                <w:b w:val="0"/>
                <w:bCs w:val="0"/>
                <w:color w:val="000000"/>
              </w:rPr>
            </w:pPr>
            <w:r w:rsidRPr="009066EA">
              <w:rPr>
                <w:rStyle w:val="Strong"/>
                <w:b w:val="0"/>
                <w:bCs w:val="0"/>
                <w:color w:val="000000"/>
              </w:rPr>
              <w:t>Выявление фактов несоответствия имущественного положения, а также фактов сокрытия доходов путем приобретения и оформления имущества на третьих лиц.</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4.9.</w:t>
            </w:r>
          </w:p>
        </w:tc>
        <w:tc>
          <w:tcPr>
            <w:tcW w:w="5430" w:type="dxa"/>
          </w:tcPr>
          <w:p w:rsidR="0061639E" w:rsidRPr="009066EA" w:rsidRDefault="0061639E" w:rsidP="009066EA">
            <w:pPr>
              <w:jc w:val="both"/>
              <w:rPr>
                <w:color w:val="000000"/>
                <w:highlight w:val="yellow"/>
              </w:rPr>
            </w:pPr>
            <w:r w:rsidRPr="009066EA">
              <w:rPr>
                <w:color w:val="000000"/>
              </w:rPr>
              <w:t xml:space="preserve">Осуществлять контроль исполнения установленного порядка сообщения государственными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суда</w:t>
            </w:r>
            <w:r w:rsidRPr="009066EA">
              <w:rPr>
                <w:color w:val="000000"/>
              </w:rPr>
              <w:t xml:space="preserve">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Pr="009066EA" w:rsidRDefault="0061639E" w:rsidP="00D97FA0">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Default="0061639E" w:rsidP="009066EA">
            <w:pPr>
              <w:jc w:val="center"/>
            </w:pPr>
            <w:r w:rsidRPr="009066EA">
              <w:rPr>
                <w:color w:val="000000"/>
              </w:rPr>
              <w:t>ежегодно</w:t>
            </w:r>
          </w:p>
        </w:tc>
        <w:tc>
          <w:tcPr>
            <w:tcW w:w="3878" w:type="dxa"/>
          </w:tcPr>
          <w:p w:rsidR="0061639E" w:rsidRPr="009066EA" w:rsidRDefault="0061639E" w:rsidP="00363CF6">
            <w:pPr>
              <w:pStyle w:val="NormalWeb"/>
              <w:spacing w:after="0"/>
              <w:jc w:val="center"/>
              <w:rPr>
                <w:rStyle w:val="Strong"/>
                <w:color w:val="000000"/>
                <w:sz w:val="28"/>
                <w:szCs w:val="28"/>
              </w:rPr>
            </w:pPr>
            <w:r w:rsidRPr="009066EA">
              <w:rPr>
                <w:rStyle w:val="Strong"/>
                <w:b w:val="0"/>
                <w:bCs w:val="0"/>
                <w:color w:val="000000"/>
              </w:rPr>
              <w:t>Выявления фактов о несоблюдении</w:t>
            </w:r>
            <w:r>
              <w:rPr>
                <w:rStyle w:val="Strong"/>
                <w:b w:val="0"/>
                <w:bCs w:val="0"/>
                <w:color w:val="000000"/>
              </w:rPr>
              <w:t xml:space="preserve"> </w:t>
            </w:r>
            <w:r w:rsidRPr="009066EA">
              <w:rPr>
                <w:color w:val="000000"/>
              </w:rPr>
              <w:t xml:space="preserve">установленного порядка сообщения государственными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t>суда</w:t>
            </w:r>
            <w:r w:rsidRPr="009066EA">
              <w:rPr>
                <w:color w:val="000000"/>
              </w:rPr>
              <w:t xml:space="preserve"> о получении подарка в связи с их должностным положением или исполнением ими служебных (должностных) обязанностей</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Pr>
                <w:rStyle w:val="Strong"/>
                <w:b w:val="0"/>
                <w:bCs w:val="0"/>
                <w:color w:val="000000"/>
              </w:rPr>
              <w:t>4.10.</w:t>
            </w:r>
          </w:p>
        </w:tc>
        <w:tc>
          <w:tcPr>
            <w:tcW w:w="5430" w:type="dxa"/>
          </w:tcPr>
          <w:p w:rsidR="0061639E" w:rsidRPr="009066EA" w:rsidRDefault="0061639E" w:rsidP="009066EA">
            <w:pPr>
              <w:jc w:val="both"/>
              <w:rPr>
                <w:color w:val="000000"/>
              </w:rPr>
            </w:pPr>
            <w:r>
              <w:rPr>
                <w:rStyle w:val="2"/>
                <w:color w:val="000000"/>
              </w:rPr>
              <w:t>Ежегодное проведение для государственных гражданских служащих Егорлыкского районного суда Ростовской области, приуроченных к государственным, иным праздникам и памятным датам (День защитника Отечества, Международный женский день, Новогодние каникулы и т.д.) мероприятий (совещания, информационные письма и т.д.) 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иных вознаграждений), а также порядка действий при получении государственным гражданским служащим подарка в связи с протокольными мероприятиями, со служебными командировками и с другими официальными мероприятиями</w:t>
            </w:r>
          </w:p>
        </w:tc>
        <w:tc>
          <w:tcPr>
            <w:tcW w:w="2662" w:type="dxa"/>
          </w:tcPr>
          <w:p w:rsidR="0061639E" w:rsidRDefault="0061639E" w:rsidP="00950647">
            <w:pPr>
              <w:jc w:val="center"/>
            </w:pPr>
            <w:r w:rsidRPr="00D30F37">
              <w:t xml:space="preserve">главный специалист </w:t>
            </w:r>
          </w:p>
          <w:p w:rsidR="0061639E" w:rsidRDefault="0061639E" w:rsidP="00950647">
            <w:pPr>
              <w:jc w:val="center"/>
            </w:pPr>
            <w:r>
              <w:t>Приходько И.И.</w:t>
            </w:r>
          </w:p>
          <w:p w:rsidR="0061639E" w:rsidRPr="00D30F37" w:rsidRDefault="0061639E" w:rsidP="00D97FA0">
            <w:pPr>
              <w:jc w:val="center"/>
            </w:pPr>
          </w:p>
        </w:tc>
        <w:tc>
          <w:tcPr>
            <w:tcW w:w="2120" w:type="dxa"/>
          </w:tcPr>
          <w:p w:rsidR="0061639E" w:rsidRPr="009066EA" w:rsidRDefault="0061639E" w:rsidP="009066EA">
            <w:pPr>
              <w:jc w:val="center"/>
              <w:rPr>
                <w:color w:val="000000"/>
              </w:rPr>
            </w:pPr>
            <w:r>
              <w:rPr>
                <w:rStyle w:val="2"/>
                <w:color w:val="000000"/>
              </w:rPr>
              <w:t>ежегодно, до 1 декабря</w:t>
            </w:r>
          </w:p>
        </w:tc>
        <w:tc>
          <w:tcPr>
            <w:tcW w:w="3878" w:type="dxa"/>
          </w:tcPr>
          <w:p w:rsidR="0061639E" w:rsidRPr="009066EA" w:rsidRDefault="0061639E" w:rsidP="00363CF6">
            <w:pPr>
              <w:pStyle w:val="NormalWeb"/>
              <w:spacing w:after="0"/>
              <w:jc w:val="center"/>
              <w:rPr>
                <w:rStyle w:val="Strong"/>
                <w:b w:val="0"/>
                <w:bCs w:val="0"/>
                <w:color w:val="000000"/>
              </w:rPr>
            </w:pPr>
            <w:r>
              <w:rPr>
                <w:rStyle w:val="2"/>
                <w:color w:val="000000"/>
              </w:rPr>
              <w:t>Совещания с судьями, мировыми судьями и государственными гражданскими служащими Егорлыкского районного суда Ростовской области 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иных вознаграждений), а также порядка действий при получении государственным гражданским служащим подарка в связи с протокольными мероприятиями, со служебными командировками и с другими официальными мероприятиями, приуроченных к государственным, иным праздникам и памятным датам (День защитника Отечества, Международный женский день, Новогодние каникулы и т.д.)</w:t>
            </w:r>
          </w:p>
        </w:tc>
      </w:tr>
      <w:tr w:rsidR="0061639E">
        <w:tc>
          <w:tcPr>
            <w:tcW w:w="696" w:type="dxa"/>
          </w:tcPr>
          <w:p w:rsidR="0061639E" w:rsidRDefault="0061639E" w:rsidP="009066EA">
            <w:pPr>
              <w:pStyle w:val="NormalWeb"/>
              <w:spacing w:after="0"/>
              <w:jc w:val="center"/>
              <w:rPr>
                <w:rStyle w:val="Strong"/>
                <w:b w:val="0"/>
                <w:bCs w:val="0"/>
                <w:color w:val="000000"/>
              </w:rPr>
            </w:pPr>
            <w:r>
              <w:rPr>
                <w:rStyle w:val="Strong"/>
                <w:b w:val="0"/>
                <w:bCs w:val="0"/>
                <w:color w:val="000000"/>
              </w:rPr>
              <w:t>4.11.</w:t>
            </w:r>
          </w:p>
        </w:tc>
        <w:tc>
          <w:tcPr>
            <w:tcW w:w="5430" w:type="dxa"/>
          </w:tcPr>
          <w:p w:rsidR="0061639E" w:rsidRDefault="0061639E" w:rsidP="00950647">
            <w:r>
              <w:rPr>
                <w:rStyle w:val="2"/>
                <w:color w:val="000000"/>
              </w:rPr>
              <w:t>Ежегодное согласование и предоставление промежуточного отчета (итогового сводного. отчета один раз в 4 года) исполнения Плана противодействия коррупции в Егорлыкском районном суде Ростовской области на 2025-2028 года председателю Егорлыкского районного суда Ростовской области для утверждения и направления промежуточного и итогового отчетов в Управление Судебного департамента в Ростовской области в течение 5 календарных дней с даты их утверждения председателем суда</w:t>
            </w:r>
          </w:p>
          <w:p w:rsidR="0061639E" w:rsidRDefault="0061639E" w:rsidP="009066EA">
            <w:pPr>
              <w:jc w:val="both"/>
              <w:rPr>
                <w:rStyle w:val="2"/>
                <w:color w:val="000000"/>
              </w:rPr>
            </w:pPr>
          </w:p>
        </w:tc>
        <w:tc>
          <w:tcPr>
            <w:tcW w:w="2662" w:type="dxa"/>
          </w:tcPr>
          <w:p w:rsidR="0061639E" w:rsidRDefault="0061639E" w:rsidP="00490DBE">
            <w:pPr>
              <w:jc w:val="center"/>
            </w:pPr>
            <w:r w:rsidRPr="00D30F37">
              <w:t xml:space="preserve">главный специалист </w:t>
            </w:r>
          </w:p>
          <w:p w:rsidR="0061639E" w:rsidRDefault="0061639E" w:rsidP="00490DBE">
            <w:pPr>
              <w:jc w:val="center"/>
            </w:pPr>
            <w:r>
              <w:t>Приходько И.И.</w:t>
            </w:r>
          </w:p>
          <w:p w:rsidR="0061639E" w:rsidRDefault="0061639E" w:rsidP="00490DBE">
            <w:pPr>
              <w:jc w:val="center"/>
            </w:pPr>
          </w:p>
          <w:p w:rsidR="0061639E" w:rsidRDefault="0061639E" w:rsidP="00490DBE">
            <w:pPr>
              <w:jc w:val="center"/>
            </w:pPr>
          </w:p>
          <w:p w:rsidR="0061639E" w:rsidRDefault="0061639E" w:rsidP="00490DBE">
            <w:pPr>
              <w:jc w:val="center"/>
            </w:pPr>
            <w:r>
              <w:t xml:space="preserve">помощник председателя </w:t>
            </w:r>
          </w:p>
          <w:p w:rsidR="0061639E" w:rsidRPr="00D30F37" w:rsidRDefault="0061639E" w:rsidP="00490DBE">
            <w:pPr>
              <w:jc w:val="center"/>
            </w:pPr>
            <w:r>
              <w:t>Вартанова К.Г.</w:t>
            </w:r>
          </w:p>
        </w:tc>
        <w:tc>
          <w:tcPr>
            <w:tcW w:w="2120" w:type="dxa"/>
          </w:tcPr>
          <w:p w:rsidR="0061639E" w:rsidRPr="00950647" w:rsidRDefault="0061639E" w:rsidP="00950647">
            <w:pPr>
              <w:pStyle w:val="21"/>
              <w:shd w:val="clear" w:color="auto" w:fill="auto"/>
              <w:spacing w:after="360" w:line="240" w:lineRule="exact"/>
              <w:jc w:val="center"/>
              <w:rPr>
                <w:sz w:val="24"/>
                <w:szCs w:val="24"/>
              </w:rPr>
            </w:pPr>
            <w:r w:rsidRPr="00950647">
              <w:rPr>
                <w:rStyle w:val="2"/>
                <w:color w:val="000000"/>
                <w:sz w:val="24"/>
                <w:szCs w:val="24"/>
              </w:rPr>
              <w:t>ежегодно, до 1 декабря</w:t>
            </w:r>
          </w:p>
          <w:p w:rsidR="0061639E" w:rsidRDefault="0061639E" w:rsidP="00950647">
            <w:pPr>
              <w:jc w:val="center"/>
              <w:rPr>
                <w:rStyle w:val="2"/>
                <w:color w:val="000000"/>
              </w:rPr>
            </w:pPr>
            <w:r w:rsidRPr="00950647">
              <w:rPr>
                <w:rStyle w:val="2"/>
                <w:color w:val="000000"/>
              </w:rPr>
              <w:t>итоговый отчет до 10 декабря 2028 года</w:t>
            </w:r>
          </w:p>
        </w:tc>
        <w:tc>
          <w:tcPr>
            <w:tcW w:w="3878" w:type="dxa"/>
          </w:tcPr>
          <w:p w:rsidR="0061639E" w:rsidRDefault="0061639E" w:rsidP="00363CF6">
            <w:pPr>
              <w:pStyle w:val="NormalWeb"/>
              <w:spacing w:after="0"/>
              <w:jc w:val="center"/>
              <w:rPr>
                <w:rStyle w:val="2"/>
                <w:color w:val="000000"/>
              </w:rPr>
            </w:pPr>
            <w:r>
              <w:rPr>
                <w:rStyle w:val="2"/>
                <w:color w:val="000000"/>
              </w:rPr>
              <w:t>Отчет по исполнению Плана противодействия коррупции в Егорлыкском районном суде Ростовской области (промежуточный и итоговый сводный) для предоставления в Управление Судебного департамента Ростовской области</w:t>
            </w:r>
          </w:p>
        </w:tc>
      </w:tr>
      <w:tr w:rsidR="0061639E">
        <w:tc>
          <w:tcPr>
            <w:tcW w:w="14786" w:type="dxa"/>
            <w:gridSpan w:val="5"/>
          </w:tcPr>
          <w:p w:rsidR="0061639E" w:rsidRPr="009066EA" w:rsidRDefault="0061639E" w:rsidP="00363CF6">
            <w:pPr>
              <w:pStyle w:val="NormalWeb"/>
              <w:spacing w:after="0"/>
              <w:ind w:left="1440"/>
              <w:jc w:val="center"/>
              <w:rPr>
                <w:rStyle w:val="Strong"/>
                <w:color w:val="000000"/>
              </w:rPr>
            </w:pPr>
          </w:p>
          <w:p w:rsidR="0061639E" w:rsidRPr="009066EA" w:rsidRDefault="0061639E" w:rsidP="00363CF6">
            <w:pPr>
              <w:pStyle w:val="NormalWeb"/>
              <w:numPr>
                <w:ilvl w:val="0"/>
                <w:numId w:val="3"/>
              </w:numPr>
              <w:spacing w:after="0"/>
              <w:jc w:val="center"/>
              <w:rPr>
                <w:rStyle w:val="Strong"/>
                <w:color w:val="000000"/>
              </w:rPr>
            </w:pPr>
            <w:r w:rsidRPr="009066EA">
              <w:rPr>
                <w:rStyle w:val="Strong"/>
                <w:color w:val="000000"/>
              </w:rPr>
              <w:t>Организация мероприятий по профессиональному развитию и обучению в области противодействия коррупции</w:t>
            </w:r>
          </w:p>
          <w:p w:rsidR="0061639E" w:rsidRPr="009066EA" w:rsidRDefault="0061639E" w:rsidP="00363CF6">
            <w:pPr>
              <w:pStyle w:val="NormalWeb"/>
              <w:spacing w:after="0"/>
              <w:ind w:left="1440"/>
              <w:jc w:val="center"/>
              <w:rPr>
                <w:rStyle w:val="Strong"/>
                <w:color w:val="000000"/>
              </w:rPr>
            </w:pP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5.1.</w:t>
            </w:r>
          </w:p>
        </w:tc>
        <w:tc>
          <w:tcPr>
            <w:tcW w:w="5430" w:type="dxa"/>
          </w:tcPr>
          <w:p w:rsidR="0061639E" w:rsidRPr="00E15200" w:rsidRDefault="0061639E">
            <w:r w:rsidRPr="00E15200">
              <w:t xml:space="preserve">Обеспечить проведение с государственными гражданскими служащими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rsidRPr="00E15200">
              <w:t>суда Ростовской области занятий по вопросам исполнения положений законодательства Российской Федерации по противодействию коррупции</w:t>
            </w:r>
          </w:p>
          <w:p w:rsidR="0061639E" w:rsidRPr="00E15200" w:rsidRDefault="0061639E"/>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Default="0061639E" w:rsidP="00D97FA0">
            <w:pPr>
              <w:jc w:val="center"/>
            </w:pPr>
          </w:p>
          <w:p w:rsidR="0061639E" w:rsidRPr="009066EA" w:rsidRDefault="0061639E" w:rsidP="00D97FA0">
            <w:pPr>
              <w:jc w:val="cente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Default="0061639E" w:rsidP="009066EA">
            <w:pPr>
              <w:jc w:val="center"/>
            </w:pPr>
            <w:r w:rsidRPr="009066EA">
              <w:rPr>
                <w:color w:val="000000"/>
              </w:rPr>
              <w:t>ежегодно</w:t>
            </w:r>
          </w:p>
        </w:tc>
        <w:tc>
          <w:tcPr>
            <w:tcW w:w="3878" w:type="dxa"/>
          </w:tcPr>
          <w:p w:rsidR="0061639E" w:rsidRDefault="0061639E" w:rsidP="00363CF6">
            <w:pPr>
              <w:jc w:val="center"/>
            </w:pPr>
            <w:r>
              <w:t>Воспитать у государственных гражданских служащих непринятия коррупционного поведения.</w:t>
            </w:r>
          </w:p>
          <w:p w:rsidR="0061639E" w:rsidRPr="009066EA" w:rsidRDefault="0061639E" w:rsidP="00363CF6">
            <w:pPr>
              <w:jc w:val="center"/>
              <w:rPr>
                <w:rStyle w:val="Strong"/>
                <w:b w:val="0"/>
                <w:bCs w:val="0"/>
                <w:color w:val="000000"/>
              </w:rPr>
            </w:pPr>
            <w:r w:rsidRPr="009066EA">
              <w:rPr>
                <w:rStyle w:val="Strong"/>
                <w:b w:val="0"/>
                <w:bCs w:val="0"/>
                <w:color w:val="000000"/>
              </w:rPr>
              <w:t>Приобретение сотрудниками знаний в области законодательства Российской Федерации противодействии коррупции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5.2.</w:t>
            </w:r>
          </w:p>
        </w:tc>
        <w:tc>
          <w:tcPr>
            <w:tcW w:w="5430" w:type="dxa"/>
          </w:tcPr>
          <w:p w:rsidR="0061639E" w:rsidRPr="00E15200" w:rsidRDefault="0061639E" w:rsidP="009066EA">
            <w:pPr>
              <w:jc w:val="both"/>
            </w:pPr>
            <w:r w:rsidRPr="00E15200">
              <w:t>Дов</w:t>
            </w:r>
            <w:r>
              <w:t>одить</w:t>
            </w:r>
            <w:r w:rsidRPr="00E15200">
              <w:t xml:space="preserve"> до государственных гражданских служащих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rsidRPr="00E15200">
              <w:t>суда</w:t>
            </w:r>
            <w:r>
              <w:t xml:space="preserve"> Ростовской области</w:t>
            </w:r>
            <w:r w:rsidRPr="00E15200">
              <w:t xml:space="preserve">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в сфере противодействия коррупции</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Pr="009066EA" w:rsidRDefault="0061639E" w:rsidP="00D97FA0">
            <w:pPr>
              <w:jc w:val="cente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Default="0061639E" w:rsidP="009066EA">
            <w:pPr>
              <w:jc w:val="center"/>
            </w:pPr>
            <w:r w:rsidRPr="009066EA">
              <w:rPr>
                <w:color w:val="000000"/>
              </w:rPr>
              <w:t>ежегодно</w:t>
            </w:r>
          </w:p>
        </w:tc>
        <w:tc>
          <w:tcPr>
            <w:tcW w:w="3878" w:type="dxa"/>
          </w:tcPr>
          <w:p w:rsidR="0061639E" w:rsidRDefault="0061639E" w:rsidP="00363CF6">
            <w:pPr>
              <w:jc w:val="center"/>
            </w:pPr>
            <w:r>
              <w:t>Воспитать у государственных гражданских служащих непринятия коррупционного поведения.</w:t>
            </w:r>
          </w:p>
          <w:p w:rsidR="0061639E" w:rsidRPr="009066EA" w:rsidRDefault="0061639E" w:rsidP="00363CF6">
            <w:pPr>
              <w:jc w:val="center"/>
              <w:rPr>
                <w:rStyle w:val="Strong"/>
                <w:color w:val="000000"/>
              </w:rPr>
            </w:pPr>
            <w:r>
              <w:t>Приобретение сотрудниками знаний в области законодательства Российской Федерации противодействии коррупции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5.3.</w:t>
            </w:r>
          </w:p>
        </w:tc>
        <w:tc>
          <w:tcPr>
            <w:tcW w:w="5430" w:type="dxa"/>
          </w:tcPr>
          <w:p w:rsidR="0061639E" w:rsidRPr="00E15200" w:rsidRDefault="0061639E" w:rsidP="009066EA">
            <w:pPr>
              <w:jc w:val="both"/>
            </w:pPr>
            <w:r w:rsidRPr="009066EA">
              <w:rPr>
                <w:color w:val="000000"/>
              </w:rPr>
              <w:t>Проводить практические занятия с вновь назначенными на должность государственными гражданскими служащими по теме: «Соблюдение государственным гражданским служащим запретов и ограничений. Ответственность за нарушение антикоррупционного законодательства».</w:t>
            </w:r>
          </w:p>
        </w:tc>
        <w:tc>
          <w:tcPr>
            <w:tcW w:w="2662" w:type="dxa"/>
          </w:tcPr>
          <w:p w:rsidR="0061639E" w:rsidRDefault="0061639E" w:rsidP="00D97FA0">
            <w:pPr>
              <w:jc w:val="center"/>
            </w:pPr>
            <w:r w:rsidRPr="00D30F37">
              <w:t xml:space="preserve">главный специалист </w:t>
            </w:r>
          </w:p>
          <w:p w:rsidR="0061639E" w:rsidRDefault="0061639E" w:rsidP="00D97FA0">
            <w:pPr>
              <w:jc w:val="center"/>
            </w:pPr>
            <w:r>
              <w:t>Приходько И.И.</w:t>
            </w:r>
          </w:p>
          <w:p w:rsidR="0061639E" w:rsidRDefault="0061639E" w:rsidP="00D97FA0">
            <w:pPr>
              <w:jc w:val="center"/>
            </w:pPr>
          </w:p>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Pr="009066EA" w:rsidRDefault="0061639E"/>
        </w:tc>
        <w:tc>
          <w:tcPr>
            <w:tcW w:w="2120" w:type="dxa"/>
          </w:tcPr>
          <w:p w:rsidR="0061639E" w:rsidRPr="009066EA" w:rsidRDefault="0061639E" w:rsidP="009066EA">
            <w:pPr>
              <w:jc w:val="center"/>
              <w:rPr>
                <w:color w:val="000000"/>
              </w:rPr>
            </w:pPr>
            <w:r w:rsidRPr="009066EA">
              <w:rPr>
                <w:color w:val="000000"/>
              </w:rPr>
              <w:t>в течение года</w:t>
            </w:r>
          </w:p>
          <w:p w:rsidR="0061639E" w:rsidRDefault="0061639E" w:rsidP="009066EA">
            <w:pPr>
              <w:jc w:val="center"/>
            </w:pPr>
            <w:r w:rsidRPr="009066EA">
              <w:rPr>
                <w:color w:val="000000"/>
              </w:rPr>
              <w:t>ежегодно</w:t>
            </w:r>
          </w:p>
        </w:tc>
        <w:tc>
          <w:tcPr>
            <w:tcW w:w="3878" w:type="dxa"/>
          </w:tcPr>
          <w:p w:rsidR="0061639E" w:rsidRPr="009066EA" w:rsidRDefault="0061639E" w:rsidP="00363CF6">
            <w:pPr>
              <w:jc w:val="center"/>
              <w:rPr>
                <w:rStyle w:val="Strong"/>
                <w:b w:val="0"/>
                <w:bCs w:val="0"/>
                <w:color w:val="000000"/>
              </w:rPr>
            </w:pPr>
            <w:r w:rsidRPr="009066EA">
              <w:rPr>
                <w:rStyle w:val="Strong"/>
                <w:b w:val="0"/>
                <w:bCs w:val="0"/>
                <w:color w:val="000000"/>
              </w:rPr>
              <w:t>Воспитать у государственных гражданских служащих непринятия коррупционного поведения.</w:t>
            </w:r>
          </w:p>
          <w:p w:rsidR="0061639E" w:rsidRPr="009066EA" w:rsidRDefault="0061639E" w:rsidP="00363CF6">
            <w:pPr>
              <w:jc w:val="center"/>
              <w:rPr>
                <w:rStyle w:val="Strong"/>
                <w:b w:val="0"/>
                <w:bCs w:val="0"/>
                <w:color w:val="000000"/>
              </w:rPr>
            </w:pPr>
            <w:r w:rsidRPr="009066EA">
              <w:rPr>
                <w:rStyle w:val="Strong"/>
                <w:b w:val="0"/>
                <w:bCs w:val="0"/>
                <w:color w:val="000000"/>
              </w:rPr>
              <w:t>Приобретение сотрудниками знаний в области законодательства Российской Федерации противодействии коррупции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Pr>
                <w:rStyle w:val="Strong"/>
                <w:b w:val="0"/>
                <w:bCs w:val="0"/>
                <w:color w:val="000000"/>
              </w:rPr>
              <w:t>5.4.</w:t>
            </w:r>
          </w:p>
        </w:tc>
        <w:tc>
          <w:tcPr>
            <w:tcW w:w="5430" w:type="dxa"/>
          </w:tcPr>
          <w:p w:rsidR="0061639E" w:rsidRPr="00490DBE" w:rsidRDefault="0061639E" w:rsidP="00490DBE">
            <w:pPr>
              <w:jc w:val="both"/>
            </w:pPr>
            <w:r w:rsidRPr="00490DBE">
              <w:rPr>
                <w:rStyle w:val="2"/>
                <w:color w:val="000000"/>
              </w:rPr>
              <w:t>Е</w:t>
            </w:r>
            <w:r w:rsidRPr="00490DBE">
              <w:t xml:space="preserve">жегодное проведение совещания или иного мероприятия по профессиональному развитию, касающегося декларационной кампании, доведение до сведения судей </w:t>
            </w:r>
            <w:r>
              <w:rPr>
                <w:rStyle w:val="2"/>
                <w:color w:val="000000"/>
              </w:rPr>
              <w:t xml:space="preserve">Егорлыкского </w:t>
            </w:r>
            <w:r w:rsidRPr="00490DBE">
              <w:t xml:space="preserve">районного суда, мировых судей судебных участков </w:t>
            </w:r>
            <w:r>
              <w:rPr>
                <w:rStyle w:val="2"/>
                <w:color w:val="000000"/>
              </w:rPr>
              <w:t xml:space="preserve">Егорлыкского </w:t>
            </w:r>
            <w:r w:rsidRPr="00490DBE">
              <w:t xml:space="preserve">судебного района Ростовской области, государственных гражданских служащих </w:t>
            </w:r>
            <w:r>
              <w:rPr>
                <w:rStyle w:val="14pt"/>
                <w:b w:val="0"/>
                <w:bCs w:val="0"/>
                <w:sz w:val="24"/>
                <w:szCs w:val="24"/>
                <w:lang w:eastAsia="ru-RU"/>
              </w:rPr>
              <w:t xml:space="preserve">Егорлыкского </w:t>
            </w:r>
            <w:r w:rsidRPr="00490DBE">
              <w:t>районного суда Ростовской области, информации, касающейся:</w:t>
            </w:r>
          </w:p>
          <w:p w:rsidR="0061639E" w:rsidRPr="00490DBE" w:rsidRDefault="0061639E" w:rsidP="00490DBE">
            <w:pPr>
              <w:jc w:val="both"/>
            </w:pPr>
            <w:r w:rsidRPr="00490DBE">
              <w:t>- порядка и сроков представления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61639E" w:rsidRPr="00490DBE" w:rsidRDefault="0061639E" w:rsidP="00490DBE">
            <w:pPr>
              <w:jc w:val="both"/>
            </w:pPr>
            <w:r w:rsidRPr="00490DBE">
              <w:t>типовых ошибок, допускаемых при представлении сведений о доходах, расходах, об имуществе и обязательствах имущественного характера;</w:t>
            </w:r>
          </w:p>
          <w:p w:rsidR="0061639E" w:rsidRPr="00490DBE" w:rsidRDefault="0061639E" w:rsidP="00490DBE">
            <w:pPr>
              <w:jc w:val="both"/>
            </w:pPr>
            <w:r w:rsidRPr="00490DBE">
              <w:t>положений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утвержденной Указом Президента Российской Федерации от 23.06.2014 № 4</w:t>
            </w:r>
            <w:r>
              <w:t xml:space="preserve">60 «Об утверждении формы справки </w:t>
            </w:r>
            <w:r w:rsidRPr="00490DBE">
              <w:t>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1639E" w:rsidRPr="00490DBE" w:rsidRDefault="0061639E" w:rsidP="00490DBE">
            <w:pPr>
              <w:jc w:val="both"/>
            </w:pPr>
            <w:r w:rsidRPr="00490DBE">
              <w:t>использования специального программного обеспечения «Справки БК»;</w:t>
            </w:r>
          </w:p>
          <w:p w:rsidR="0061639E" w:rsidRPr="009066EA" w:rsidRDefault="0061639E" w:rsidP="00490DBE">
            <w:pPr>
              <w:jc w:val="both"/>
            </w:pPr>
            <w:r w:rsidRPr="00490DBE">
              <w:t>применения мер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p>
        </w:tc>
        <w:tc>
          <w:tcPr>
            <w:tcW w:w="2662" w:type="dxa"/>
          </w:tcPr>
          <w:p w:rsidR="0061639E" w:rsidRDefault="0061639E" w:rsidP="00490DBE">
            <w:pPr>
              <w:jc w:val="center"/>
            </w:pPr>
            <w:r w:rsidRPr="00D30F37">
              <w:t xml:space="preserve">главный специалист </w:t>
            </w:r>
          </w:p>
          <w:p w:rsidR="0061639E" w:rsidRDefault="0061639E" w:rsidP="00490DBE">
            <w:pPr>
              <w:jc w:val="center"/>
            </w:pPr>
            <w:r>
              <w:t>Приходько И.И.</w:t>
            </w:r>
          </w:p>
          <w:p w:rsidR="0061639E" w:rsidRDefault="0061639E" w:rsidP="00490DBE">
            <w:pPr>
              <w:jc w:val="center"/>
            </w:pPr>
          </w:p>
          <w:p w:rsidR="0061639E" w:rsidRDefault="0061639E" w:rsidP="00490DBE">
            <w:pPr>
              <w:jc w:val="center"/>
            </w:pPr>
            <w:r>
              <w:t xml:space="preserve">помощник председателя </w:t>
            </w:r>
          </w:p>
          <w:p w:rsidR="0061639E" w:rsidRPr="00D30F37" w:rsidRDefault="0061639E" w:rsidP="00490DBE">
            <w:pPr>
              <w:jc w:val="center"/>
            </w:pPr>
            <w:r>
              <w:t>Вартанова К.Г.</w:t>
            </w:r>
          </w:p>
          <w:p w:rsidR="0061639E" w:rsidRPr="00D30F37" w:rsidRDefault="0061639E" w:rsidP="00D97FA0">
            <w:pPr>
              <w:jc w:val="center"/>
            </w:pPr>
          </w:p>
        </w:tc>
        <w:tc>
          <w:tcPr>
            <w:tcW w:w="2120" w:type="dxa"/>
          </w:tcPr>
          <w:p w:rsidR="0061639E" w:rsidRPr="009066EA" w:rsidRDefault="0061639E" w:rsidP="009066EA">
            <w:pPr>
              <w:jc w:val="center"/>
              <w:rPr>
                <w:color w:val="000000"/>
              </w:rPr>
            </w:pPr>
            <w:r>
              <w:rPr>
                <w:rStyle w:val="2"/>
                <w:color w:val="000000"/>
              </w:rPr>
              <w:t>ежегодно, до 1 мая</w:t>
            </w:r>
          </w:p>
        </w:tc>
        <w:tc>
          <w:tcPr>
            <w:tcW w:w="3878" w:type="dxa"/>
          </w:tcPr>
          <w:p w:rsidR="0061639E" w:rsidRPr="009066EA" w:rsidRDefault="0061639E" w:rsidP="00363CF6">
            <w:pPr>
              <w:jc w:val="center"/>
              <w:rPr>
                <w:rStyle w:val="Strong"/>
                <w:b w:val="0"/>
                <w:bCs w:val="0"/>
                <w:color w:val="000000"/>
              </w:rPr>
            </w:pPr>
            <w:r>
              <w:rPr>
                <w:rStyle w:val="2"/>
                <w:color w:val="000000"/>
              </w:rPr>
              <w:t>Тематические занятия с судьями, мировыми судьями, государственными гражданских служащих Егорлыкского районного суда Ростовской области по доведению актуальной информации, касающейся декларационной кампании отчетных годов</w:t>
            </w:r>
          </w:p>
        </w:tc>
      </w:tr>
      <w:tr w:rsidR="0061639E">
        <w:tc>
          <w:tcPr>
            <w:tcW w:w="696" w:type="dxa"/>
          </w:tcPr>
          <w:p w:rsidR="0061639E" w:rsidRDefault="0061639E" w:rsidP="009066EA">
            <w:pPr>
              <w:pStyle w:val="NormalWeb"/>
              <w:spacing w:after="0"/>
              <w:jc w:val="center"/>
              <w:rPr>
                <w:rStyle w:val="Strong"/>
                <w:b w:val="0"/>
                <w:bCs w:val="0"/>
                <w:color w:val="000000"/>
              </w:rPr>
            </w:pPr>
            <w:r>
              <w:rPr>
                <w:rStyle w:val="Strong"/>
                <w:b w:val="0"/>
                <w:bCs w:val="0"/>
                <w:color w:val="000000"/>
              </w:rPr>
              <w:t>5.5.</w:t>
            </w:r>
          </w:p>
        </w:tc>
        <w:tc>
          <w:tcPr>
            <w:tcW w:w="5430" w:type="dxa"/>
          </w:tcPr>
          <w:p w:rsidR="0061639E" w:rsidRPr="00490DBE" w:rsidRDefault="0061639E" w:rsidP="00490DBE">
            <w:pPr>
              <w:jc w:val="both"/>
              <w:rPr>
                <w:rStyle w:val="2"/>
                <w:color w:val="000000"/>
              </w:rPr>
            </w:pPr>
            <w:r>
              <w:rPr>
                <w:rStyle w:val="2"/>
                <w:color w:val="000000"/>
              </w:rPr>
              <w:t>Ежегодное проведение тематических занятий по профессиональному развитию, направленного на доведение до сведения судей и государственных гражданских служащих Егорлыкского районного суда Ростовской области информации</w:t>
            </w:r>
          </w:p>
        </w:tc>
        <w:tc>
          <w:tcPr>
            <w:tcW w:w="2662" w:type="dxa"/>
          </w:tcPr>
          <w:p w:rsidR="0061639E" w:rsidRDefault="0061639E" w:rsidP="00541D69">
            <w:pPr>
              <w:jc w:val="center"/>
            </w:pPr>
            <w:r w:rsidRPr="00D30F37">
              <w:t xml:space="preserve">главный специалист </w:t>
            </w:r>
          </w:p>
          <w:p w:rsidR="0061639E" w:rsidRDefault="0061639E" w:rsidP="00541D69">
            <w:pPr>
              <w:jc w:val="center"/>
            </w:pPr>
            <w:r>
              <w:t>Приходько И.И.</w:t>
            </w:r>
          </w:p>
          <w:p w:rsidR="0061639E" w:rsidRDefault="0061639E" w:rsidP="00541D69">
            <w:pPr>
              <w:jc w:val="center"/>
            </w:pPr>
          </w:p>
          <w:p w:rsidR="0061639E" w:rsidRDefault="0061639E" w:rsidP="00541D69">
            <w:pPr>
              <w:jc w:val="center"/>
            </w:pPr>
            <w:r>
              <w:t xml:space="preserve">помощник председателя </w:t>
            </w:r>
          </w:p>
          <w:p w:rsidR="0061639E" w:rsidRPr="00D30F37" w:rsidRDefault="0061639E" w:rsidP="00541D69">
            <w:pPr>
              <w:jc w:val="center"/>
            </w:pPr>
            <w:r>
              <w:t>Вартанова К.Г.</w:t>
            </w:r>
          </w:p>
          <w:p w:rsidR="0061639E" w:rsidRPr="00D30F37" w:rsidRDefault="0061639E" w:rsidP="00490DBE">
            <w:pPr>
              <w:jc w:val="center"/>
            </w:pPr>
          </w:p>
        </w:tc>
        <w:tc>
          <w:tcPr>
            <w:tcW w:w="2120" w:type="dxa"/>
          </w:tcPr>
          <w:p w:rsidR="0061639E" w:rsidRDefault="0061639E" w:rsidP="00541D69">
            <w:pPr>
              <w:jc w:val="center"/>
              <w:rPr>
                <w:rStyle w:val="2"/>
                <w:color w:val="000000"/>
              </w:rPr>
            </w:pPr>
            <w:r>
              <w:rPr>
                <w:rStyle w:val="2"/>
                <w:color w:val="000000"/>
              </w:rPr>
              <w:t>ежегодно, до 1 сентября</w:t>
            </w:r>
          </w:p>
        </w:tc>
        <w:tc>
          <w:tcPr>
            <w:tcW w:w="3878" w:type="dxa"/>
          </w:tcPr>
          <w:p w:rsidR="0061639E" w:rsidRDefault="0061639E" w:rsidP="00363CF6">
            <w:pPr>
              <w:jc w:val="center"/>
              <w:rPr>
                <w:rStyle w:val="2"/>
                <w:color w:val="000000"/>
              </w:rPr>
            </w:pPr>
            <w:r>
              <w:rPr>
                <w:rStyle w:val="2"/>
                <w:color w:val="000000"/>
              </w:rPr>
              <w:t>Тематические занятия с судьями, мировыми судьями, государственными гражданских служащих Егорлыкского районного суда Ростовской области по доведению актуальной информации</w:t>
            </w:r>
            <w:r>
              <w:rPr>
                <w:color w:val="000000"/>
              </w:rPr>
              <w:t xml:space="preserve"> </w:t>
            </w:r>
            <w:r>
              <w:rPr>
                <w:rStyle w:val="2"/>
                <w:color w:val="000000"/>
              </w:rPr>
              <w:t>об ограничениях и запретах, требованиях о предотвращении или урегулировании конфликта интересов, обязанностях, установленных Федеральным законом от 25.12.2008 № 273- ФЗ «О противодействии коррупции» и другими федеральными законами, а также информации об уголовном преследовании за совершение преступления коррупционной направленности (с рассмотрением (в случае наличия) судебных решений о привлечении к уголовной ответственности государственных гражданских служащих и иных работников)</w:t>
            </w:r>
          </w:p>
        </w:tc>
      </w:tr>
      <w:tr w:rsidR="0061639E">
        <w:tc>
          <w:tcPr>
            <w:tcW w:w="696" w:type="dxa"/>
          </w:tcPr>
          <w:p w:rsidR="0061639E" w:rsidRDefault="0061639E" w:rsidP="009066EA">
            <w:pPr>
              <w:pStyle w:val="NormalWeb"/>
              <w:spacing w:after="0"/>
              <w:jc w:val="center"/>
              <w:rPr>
                <w:rStyle w:val="Strong"/>
                <w:b w:val="0"/>
                <w:bCs w:val="0"/>
                <w:color w:val="000000"/>
              </w:rPr>
            </w:pPr>
            <w:r>
              <w:rPr>
                <w:rStyle w:val="Strong"/>
                <w:b w:val="0"/>
                <w:bCs w:val="0"/>
                <w:color w:val="000000"/>
              </w:rPr>
              <w:t>5.6.</w:t>
            </w:r>
          </w:p>
        </w:tc>
        <w:tc>
          <w:tcPr>
            <w:tcW w:w="5430" w:type="dxa"/>
          </w:tcPr>
          <w:p w:rsidR="0061639E" w:rsidRDefault="0061639E" w:rsidP="00490DBE">
            <w:pPr>
              <w:jc w:val="both"/>
              <w:rPr>
                <w:rStyle w:val="2"/>
                <w:color w:val="000000"/>
              </w:rPr>
            </w:pPr>
            <w:r>
              <w:rPr>
                <w:rStyle w:val="2"/>
                <w:color w:val="000000"/>
              </w:rPr>
              <w:t>Ежегодное проведение мероприятий, направленных на доведение до сведения судей и государственных гражданских служащих Егорлыкского районного суда Ростовской области положений кодекса этики и служебного поведения федеральных государственных служащих, утвержденного федеральным органом исполнительной власти</w:t>
            </w:r>
          </w:p>
        </w:tc>
        <w:tc>
          <w:tcPr>
            <w:tcW w:w="2662" w:type="dxa"/>
          </w:tcPr>
          <w:p w:rsidR="0061639E" w:rsidRDefault="0061639E" w:rsidP="00541D69">
            <w:pPr>
              <w:jc w:val="center"/>
            </w:pPr>
            <w:r w:rsidRPr="00D30F37">
              <w:t xml:space="preserve">главный специалист </w:t>
            </w:r>
          </w:p>
          <w:p w:rsidR="0061639E" w:rsidRDefault="0061639E" w:rsidP="00541D69">
            <w:pPr>
              <w:jc w:val="center"/>
            </w:pPr>
            <w:r>
              <w:t>Приходько И.И.</w:t>
            </w:r>
          </w:p>
          <w:p w:rsidR="0061639E" w:rsidRDefault="0061639E" w:rsidP="00541D69">
            <w:pPr>
              <w:jc w:val="center"/>
            </w:pPr>
          </w:p>
          <w:p w:rsidR="0061639E" w:rsidRDefault="0061639E" w:rsidP="00541D69">
            <w:pPr>
              <w:jc w:val="center"/>
            </w:pPr>
            <w:r>
              <w:t xml:space="preserve">помощник председателя </w:t>
            </w:r>
          </w:p>
          <w:p w:rsidR="0061639E" w:rsidRPr="00D30F37" w:rsidRDefault="0061639E" w:rsidP="00541D69">
            <w:pPr>
              <w:jc w:val="center"/>
            </w:pPr>
            <w:r>
              <w:t>Вартанова К.Г.</w:t>
            </w:r>
          </w:p>
          <w:p w:rsidR="0061639E" w:rsidRPr="00D30F37" w:rsidRDefault="0061639E" w:rsidP="00541D69">
            <w:pPr>
              <w:jc w:val="center"/>
            </w:pPr>
          </w:p>
        </w:tc>
        <w:tc>
          <w:tcPr>
            <w:tcW w:w="2120" w:type="dxa"/>
          </w:tcPr>
          <w:p w:rsidR="0061639E" w:rsidRDefault="0061639E" w:rsidP="00541D69">
            <w:pPr>
              <w:jc w:val="center"/>
              <w:rPr>
                <w:rStyle w:val="2"/>
                <w:color w:val="000000"/>
              </w:rPr>
            </w:pPr>
            <w:r>
              <w:rPr>
                <w:rStyle w:val="2"/>
                <w:color w:val="000000"/>
              </w:rPr>
              <w:t>ежегодно, до 1 сентября</w:t>
            </w:r>
          </w:p>
        </w:tc>
        <w:tc>
          <w:tcPr>
            <w:tcW w:w="3878" w:type="dxa"/>
          </w:tcPr>
          <w:p w:rsidR="0061639E" w:rsidRDefault="0061639E" w:rsidP="00363CF6">
            <w:pPr>
              <w:jc w:val="center"/>
              <w:rPr>
                <w:rStyle w:val="2"/>
                <w:color w:val="000000"/>
              </w:rPr>
            </w:pPr>
            <w:r>
              <w:rPr>
                <w:rStyle w:val="2"/>
                <w:color w:val="000000"/>
              </w:rPr>
              <w:t>Совещания с судьями, мировыми судьями, государственными гражданских служащих Егорлыкского районного суда Ростовской области по доведению положений кодекса этики и служебного поведения федеральных государственных служащих</w:t>
            </w:r>
          </w:p>
        </w:tc>
      </w:tr>
      <w:tr w:rsidR="0061639E">
        <w:tc>
          <w:tcPr>
            <w:tcW w:w="696" w:type="dxa"/>
          </w:tcPr>
          <w:p w:rsidR="0061639E" w:rsidRDefault="0061639E" w:rsidP="009066EA">
            <w:pPr>
              <w:pStyle w:val="NormalWeb"/>
              <w:spacing w:after="0"/>
              <w:jc w:val="center"/>
              <w:rPr>
                <w:rStyle w:val="Strong"/>
                <w:b w:val="0"/>
                <w:bCs w:val="0"/>
                <w:color w:val="000000"/>
              </w:rPr>
            </w:pPr>
            <w:r>
              <w:rPr>
                <w:rStyle w:val="Strong"/>
                <w:b w:val="0"/>
                <w:bCs w:val="0"/>
                <w:color w:val="000000"/>
              </w:rPr>
              <w:t>5.7</w:t>
            </w:r>
          </w:p>
        </w:tc>
        <w:tc>
          <w:tcPr>
            <w:tcW w:w="5430" w:type="dxa"/>
          </w:tcPr>
          <w:p w:rsidR="0061639E" w:rsidRDefault="0061639E" w:rsidP="00490DBE">
            <w:pPr>
              <w:jc w:val="both"/>
              <w:rPr>
                <w:rStyle w:val="2"/>
                <w:color w:val="000000"/>
              </w:rPr>
            </w:pPr>
            <w:r>
              <w:rPr>
                <w:rStyle w:val="2"/>
                <w:color w:val="000000"/>
              </w:rPr>
              <w:t>Ежегодное проведение мероприятий, направленных на доведение до сведения лиц, впервые поступивших на государственную гражданскую службу, информации об ограничениях и запретах, требованиях о предотвращении или урегулировании конфликта интересов, обязанностях, установленных Федеральным законом от 25.32.2008 г. № 273-ФЗ «О противодействии коррупции» и другими федеральными законами, а также об уголовном преследовании за совершение преступления коррупционной направленности</w:t>
            </w:r>
          </w:p>
        </w:tc>
        <w:tc>
          <w:tcPr>
            <w:tcW w:w="2662" w:type="dxa"/>
          </w:tcPr>
          <w:p w:rsidR="0061639E" w:rsidRDefault="0061639E" w:rsidP="00541D69">
            <w:pPr>
              <w:jc w:val="center"/>
            </w:pPr>
            <w:r w:rsidRPr="00D30F37">
              <w:t xml:space="preserve">главный специалист </w:t>
            </w:r>
          </w:p>
          <w:p w:rsidR="0061639E" w:rsidRDefault="0061639E" w:rsidP="00541D69">
            <w:pPr>
              <w:jc w:val="center"/>
            </w:pPr>
            <w:r>
              <w:t>Приходько И.И.</w:t>
            </w:r>
          </w:p>
          <w:p w:rsidR="0061639E" w:rsidRDefault="0061639E" w:rsidP="00541D69">
            <w:pPr>
              <w:jc w:val="center"/>
            </w:pPr>
          </w:p>
          <w:p w:rsidR="0061639E" w:rsidRDefault="0061639E" w:rsidP="00541D69">
            <w:pPr>
              <w:jc w:val="center"/>
            </w:pPr>
            <w:r>
              <w:t xml:space="preserve">помощник председателя </w:t>
            </w:r>
          </w:p>
          <w:p w:rsidR="0061639E" w:rsidRPr="00D30F37" w:rsidRDefault="0061639E" w:rsidP="00541D69">
            <w:pPr>
              <w:jc w:val="center"/>
            </w:pPr>
            <w:r>
              <w:t>Вартанова К.Г.</w:t>
            </w:r>
          </w:p>
          <w:p w:rsidR="0061639E" w:rsidRPr="00D30F37" w:rsidRDefault="0061639E" w:rsidP="00541D69">
            <w:pPr>
              <w:jc w:val="center"/>
            </w:pPr>
          </w:p>
        </w:tc>
        <w:tc>
          <w:tcPr>
            <w:tcW w:w="2120" w:type="dxa"/>
          </w:tcPr>
          <w:p w:rsidR="0061639E" w:rsidRDefault="0061639E" w:rsidP="00541D69">
            <w:pPr>
              <w:jc w:val="center"/>
              <w:rPr>
                <w:rStyle w:val="2"/>
                <w:color w:val="000000"/>
              </w:rPr>
            </w:pPr>
            <w:r>
              <w:rPr>
                <w:rStyle w:val="2"/>
                <w:color w:val="000000"/>
              </w:rPr>
              <w:t>ежегодно, до 1 декабря</w:t>
            </w:r>
          </w:p>
        </w:tc>
        <w:tc>
          <w:tcPr>
            <w:tcW w:w="3878" w:type="dxa"/>
          </w:tcPr>
          <w:p w:rsidR="0061639E" w:rsidRPr="00541D69" w:rsidRDefault="0061639E" w:rsidP="00541D69">
            <w:pPr>
              <w:pStyle w:val="21"/>
              <w:shd w:val="clear" w:color="auto" w:fill="auto"/>
              <w:spacing w:line="299" w:lineRule="exact"/>
              <w:jc w:val="center"/>
              <w:rPr>
                <w:sz w:val="24"/>
                <w:szCs w:val="24"/>
              </w:rPr>
            </w:pPr>
            <w:r w:rsidRPr="00541D69">
              <w:rPr>
                <w:rStyle w:val="2"/>
                <w:color w:val="000000"/>
                <w:sz w:val="24"/>
                <w:szCs w:val="24"/>
              </w:rPr>
              <w:t>Промежуточный отчет по исполнению Плана противодействия коррупции в Егорлыкском районном суде Ростовской области в части проведения мероприятий, направленных на доведение до сведения лиц, впервые поступивших на государственную гражданскую службу, информации об ограничениях и запретах, требованиях о предотвращении или урегулировании конфликта интересов, обязанностях, установленных Федеральным законом</w:t>
            </w:r>
          </w:p>
          <w:p w:rsidR="0061639E" w:rsidRDefault="0061639E" w:rsidP="00541D69">
            <w:pPr>
              <w:jc w:val="center"/>
              <w:rPr>
                <w:rStyle w:val="2"/>
                <w:color w:val="000000"/>
              </w:rPr>
            </w:pPr>
            <w:r w:rsidRPr="00541D69">
              <w:rPr>
                <w:rStyle w:val="2"/>
                <w:color w:val="000000"/>
              </w:rPr>
              <w:t>от 25.12.2008 г. № 273-ФЗ «О противодействии коррупции» и другими федеральными законами, а также об уголовном преследовании за совершение преступления коррупционной направленности</w:t>
            </w:r>
          </w:p>
        </w:tc>
      </w:tr>
      <w:tr w:rsidR="0061639E">
        <w:tc>
          <w:tcPr>
            <w:tcW w:w="14786" w:type="dxa"/>
            <w:gridSpan w:val="5"/>
          </w:tcPr>
          <w:p w:rsidR="0061639E" w:rsidRPr="009066EA" w:rsidRDefault="0061639E" w:rsidP="00363CF6">
            <w:pPr>
              <w:pStyle w:val="NormalWeb"/>
              <w:spacing w:after="0"/>
              <w:ind w:left="1440"/>
              <w:jc w:val="center"/>
              <w:rPr>
                <w:rStyle w:val="Strong"/>
                <w:color w:val="000000"/>
              </w:rPr>
            </w:pPr>
          </w:p>
          <w:p w:rsidR="0061639E" w:rsidRPr="009066EA" w:rsidRDefault="0061639E" w:rsidP="00363CF6">
            <w:pPr>
              <w:pStyle w:val="NormalWeb"/>
              <w:numPr>
                <w:ilvl w:val="0"/>
                <w:numId w:val="4"/>
              </w:numPr>
              <w:spacing w:after="0"/>
              <w:jc w:val="center"/>
              <w:rPr>
                <w:rStyle w:val="Strong"/>
                <w:color w:val="000000"/>
              </w:rPr>
            </w:pPr>
            <w:r w:rsidRPr="009066EA">
              <w:rPr>
                <w:rStyle w:val="Strong"/>
                <w:color w:val="000000"/>
              </w:rPr>
              <w:t xml:space="preserve">Взаимодействие с институтами гражданского общества, гражданами и организациями по вопросам противодействия коррупции, а также обеспечение доступности информации о деятельности </w:t>
            </w:r>
            <w:r w:rsidRPr="00D97FA0">
              <w:rPr>
                <w:rStyle w:val="14pt"/>
                <w:sz w:val="24"/>
                <w:szCs w:val="24"/>
                <w:lang w:eastAsia="ru-RU"/>
              </w:rPr>
              <w:t>Егорлыкского районного</w:t>
            </w:r>
            <w:r w:rsidRPr="009066EA">
              <w:rPr>
                <w:rStyle w:val="14pt"/>
                <w:b w:val="0"/>
                <w:bCs w:val="0"/>
                <w:sz w:val="24"/>
                <w:szCs w:val="24"/>
                <w:lang w:eastAsia="ru-RU"/>
              </w:rPr>
              <w:t xml:space="preserve"> </w:t>
            </w:r>
            <w:r w:rsidRPr="009066EA">
              <w:rPr>
                <w:rStyle w:val="Strong"/>
                <w:color w:val="000000"/>
              </w:rPr>
              <w:t>суда Ростовской области</w:t>
            </w:r>
          </w:p>
          <w:p w:rsidR="0061639E" w:rsidRPr="009066EA" w:rsidRDefault="0061639E" w:rsidP="00363CF6">
            <w:pPr>
              <w:pStyle w:val="NormalWeb"/>
              <w:spacing w:after="0"/>
              <w:ind w:left="1800"/>
              <w:jc w:val="center"/>
              <w:rPr>
                <w:rStyle w:val="Strong"/>
                <w:color w:val="000000"/>
              </w:rPr>
            </w:pP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6.1.</w:t>
            </w:r>
          </w:p>
        </w:tc>
        <w:tc>
          <w:tcPr>
            <w:tcW w:w="5430" w:type="dxa"/>
          </w:tcPr>
          <w:p w:rsidR="0061639E" w:rsidRDefault="0061639E" w:rsidP="009066EA">
            <w:pPr>
              <w:jc w:val="both"/>
              <w:rPr>
                <w:color w:val="000000"/>
              </w:rPr>
            </w:pPr>
            <w:r w:rsidRPr="009066EA">
              <w:rPr>
                <w:color w:val="000000"/>
              </w:rPr>
              <w:t>Обеспечить безусловное выполнение требований Федерального закона от 22 декабря 2008 г. № 262-ФЗ «Об обеспечении доступа к информации о деятельности судов в Российской Федерации»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w:t>
            </w:r>
          </w:p>
          <w:p w:rsidR="0061639E" w:rsidRDefault="0061639E" w:rsidP="009066EA">
            <w:pPr>
              <w:jc w:val="both"/>
              <w:rPr>
                <w:color w:val="000000"/>
              </w:rPr>
            </w:pPr>
          </w:p>
          <w:p w:rsidR="0061639E" w:rsidRPr="009066EA" w:rsidRDefault="0061639E" w:rsidP="009066EA">
            <w:pPr>
              <w:jc w:val="both"/>
              <w:rPr>
                <w:color w:val="000000"/>
              </w:rPr>
            </w:pPr>
          </w:p>
        </w:tc>
        <w:tc>
          <w:tcPr>
            <w:tcW w:w="2662" w:type="dxa"/>
          </w:tcPr>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Pr="009066EA" w:rsidRDefault="0061639E" w:rsidP="009066EA">
            <w:pPr>
              <w:jc w:val="center"/>
              <w:rPr>
                <w:rFonts w:ascii="Arial" w:hAnsi="Arial" w:cs="Arial"/>
                <w:i/>
                <w:iCs/>
                <w:color w:val="FF0000"/>
                <w:sz w:val="18"/>
                <w:szCs w:val="18"/>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4368B2" w:rsidRDefault="0061639E" w:rsidP="009066EA">
            <w:pPr>
              <w:jc w:val="center"/>
            </w:pPr>
            <w:r w:rsidRPr="009066EA">
              <w:rPr>
                <w:color w:val="000000"/>
              </w:rPr>
              <w:t>ежегодно</w:t>
            </w:r>
          </w:p>
        </w:tc>
        <w:tc>
          <w:tcPr>
            <w:tcW w:w="3878" w:type="dxa"/>
          </w:tcPr>
          <w:p w:rsidR="0061639E" w:rsidRPr="009066EA" w:rsidRDefault="0061639E" w:rsidP="00363CF6">
            <w:pPr>
              <w:pStyle w:val="NormalWeb"/>
              <w:spacing w:after="0"/>
              <w:jc w:val="center"/>
              <w:rPr>
                <w:color w:val="000000"/>
              </w:rPr>
            </w:pPr>
            <w:r w:rsidRPr="009066EA">
              <w:rPr>
                <w:color w:val="000000"/>
              </w:rPr>
              <w:t>Размещение и наполнение подразделов, посвященных противодействию коррупции, официального сайта в информационно-телекоммуникационной сети «Интернет».</w:t>
            </w:r>
          </w:p>
          <w:p w:rsidR="0061639E" w:rsidRPr="009066EA" w:rsidRDefault="0061639E" w:rsidP="00363CF6">
            <w:pPr>
              <w:pStyle w:val="NormalWeb"/>
              <w:spacing w:after="0"/>
              <w:jc w:val="center"/>
              <w:rPr>
                <w:rStyle w:val="Strong"/>
                <w:color w:val="000000"/>
              </w:rPr>
            </w:pPr>
            <w:r w:rsidRPr="009066EA">
              <w:rPr>
                <w:color w:val="000000"/>
              </w:rPr>
              <w:t>Поддержание информации на сайте в актуальном состоянии.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6.2.</w:t>
            </w:r>
          </w:p>
        </w:tc>
        <w:tc>
          <w:tcPr>
            <w:tcW w:w="5430" w:type="dxa"/>
          </w:tcPr>
          <w:p w:rsidR="0061639E" w:rsidRPr="009066EA" w:rsidRDefault="0061639E" w:rsidP="009066EA">
            <w:pPr>
              <w:jc w:val="both"/>
              <w:rPr>
                <w:color w:val="000000"/>
              </w:rPr>
            </w:pPr>
            <w:r w:rsidRPr="009066EA">
              <w:rPr>
                <w:color w:val="000000"/>
              </w:rPr>
              <w:t xml:space="preserve">В соответствии с требованиями Указа Президента Российской Федерации от 08.07.2013 № 613 «Вопросы противодействия коррупции» подготовить и разместить на официальном сайте </w:t>
            </w:r>
            <w:r>
              <w:rPr>
                <w:rStyle w:val="14pt"/>
                <w:b w:val="0"/>
                <w:bCs w:val="0"/>
                <w:sz w:val="24"/>
                <w:szCs w:val="24"/>
                <w:lang w:eastAsia="ru-RU"/>
              </w:rPr>
              <w:t xml:space="preserve">Егорлыкского </w:t>
            </w:r>
            <w:r>
              <w:t>районного</w:t>
            </w:r>
            <w:r w:rsidRPr="00461C7E">
              <w:t xml:space="preserve"> суда</w:t>
            </w:r>
            <w:r w:rsidRPr="009066EA">
              <w:rPr>
                <w:color w:val="000000"/>
              </w:rPr>
              <w:t xml:space="preserve"> сведения о доходах и расходах, об имуществе и обязательствах имущественного характера государственных гражданских служащих </w:t>
            </w:r>
            <w:r>
              <w:rPr>
                <w:rStyle w:val="14pt"/>
                <w:b w:val="0"/>
                <w:bCs w:val="0"/>
                <w:sz w:val="24"/>
                <w:szCs w:val="24"/>
                <w:lang w:eastAsia="ru-RU"/>
              </w:rPr>
              <w:t>Егорлыкского районного</w:t>
            </w:r>
            <w:r w:rsidRPr="009066EA">
              <w:rPr>
                <w:rStyle w:val="14pt"/>
                <w:b w:val="0"/>
                <w:bCs w:val="0"/>
                <w:sz w:val="24"/>
                <w:szCs w:val="24"/>
                <w:lang w:eastAsia="ru-RU"/>
              </w:rPr>
              <w:t xml:space="preserve"> </w:t>
            </w:r>
            <w:r w:rsidRPr="00461C7E">
              <w:t>суда</w:t>
            </w:r>
            <w:r w:rsidRPr="009066EA">
              <w:rPr>
                <w:color w:val="000000"/>
              </w:rPr>
              <w:t xml:space="preserve">, а также их супруг (супругов) и несовершеннолетних детей за декларационный период. </w:t>
            </w:r>
          </w:p>
        </w:tc>
        <w:tc>
          <w:tcPr>
            <w:tcW w:w="2662" w:type="dxa"/>
          </w:tcPr>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Pr="009066EA" w:rsidRDefault="0061639E" w:rsidP="009066EA">
            <w:pPr>
              <w:jc w:val="center"/>
              <w:rPr>
                <w:i/>
                <w:iCs/>
                <w:color w:val="FF0000"/>
              </w:rPr>
            </w:pPr>
          </w:p>
        </w:tc>
        <w:tc>
          <w:tcPr>
            <w:tcW w:w="2120" w:type="dxa"/>
          </w:tcPr>
          <w:p w:rsidR="0061639E" w:rsidRPr="009066EA" w:rsidRDefault="0061639E" w:rsidP="009066EA">
            <w:pPr>
              <w:jc w:val="center"/>
              <w:rPr>
                <w:color w:val="000000"/>
              </w:rPr>
            </w:pPr>
            <w:r w:rsidRPr="009066EA">
              <w:rPr>
                <w:color w:val="000000"/>
              </w:rPr>
              <w:t>в срок, не превышающий 14 рабочих дней со дня истечения срока, установленного для их размещения</w:t>
            </w:r>
          </w:p>
        </w:tc>
        <w:tc>
          <w:tcPr>
            <w:tcW w:w="3878" w:type="dxa"/>
          </w:tcPr>
          <w:p w:rsidR="0061639E" w:rsidRPr="009066EA" w:rsidRDefault="0061639E" w:rsidP="00363CF6">
            <w:pPr>
              <w:pStyle w:val="NormalWeb"/>
              <w:spacing w:after="0"/>
              <w:jc w:val="center"/>
              <w:rPr>
                <w:rStyle w:val="Strong"/>
                <w:color w:val="000000"/>
              </w:rPr>
            </w:pPr>
            <w:r w:rsidRPr="009066EA">
              <w:rPr>
                <w:rStyle w:val="Strong"/>
                <w:b w:val="0"/>
                <w:bCs w:val="0"/>
                <w:color w:val="000000"/>
              </w:rPr>
              <w:t xml:space="preserve">Открытость и доступность информации о деятельности по профилактике коррупционных правонарушений в </w:t>
            </w:r>
            <w:r>
              <w:rPr>
                <w:rStyle w:val="14pt"/>
                <w:b w:val="0"/>
                <w:bCs w:val="0"/>
                <w:sz w:val="24"/>
                <w:szCs w:val="24"/>
                <w:lang w:eastAsia="ru-RU"/>
              </w:rPr>
              <w:t>Егорлыкском районном</w:t>
            </w:r>
            <w:r w:rsidRPr="009066EA">
              <w:rPr>
                <w:rStyle w:val="Strong"/>
                <w:b w:val="0"/>
                <w:bCs w:val="0"/>
                <w:color w:val="000000"/>
              </w:rPr>
              <w:t xml:space="preserve"> суде Ростовской области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Pr>
                <w:rStyle w:val="Strong"/>
                <w:b w:val="0"/>
                <w:bCs w:val="0"/>
                <w:color w:val="000000"/>
              </w:rPr>
              <w:t>6.3</w:t>
            </w:r>
          </w:p>
        </w:tc>
        <w:tc>
          <w:tcPr>
            <w:tcW w:w="5430" w:type="dxa"/>
          </w:tcPr>
          <w:p w:rsidR="0061639E" w:rsidRPr="009066EA" w:rsidRDefault="0061639E" w:rsidP="009066EA">
            <w:pPr>
              <w:jc w:val="both"/>
              <w:rPr>
                <w:color w:val="000000"/>
              </w:rPr>
            </w:pPr>
            <w:r>
              <w:rPr>
                <w:rStyle w:val="2"/>
                <w:color w:val="000000"/>
              </w:rPr>
              <w:t>Размещение в разделе официального сайта Егорлыкского районного суда Ростовской области в информационно</w:t>
            </w:r>
            <w:r>
              <w:rPr>
                <w:rStyle w:val="2"/>
                <w:color w:val="000000"/>
              </w:rPr>
              <w:softHyphen/>
              <w:t>-телекоммуникационной сети «Интернет», информации о движении дел и текстов судебных актов, во исполнение требования Федерального закона от 22.12.2008 № 262- ФЗ «Об обеспечении доступа к информации о деятельности судов в Российской Федерации»</w:t>
            </w:r>
          </w:p>
        </w:tc>
        <w:tc>
          <w:tcPr>
            <w:tcW w:w="2662" w:type="dxa"/>
          </w:tcPr>
          <w:p w:rsidR="0061639E" w:rsidRDefault="0061639E" w:rsidP="00DB131D">
            <w:pPr>
              <w:jc w:val="center"/>
            </w:pPr>
            <w:r>
              <w:t xml:space="preserve">Помощник председателя </w:t>
            </w:r>
          </w:p>
          <w:p w:rsidR="0061639E" w:rsidRPr="00D30F37" w:rsidRDefault="0061639E" w:rsidP="00DB131D">
            <w:pPr>
              <w:jc w:val="center"/>
            </w:pPr>
            <w:r>
              <w:t>Вартанова К.Г.</w:t>
            </w:r>
          </w:p>
          <w:p w:rsidR="0061639E" w:rsidRDefault="0061639E" w:rsidP="00D97FA0">
            <w:pPr>
              <w:jc w:val="center"/>
            </w:pPr>
          </w:p>
        </w:tc>
        <w:tc>
          <w:tcPr>
            <w:tcW w:w="2120" w:type="dxa"/>
          </w:tcPr>
          <w:p w:rsidR="0061639E" w:rsidRPr="009066EA" w:rsidRDefault="0061639E" w:rsidP="009066EA">
            <w:pPr>
              <w:jc w:val="center"/>
              <w:rPr>
                <w:color w:val="000000"/>
              </w:rPr>
            </w:pPr>
            <w:r>
              <w:rPr>
                <w:rStyle w:val="2"/>
                <w:color w:val="000000"/>
              </w:rPr>
              <w:t>ежегодно, до 1 декабря</w:t>
            </w:r>
          </w:p>
        </w:tc>
        <w:tc>
          <w:tcPr>
            <w:tcW w:w="3878" w:type="dxa"/>
          </w:tcPr>
          <w:p w:rsidR="0061639E" w:rsidRPr="009066EA" w:rsidRDefault="0061639E" w:rsidP="00363CF6">
            <w:pPr>
              <w:pStyle w:val="NormalWeb"/>
              <w:spacing w:after="0"/>
              <w:jc w:val="center"/>
              <w:rPr>
                <w:rStyle w:val="Strong"/>
                <w:b w:val="0"/>
                <w:bCs w:val="0"/>
                <w:color w:val="000000"/>
              </w:rPr>
            </w:pPr>
            <w:r>
              <w:rPr>
                <w:rStyle w:val="2"/>
                <w:color w:val="000000"/>
              </w:rPr>
              <w:t>Автоматическая выгрузка в разделе «Судебное делопроизводство» официального сайта Егорлыкского районного суда Ростовской области в информационно</w:t>
            </w:r>
            <w:r>
              <w:rPr>
                <w:rStyle w:val="2"/>
                <w:color w:val="000000"/>
              </w:rPr>
              <w:softHyphen/>
              <w:t>телекоммуникационной сети «Интернет», опубликованных документов посредством ПИ БСР «Банк судебных решений (судебной практики)»</w:t>
            </w:r>
          </w:p>
        </w:tc>
      </w:tr>
      <w:tr w:rsidR="0061639E">
        <w:tc>
          <w:tcPr>
            <w:tcW w:w="696" w:type="dxa"/>
          </w:tcPr>
          <w:p w:rsidR="0061639E" w:rsidRPr="009066EA" w:rsidRDefault="0061639E" w:rsidP="009066EA">
            <w:pPr>
              <w:pStyle w:val="NormalWeb"/>
              <w:spacing w:after="0"/>
              <w:jc w:val="center"/>
              <w:rPr>
                <w:rStyle w:val="Strong"/>
                <w:b w:val="0"/>
                <w:bCs w:val="0"/>
                <w:color w:val="000000"/>
              </w:rPr>
            </w:pPr>
            <w:r w:rsidRPr="009066EA">
              <w:rPr>
                <w:rStyle w:val="Strong"/>
                <w:b w:val="0"/>
                <w:bCs w:val="0"/>
                <w:color w:val="000000"/>
              </w:rPr>
              <w:t>6.3</w:t>
            </w:r>
          </w:p>
        </w:tc>
        <w:tc>
          <w:tcPr>
            <w:tcW w:w="5430" w:type="dxa"/>
          </w:tcPr>
          <w:p w:rsidR="0061639E" w:rsidRPr="009066EA" w:rsidRDefault="0061639E" w:rsidP="009066EA">
            <w:pPr>
              <w:jc w:val="both"/>
              <w:rPr>
                <w:color w:val="000000"/>
              </w:rPr>
            </w:pPr>
            <w:r w:rsidRPr="009066EA">
              <w:rPr>
                <w:color w:val="000000"/>
              </w:rPr>
              <w:t>Осуществлять ведение и наполнение раздела «Противодействие коррупции» на официальном сайте</w:t>
            </w:r>
          </w:p>
        </w:tc>
        <w:tc>
          <w:tcPr>
            <w:tcW w:w="2662" w:type="dxa"/>
          </w:tcPr>
          <w:p w:rsidR="0061639E" w:rsidRDefault="0061639E" w:rsidP="00D97FA0">
            <w:pPr>
              <w:jc w:val="center"/>
            </w:pPr>
            <w:r>
              <w:t xml:space="preserve">помощник председателя </w:t>
            </w:r>
          </w:p>
          <w:p w:rsidR="0061639E" w:rsidRPr="00D30F37" w:rsidRDefault="0061639E" w:rsidP="00D97FA0">
            <w:pPr>
              <w:jc w:val="center"/>
            </w:pPr>
            <w:r>
              <w:t>Вартанова К.Г.</w:t>
            </w:r>
          </w:p>
          <w:p w:rsidR="0061639E" w:rsidRPr="009066EA" w:rsidRDefault="0061639E" w:rsidP="009066EA">
            <w:pPr>
              <w:jc w:val="center"/>
              <w:rPr>
                <w:rFonts w:ascii="Arial" w:hAnsi="Arial" w:cs="Arial"/>
                <w:i/>
                <w:iCs/>
                <w:color w:val="FF0000"/>
                <w:sz w:val="18"/>
                <w:szCs w:val="18"/>
              </w:rPr>
            </w:pPr>
          </w:p>
        </w:tc>
        <w:tc>
          <w:tcPr>
            <w:tcW w:w="2120" w:type="dxa"/>
          </w:tcPr>
          <w:p w:rsidR="0061639E" w:rsidRPr="009066EA" w:rsidRDefault="0061639E" w:rsidP="009066EA">
            <w:pPr>
              <w:jc w:val="center"/>
              <w:rPr>
                <w:color w:val="000000"/>
              </w:rPr>
            </w:pPr>
            <w:r w:rsidRPr="009066EA">
              <w:rPr>
                <w:color w:val="000000"/>
              </w:rPr>
              <w:t>в течение года</w:t>
            </w:r>
          </w:p>
          <w:p w:rsidR="0061639E" w:rsidRPr="004368B2" w:rsidRDefault="0061639E" w:rsidP="009066EA">
            <w:pPr>
              <w:jc w:val="center"/>
            </w:pPr>
            <w:r w:rsidRPr="009066EA">
              <w:rPr>
                <w:color w:val="000000"/>
              </w:rPr>
              <w:t>ежегодно</w:t>
            </w:r>
          </w:p>
        </w:tc>
        <w:tc>
          <w:tcPr>
            <w:tcW w:w="3878" w:type="dxa"/>
          </w:tcPr>
          <w:p w:rsidR="0061639E" w:rsidRPr="009066EA" w:rsidRDefault="0061639E" w:rsidP="00363CF6">
            <w:pPr>
              <w:pStyle w:val="NormalWeb"/>
              <w:spacing w:after="0"/>
              <w:jc w:val="center"/>
              <w:rPr>
                <w:rStyle w:val="Strong"/>
                <w:b w:val="0"/>
                <w:bCs w:val="0"/>
                <w:color w:val="000000"/>
              </w:rPr>
            </w:pPr>
            <w:r w:rsidRPr="009066EA">
              <w:rPr>
                <w:rStyle w:val="Strong"/>
                <w:b w:val="0"/>
                <w:bCs w:val="0"/>
                <w:color w:val="000000"/>
              </w:rPr>
              <w:t>Популяризация антикоррупционных стандартов, формирование атмосферы нетерпимости к коррупционным проявлениям</w:t>
            </w:r>
          </w:p>
        </w:tc>
      </w:tr>
    </w:tbl>
    <w:p w:rsidR="0061639E" w:rsidRPr="00714842" w:rsidRDefault="0061639E" w:rsidP="00714842">
      <w:pPr>
        <w:pStyle w:val="NormalWeb"/>
        <w:spacing w:after="0"/>
        <w:jc w:val="center"/>
        <w:rPr>
          <w:rStyle w:val="Strong"/>
          <w:color w:val="000000"/>
          <w:sz w:val="28"/>
          <w:szCs w:val="28"/>
        </w:rPr>
      </w:pPr>
    </w:p>
    <w:p w:rsidR="0061639E" w:rsidRDefault="0061639E"/>
    <w:sectPr w:rsidR="0061639E" w:rsidSect="0071484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39E" w:rsidRDefault="0061639E" w:rsidP="00A101F0">
      <w:r>
        <w:separator/>
      </w:r>
    </w:p>
  </w:endnote>
  <w:endnote w:type="continuationSeparator" w:id="1">
    <w:p w:rsidR="0061639E" w:rsidRDefault="0061639E" w:rsidP="00A10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39E" w:rsidRDefault="0061639E" w:rsidP="00A101F0">
      <w:r>
        <w:separator/>
      </w:r>
    </w:p>
  </w:footnote>
  <w:footnote w:type="continuationSeparator" w:id="1">
    <w:p w:rsidR="0061639E" w:rsidRDefault="0061639E" w:rsidP="00A101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b w:val="0"/>
        <w:bCs w:val="0"/>
        <w:i w:val="0"/>
        <w:iCs w:val="0"/>
        <w:smallCaps w:val="0"/>
        <w:strike w:val="0"/>
        <w:color w:val="000000"/>
        <w:spacing w:val="0"/>
        <w:w w:val="100"/>
        <w:position w:val="0"/>
        <w:sz w:val="24"/>
        <w:szCs w:val="24"/>
        <w:u w:val="none"/>
      </w:rPr>
    </w:lvl>
  </w:abstractNum>
  <w:abstractNum w:abstractNumId="1">
    <w:nsid w:val="1C35411D"/>
    <w:multiLevelType w:val="hybridMultilevel"/>
    <w:tmpl w:val="D9040474"/>
    <w:lvl w:ilvl="0" w:tplc="9BCC67C8">
      <w:start w:val="6"/>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
    <w:nsid w:val="23D31F10"/>
    <w:multiLevelType w:val="hybridMultilevel"/>
    <w:tmpl w:val="02DAA3DA"/>
    <w:lvl w:ilvl="0" w:tplc="5D702EC8">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57E0BD4"/>
    <w:multiLevelType w:val="hybridMultilevel"/>
    <w:tmpl w:val="CFD6CC3C"/>
    <w:lvl w:ilvl="0" w:tplc="6B9494D8">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5F20149B"/>
    <w:multiLevelType w:val="hybridMultilevel"/>
    <w:tmpl w:val="FB5473CC"/>
    <w:lvl w:ilvl="0" w:tplc="9502E65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DAB"/>
    <w:rsid w:val="00013ECE"/>
    <w:rsid w:val="000246E4"/>
    <w:rsid w:val="00036AE0"/>
    <w:rsid w:val="0005475C"/>
    <w:rsid w:val="00055EF7"/>
    <w:rsid w:val="00064F2C"/>
    <w:rsid w:val="00065160"/>
    <w:rsid w:val="0007385E"/>
    <w:rsid w:val="00085CEB"/>
    <w:rsid w:val="000A0FF9"/>
    <w:rsid w:val="001040C5"/>
    <w:rsid w:val="00117CFC"/>
    <w:rsid w:val="0016283C"/>
    <w:rsid w:val="00166550"/>
    <w:rsid w:val="001720AB"/>
    <w:rsid w:val="00174E4C"/>
    <w:rsid w:val="0018747C"/>
    <w:rsid w:val="001A3439"/>
    <w:rsid w:val="001B206D"/>
    <w:rsid w:val="001C4CBF"/>
    <w:rsid w:val="001D28FB"/>
    <w:rsid w:val="001F4CAB"/>
    <w:rsid w:val="001F7BE2"/>
    <w:rsid w:val="00204AEB"/>
    <w:rsid w:val="002107B7"/>
    <w:rsid w:val="00227E70"/>
    <w:rsid w:val="002301C7"/>
    <w:rsid w:val="002417A5"/>
    <w:rsid w:val="00291D7E"/>
    <w:rsid w:val="0029562C"/>
    <w:rsid w:val="002970C0"/>
    <w:rsid w:val="002B60A9"/>
    <w:rsid w:val="002C1EEF"/>
    <w:rsid w:val="002C6973"/>
    <w:rsid w:val="002E4F80"/>
    <w:rsid w:val="003055DB"/>
    <w:rsid w:val="00351AA7"/>
    <w:rsid w:val="00355215"/>
    <w:rsid w:val="00363CF6"/>
    <w:rsid w:val="00365A5E"/>
    <w:rsid w:val="00390117"/>
    <w:rsid w:val="003946BA"/>
    <w:rsid w:val="003A6BEE"/>
    <w:rsid w:val="003B06B0"/>
    <w:rsid w:val="003B7DBF"/>
    <w:rsid w:val="003D2B0F"/>
    <w:rsid w:val="003F13FE"/>
    <w:rsid w:val="003F39A4"/>
    <w:rsid w:val="003F3E57"/>
    <w:rsid w:val="004051FD"/>
    <w:rsid w:val="004368B2"/>
    <w:rsid w:val="004614CC"/>
    <w:rsid w:val="00461C7E"/>
    <w:rsid w:val="00490DBE"/>
    <w:rsid w:val="00494DCF"/>
    <w:rsid w:val="004A024C"/>
    <w:rsid w:val="004A43E1"/>
    <w:rsid w:val="004C2CB0"/>
    <w:rsid w:val="004E4ADF"/>
    <w:rsid w:val="004F7565"/>
    <w:rsid w:val="005016FA"/>
    <w:rsid w:val="00526D54"/>
    <w:rsid w:val="00533581"/>
    <w:rsid w:val="00541D69"/>
    <w:rsid w:val="00551F6A"/>
    <w:rsid w:val="00557857"/>
    <w:rsid w:val="00585FAE"/>
    <w:rsid w:val="005B4B0A"/>
    <w:rsid w:val="005B71DE"/>
    <w:rsid w:val="005D5B3A"/>
    <w:rsid w:val="00603F40"/>
    <w:rsid w:val="00610695"/>
    <w:rsid w:val="0061639E"/>
    <w:rsid w:val="00635336"/>
    <w:rsid w:val="00653D9E"/>
    <w:rsid w:val="00656943"/>
    <w:rsid w:val="00676D68"/>
    <w:rsid w:val="00685196"/>
    <w:rsid w:val="0069356E"/>
    <w:rsid w:val="006B5794"/>
    <w:rsid w:val="006C2B99"/>
    <w:rsid w:val="006D42DE"/>
    <w:rsid w:val="006E0CCC"/>
    <w:rsid w:val="006E727E"/>
    <w:rsid w:val="006F171B"/>
    <w:rsid w:val="006F6B53"/>
    <w:rsid w:val="00704F2C"/>
    <w:rsid w:val="00714842"/>
    <w:rsid w:val="0072182A"/>
    <w:rsid w:val="0075061B"/>
    <w:rsid w:val="007577BD"/>
    <w:rsid w:val="00771222"/>
    <w:rsid w:val="00796EBA"/>
    <w:rsid w:val="007C25AF"/>
    <w:rsid w:val="007D1277"/>
    <w:rsid w:val="007E7C9F"/>
    <w:rsid w:val="007F2B4A"/>
    <w:rsid w:val="0081139B"/>
    <w:rsid w:val="00817232"/>
    <w:rsid w:val="008173F9"/>
    <w:rsid w:val="00825BD8"/>
    <w:rsid w:val="008345F6"/>
    <w:rsid w:val="008602DF"/>
    <w:rsid w:val="00860A70"/>
    <w:rsid w:val="008620B2"/>
    <w:rsid w:val="00866CC0"/>
    <w:rsid w:val="00893DDA"/>
    <w:rsid w:val="008B5805"/>
    <w:rsid w:val="008C14DC"/>
    <w:rsid w:val="008C3B7B"/>
    <w:rsid w:val="008D072D"/>
    <w:rsid w:val="008F7B38"/>
    <w:rsid w:val="009066EA"/>
    <w:rsid w:val="00914680"/>
    <w:rsid w:val="00936C97"/>
    <w:rsid w:val="00937C99"/>
    <w:rsid w:val="0095028D"/>
    <w:rsid w:val="00950647"/>
    <w:rsid w:val="00962667"/>
    <w:rsid w:val="00981AED"/>
    <w:rsid w:val="0099235F"/>
    <w:rsid w:val="009A0273"/>
    <w:rsid w:val="009E14E2"/>
    <w:rsid w:val="009F7410"/>
    <w:rsid w:val="00A101F0"/>
    <w:rsid w:val="00A235E9"/>
    <w:rsid w:val="00A2403D"/>
    <w:rsid w:val="00A41ACD"/>
    <w:rsid w:val="00A421DA"/>
    <w:rsid w:val="00A43E55"/>
    <w:rsid w:val="00A463C8"/>
    <w:rsid w:val="00A63A8F"/>
    <w:rsid w:val="00A666C5"/>
    <w:rsid w:val="00A86CBE"/>
    <w:rsid w:val="00A87C05"/>
    <w:rsid w:val="00A908BE"/>
    <w:rsid w:val="00AA021E"/>
    <w:rsid w:val="00AB5C05"/>
    <w:rsid w:val="00AC2BA0"/>
    <w:rsid w:val="00AF5C1D"/>
    <w:rsid w:val="00B529A3"/>
    <w:rsid w:val="00B52AF6"/>
    <w:rsid w:val="00B604F3"/>
    <w:rsid w:val="00B76202"/>
    <w:rsid w:val="00B843A8"/>
    <w:rsid w:val="00B84409"/>
    <w:rsid w:val="00B968EA"/>
    <w:rsid w:val="00BB0FAA"/>
    <w:rsid w:val="00BC1CDA"/>
    <w:rsid w:val="00BC2DA3"/>
    <w:rsid w:val="00BF3525"/>
    <w:rsid w:val="00C07764"/>
    <w:rsid w:val="00C1736C"/>
    <w:rsid w:val="00C24B44"/>
    <w:rsid w:val="00C31080"/>
    <w:rsid w:val="00C34394"/>
    <w:rsid w:val="00C35510"/>
    <w:rsid w:val="00C4203D"/>
    <w:rsid w:val="00C43BAD"/>
    <w:rsid w:val="00C526F6"/>
    <w:rsid w:val="00C6395F"/>
    <w:rsid w:val="00C65EC4"/>
    <w:rsid w:val="00C72E9A"/>
    <w:rsid w:val="00CD5AB8"/>
    <w:rsid w:val="00CE441A"/>
    <w:rsid w:val="00D22FAD"/>
    <w:rsid w:val="00D30F37"/>
    <w:rsid w:val="00D5595E"/>
    <w:rsid w:val="00D65342"/>
    <w:rsid w:val="00D70415"/>
    <w:rsid w:val="00D82561"/>
    <w:rsid w:val="00D8435E"/>
    <w:rsid w:val="00D85173"/>
    <w:rsid w:val="00D97FA0"/>
    <w:rsid w:val="00DB131D"/>
    <w:rsid w:val="00DB76C2"/>
    <w:rsid w:val="00DC52F7"/>
    <w:rsid w:val="00DD18D2"/>
    <w:rsid w:val="00DD1AA4"/>
    <w:rsid w:val="00DD3EF2"/>
    <w:rsid w:val="00DE3A55"/>
    <w:rsid w:val="00DF7796"/>
    <w:rsid w:val="00E06650"/>
    <w:rsid w:val="00E15200"/>
    <w:rsid w:val="00E267D5"/>
    <w:rsid w:val="00E76EA6"/>
    <w:rsid w:val="00EA3DAB"/>
    <w:rsid w:val="00EC027C"/>
    <w:rsid w:val="00EC6417"/>
    <w:rsid w:val="00ED5C61"/>
    <w:rsid w:val="00EE22CE"/>
    <w:rsid w:val="00F07DD4"/>
    <w:rsid w:val="00F10B45"/>
    <w:rsid w:val="00F13576"/>
    <w:rsid w:val="00F171F4"/>
    <w:rsid w:val="00F32CFE"/>
    <w:rsid w:val="00F4059A"/>
    <w:rsid w:val="00F54BE8"/>
    <w:rsid w:val="00F709BA"/>
    <w:rsid w:val="00F758E0"/>
    <w:rsid w:val="00F81699"/>
    <w:rsid w:val="00FA28F7"/>
    <w:rsid w:val="00FC5E63"/>
    <w:rsid w:val="00FD35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41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4842"/>
    <w:pPr>
      <w:spacing w:after="210"/>
    </w:pPr>
  </w:style>
  <w:style w:type="character" w:styleId="Strong">
    <w:name w:val="Strong"/>
    <w:basedOn w:val="DefaultParagraphFont"/>
    <w:uiPriority w:val="99"/>
    <w:qFormat/>
    <w:rsid w:val="00714842"/>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714842"/>
    <w:pPr>
      <w:spacing w:before="100" w:beforeAutospacing="1" w:after="100" w:afterAutospacing="1"/>
    </w:pPr>
    <w:rPr>
      <w:rFonts w:ascii="Tahoma" w:hAnsi="Tahoma" w:cs="Tahoma"/>
      <w:sz w:val="20"/>
      <w:szCs w:val="20"/>
      <w:lang w:val="en-US" w:eastAsia="en-US"/>
    </w:rPr>
  </w:style>
  <w:style w:type="table" w:styleId="TableGrid">
    <w:name w:val="Table Grid"/>
    <w:basedOn w:val="TableNormal"/>
    <w:uiPriority w:val="99"/>
    <w:rsid w:val="007148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pt">
    <w:name w:val="Основной текст + 14 pt"/>
    <w:aliases w:val="Не полужирный"/>
    <w:uiPriority w:val="99"/>
    <w:rsid w:val="00BB0FAA"/>
    <w:rPr>
      <w:b/>
      <w:bCs/>
      <w:color w:val="000000"/>
      <w:spacing w:val="0"/>
      <w:w w:val="100"/>
      <w:position w:val="0"/>
      <w:sz w:val="27"/>
      <w:szCs w:val="27"/>
      <w:lang w:val="ru-RU"/>
    </w:rPr>
  </w:style>
  <w:style w:type="character" w:customStyle="1" w:styleId="a">
    <w:name w:val="Основной текст + Не полужирный"/>
    <w:uiPriority w:val="99"/>
    <w:rsid w:val="00D30F37"/>
    <w:rPr>
      <w:b/>
      <w:bCs/>
      <w:color w:val="000000"/>
      <w:spacing w:val="0"/>
      <w:w w:val="100"/>
      <w:position w:val="0"/>
      <w:sz w:val="26"/>
      <w:szCs w:val="26"/>
      <w:lang w:val="ru-RU"/>
    </w:rPr>
  </w:style>
  <w:style w:type="paragraph" w:customStyle="1" w:styleId="ConsPlusNormal">
    <w:name w:val="ConsPlusNormal"/>
    <w:uiPriority w:val="99"/>
    <w:rsid w:val="007F2B4A"/>
    <w:pPr>
      <w:autoSpaceDE w:val="0"/>
      <w:autoSpaceDN w:val="0"/>
      <w:adjustRightInd w:val="0"/>
    </w:pPr>
    <w:rPr>
      <w:sz w:val="24"/>
      <w:szCs w:val="24"/>
    </w:rPr>
  </w:style>
  <w:style w:type="paragraph" w:styleId="Header">
    <w:name w:val="header"/>
    <w:basedOn w:val="Normal"/>
    <w:link w:val="HeaderChar"/>
    <w:uiPriority w:val="99"/>
    <w:rsid w:val="00A101F0"/>
    <w:pPr>
      <w:tabs>
        <w:tab w:val="center" w:pos="4677"/>
        <w:tab w:val="right" w:pos="9355"/>
      </w:tabs>
    </w:pPr>
  </w:style>
  <w:style w:type="character" w:customStyle="1" w:styleId="HeaderChar">
    <w:name w:val="Header Char"/>
    <w:basedOn w:val="DefaultParagraphFont"/>
    <w:link w:val="Header"/>
    <w:uiPriority w:val="99"/>
    <w:locked/>
    <w:rsid w:val="00A101F0"/>
    <w:rPr>
      <w:sz w:val="24"/>
      <w:szCs w:val="24"/>
    </w:rPr>
  </w:style>
  <w:style w:type="paragraph" w:styleId="Footer">
    <w:name w:val="footer"/>
    <w:basedOn w:val="Normal"/>
    <w:link w:val="FooterChar"/>
    <w:uiPriority w:val="99"/>
    <w:rsid w:val="00A101F0"/>
    <w:pPr>
      <w:tabs>
        <w:tab w:val="center" w:pos="4677"/>
        <w:tab w:val="right" w:pos="9355"/>
      </w:tabs>
    </w:pPr>
  </w:style>
  <w:style w:type="character" w:customStyle="1" w:styleId="FooterChar">
    <w:name w:val="Footer Char"/>
    <w:basedOn w:val="DefaultParagraphFont"/>
    <w:link w:val="Footer"/>
    <w:uiPriority w:val="99"/>
    <w:locked/>
    <w:rsid w:val="00A101F0"/>
    <w:rPr>
      <w:sz w:val="24"/>
      <w:szCs w:val="24"/>
    </w:rPr>
  </w:style>
  <w:style w:type="character" w:customStyle="1" w:styleId="2">
    <w:name w:val="Основной текст (2)"/>
    <w:basedOn w:val="DefaultParagraphFont"/>
    <w:uiPriority w:val="99"/>
    <w:rsid w:val="008C14DC"/>
    <w:rPr>
      <w:rFonts w:ascii="Times New Roman" w:hAnsi="Times New Roman" w:cs="Times New Roman"/>
      <w:u w:val="none"/>
    </w:rPr>
  </w:style>
  <w:style w:type="character" w:customStyle="1" w:styleId="20">
    <w:name w:val="Основной текст (2)_"/>
    <w:basedOn w:val="DefaultParagraphFont"/>
    <w:link w:val="21"/>
    <w:uiPriority w:val="99"/>
    <w:locked/>
    <w:rsid w:val="008C14DC"/>
  </w:style>
  <w:style w:type="paragraph" w:customStyle="1" w:styleId="21">
    <w:name w:val="Основной текст (2)1"/>
    <w:basedOn w:val="Normal"/>
    <w:link w:val="20"/>
    <w:uiPriority w:val="99"/>
    <w:rsid w:val="008C14DC"/>
    <w:pPr>
      <w:widowControl w:val="0"/>
      <w:shd w:val="clear" w:color="auto" w:fill="FFFFFF"/>
      <w:spacing w:line="295" w:lineRule="exact"/>
    </w:pPr>
    <w:rPr>
      <w:noProof/>
      <w:sz w:val="20"/>
      <w:szCs w:val="20"/>
    </w:rPr>
  </w:style>
  <w:style w:type="paragraph" w:styleId="BalloonText">
    <w:name w:val="Balloon Text"/>
    <w:basedOn w:val="Normal"/>
    <w:link w:val="BalloonTextChar"/>
    <w:uiPriority w:val="99"/>
    <w:semiHidden/>
    <w:rsid w:val="00DB13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7BD"/>
    <w:rPr>
      <w:sz w:val="2"/>
      <w:szCs w:val="2"/>
    </w:rPr>
  </w:style>
</w:styles>
</file>

<file path=word/webSettings.xml><?xml version="1.0" encoding="utf-8"?>
<w:webSettings xmlns:r="http://schemas.openxmlformats.org/officeDocument/2006/relationships" xmlns:w="http://schemas.openxmlformats.org/wordprocessingml/2006/main">
  <w:divs>
    <w:div w:id="1924797103">
      <w:marLeft w:val="0"/>
      <w:marRight w:val="0"/>
      <w:marTop w:val="0"/>
      <w:marBottom w:val="0"/>
      <w:divBdr>
        <w:top w:val="none" w:sz="0" w:space="0" w:color="auto"/>
        <w:left w:val="none" w:sz="0" w:space="0" w:color="auto"/>
        <w:bottom w:val="none" w:sz="0" w:space="0" w:color="auto"/>
        <w:right w:val="none" w:sz="0" w:space="0" w:color="auto"/>
      </w:divBdr>
    </w:div>
    <w:div w:id="1924797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4285</Words>
  <Characters>24427</Characters>
  <Application>Microsoft Office Outlook</Application>
  <DocSecurity>0</DocSecurity>
  <Lines>0</Lines>
  <Paragraphs>0</Paragraphs>
  <ScaleCrop>false</ScaleCrop>
  <Company>Судебный департамент при ВС РФ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Двужилова</dc:creator>
  <cp:keywords/>
  <dc:description/>
  <cp:lastModifiedBy>СолодовникАВ</cp:lastModifiedBy>
  <cp:revision>2</cp:revision>
  <cp:lastPrinted>2016-01-01T21:48:00Z</cp:lastPrinted>
  <dcterms:created xsi:type="dcterms:W3CDTF">2025-06-06T11:44:00Z</dcterms:created>
  <dcterms:modified xsi:type="dcterms:W3CDTF">2025-06-06T11:44:00Z</dcterms:modified>
</cp:coreProperties>
</file>