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0C" w:rsidRPr="0097310C" w:rsidRDefault="00311140" w:rsidP="00311140">
      <w:pPr>
        <w:pStyle w:val="a9"/>
        <w:spacing w:line="276" w:lineRule="auto"/>
        <w:rPr>
          <w:rFonts w:ascii="Times New Roman" w:hAnsi="Times New Roman" w:cs="Times New Roman"/>
        </w:rPr>
      </w:pPr>
      <w:bookmarkStart w:id="0" w:name="_GoBack"/>
      <w:bookmarkEnd w:id="0"/>
      <w:r>
        <w:rPr>
          <w:rFonts w:ascii="Times New Roman" w:hAnsi="Times New Roman" w:cs="Times New Roman"/>
        </w:rPr>
        <w:t xml:space="preserve">                                                                                                          </w:t>
      </w:r>
      <w:r w:rsidR="00C54D77" w:rsidRPr="0097310C">
        <w:rPr>
          <w:rFonts w:ascii="Times New Roman" w:hAnsi="Times New Roman" w:cs="Times New Roman"/>
        </w:rPr>
        <w:t xml:space="preserve">Приложение № 1 </w:t>
      </w:r>
    </w:p>
    <w:p w:rsidR="00CC675E" w:rsidRPr="00430B72" w:rsidRDefault="00311140" w:rsidP="00311140">
      <w:pPr>
        <w:pStyle w:val="a9"/>
        <w:ind w:left="6381"/>
        <w:rPr>
          <w:rFonts w:ascii="Times New Roman" w:hAnsi="Times New Roman" w:cs="Times New Roman"/>
        </w:rPr>
      </w:pPr>
      <w:r>
        <w:rPr>
          <w:rFonts w:ascii="Times New Roman" w:hAnsi="Times New Roman" w:cs="Times New Roman"/>
        </w:rPr>
        <w:t xml:space="preserve">                                                                                                 </w:t>
      </w:r>
      <w:r w:rsidR="00C54D77" w:rsidRPr="0097310C">
        <w:rPr>
          <w:rFonts w:ascii="Times New Roman" w:hAnsi="Times New Roman" w:cs="Times New Roman"/>
        </w:rPr>
        <w:t xml:space="preserve">к приказу от 29.09.2017 </w:t>
      </w:r>
      <w:r>
        <w:rPr>
          <w:rFonts w:ascii="Times New Roman" w:hAnsi="Times New Roman" w:cs="Times New Roman"/>
        </w:rPr>
        <w:t xml:space="preserve">           </w:t>
      </w:r>
      <w:r w:rsidR="00C54D77" w:rsidRPr="0097310C">
        <w:rPr>
          <w:rFonts w:ascii="Times New Roman" w:hAnsi="Times New Roman" w:cs="Times New Roman"/>
        </w:rPr>
        <w:t>№</w:t>
      </w:r>
      <w:r w:rsidR="00430B72" w:rsidRPr="008359E9">
        <w:rPr>
          <w:rFonts w:ascii="Times New Roman" w:hAnsi="Times New Roman" w:cs="Times New Roman"/>
          <w:u w:val="single"/>
        </w:rPr>
        <w:t>79</w:t>
      </w:r>
      <w:r w:rsidR="00430B72" w:rsidRPr="008359E9">
        <w:rPr>
          <w:rFonts w:ascii="Times New Roman" w:hAnsi="Times New Roman" w:cs="Times New Roman"/>
          <w:b/>
          <w:u w:val="single"/>
        </w:rPr>
        <w:t>/</w:t>
      </w:r>
      <w:r w:rsidR="008359E9" w:rsidRPr="008359E9">
        <w:rPr>
          <w:rFonts w:ascii="Times New Roman" w:hAnsi="Times New Roman" w:cs="Times New Roman"/>
          <w:u w:val="single"/>
        </w:rPr>
        <w:t>од</w:t>
      </w:r>
      <w:r w:rsidR="00430B72" w:rsidRPr="00430B72">
        <w:rPr>
          <w:rFonts w:ascii="Times New Roman" w:hAnsi="Times New Roman" w:cs="Times New Roman"/>
          <w:b/>
        </w:rPr>
        <w:t>/</w:t>
      </w:r>
      <w:r w:rsidR="00430B72" w:rsidRPr="008359E9">
        <w:rPr>
          <w:rFonts w:ascii="Times New Roman" w:hAnsi="Times New Roman" w:cs="Times New Roman"/>
          <w:u w:val="single"/>
        </w:rPr>
        <w:t>390</w:t>
      </w:r>
      <w:r w:rsidR="00430B72" w:rsidRPr="00430B72">
        <w:rPr>
          <w:rFonts w:ascii="Times New Roman" w:hAnsi="Times New Roman" w:cs="Times New Roman"/>
          <w:b/>
        </w:rPr>
        <w:t>/</w:t>
      </w:r>
      <w:r w:rsidR="00430B72" w:rsidRPr="008359E9">
        <w:rPr>
          <w:rFonts w:ascii="Times New Roman" w:hAnsi="Times New Roman" w:cs="Times New Roman"/>
          <w:u w:val="single"/>
        </w:rPr>
        <w:t>110</w:t>
      </w:r>
      <w:r w:rsidR="00430B72" w:rsidRPr="00430B72">
        <w:rPr>
          <w:rFonts w:ascii="Times New Roman" w:hAnsi="Times New Roman" w:cs="Times New Roman"/>
          <w:b/>
        </w:rPr>
        <w:t>/</w:t>
      </w:r>
      <w:r w:rsidR="00430B72" w:rsidRPr="008359E9">
        <w:rPr>
          <w:rFonts w:ascii="Times New Roman" w:hAnsi="Times New Roman" w:cs="Times New Roman"/>
          <w:u w:val="single"/>
        </w:rPr>
        <w:t>120</w:t>
      </w:r>
      <w:r w:rsidR="00430B72" w:rsidRPr="00430B72">
        <w:rPr>
          <w:rFonts w:ascii="Times New Roman" w:hAnsi="Times New Roman" w:cs="Times New Roman"/>
          <w:b/>
        </w:rPr>
        <w:t>/</w:t>
      </w:r>
      <w:r w:rsidR="00430B72" w:rsidRPr="008359E9">
        <w:rPr>
          <w:rFonts w:ascii="Times New Roman" w:hAnsi="Times New Roman" w:cs="Times New Roman"/>
          <w:u w:val="single"/>
        </w:rPr>
        <w:t>60</w:t>
      </w:r>
    </w:p>
    <w:p w:rsidR="00311140" w:rsidRDefault="00311140" w:rsidP="00311140">
      <w:pPr>
        <w:pStyle w:val="50"/>
        <w:shd w:val="clear" w:color="auto" w:fill="auto"/>
        <w:spacing w:before="0" w:after="0" w:line="240" w:lineRule="auto"/>
        <w:ind w:left="6381" w:right="505"/>
        <w:jc w:val="left"/>
        <w:rPr>
          <w:b w:val="0"/>
          <w:i/>
          <w:color w:val="auto"/>
          <w:sz w:val="24"/>
          <w:szCs w:val="24"/>
        </w:rPr>
      </w:pPr>
      <w:r w:rsidRPr="00311140">
        <w:rPr>
          <w:b w:val="0"/>
          <w:i/>
          <w:color w:val="auto"/>
          <w:sz w:val="24"/>
          <w:szCs w:val="24"/>
        </w:rPr>
        <w:t>(с учетом изменений,</w:t>
      </w:r>
      <w:r>
        <w:rPr>
          <w:b w:val="0"/>
          <w:i/>
          <w:color w:val="auto"/>
          <w:sz w:val="24"/>
          <w:szCs w:val="24"/>
        </w:rPr>
        <w:t xml:space="preserve">       утвержденных </w:t>
      </w:r>
      <w:r w:rsidRPr="00311140">
        <w:rPr>
          <w:b w:val="0"/>
          <w:i/>
          <w:color w:val="auto"/>
          <w:sz w:val="24"/>
          <w:szCs w:val="24"/>
        </w:rPr>
        <w:t xml:space="preserve">13 июня 2024 </w:t>
      </w:r>
    </w:p>
    <w:p w:rsidR="00311140" w:rsidRPr="00311140" w:rsidRDefault="00311140" w:rsidP="00311140">
      <w:pPr>
        <w:pStyle w:val="50"/>
        <w:shd w:val="clear" w:color="auto" w:fill="auto"/>
        <w:spacing w:before="0" w:after="0" w:line="240" w:lineRule="auto"/>
        <w:ind w:left="5290" w:right="505"/>
        <w:rPr>
          <w:b w:val="0"/>
          <w:i/>
          <w:color w:val="auto"/>
          <w:sz w:val="24"/>
          <w:szCs w:val="24"/>
        </w:rPr>
      </w:pPr>
      <w:r>
        <w:rPr>
          <w:b w:val="0"/>
          <w:i/>
          <w:color w:val="auto"/>
          <w:sz w:val="24"/>
          <w:szCs w:val="24"/>
        </w:rPr>
        <w:t xml:space="preserve">      </w:t>
      </w:r>
      <w:r w:rsidRPr="00311140">
        <w:rPr>
          <w:b w:val="0"/>
          <w:i/>
          <w:color w:val="auto"/>
          <w:sz w:val="24"/>
          <w:szCs w:val="24"/>
        </w:rPr>
        <w:t>№ 35/од/57/67/224/31)</w:t>
      </w:r>
    </w:p>
    <w:p w:rsidR="0097310C" w:rsidRDefault="0097310C" w:rsidP="0097310C">
      <w:pPr>
        <w:pStyle w:val="50"/>
        <w:shd w:val="clear" w:color="auto" w:fill="auto"/>
        <w:spacing w:before="0" w:after="126" w:line="260" w:lineRule="exact"/>
        <w:rPr>
          <w:sz w:val="28"/>
          <w:szCs w:val="28"/>
        </w:rPr>
      </w:pPr>
    </w:p>
    <w:p w:rsidR="00311140" w:rsidRDefault="00311140" w:rsidP="0097310C">
      <w:pPr>
        <w:pStyle w:val="50"/>
        <w:shd w:val="clear" w:color="auto" w:fill="auto"/>
        <w:spacing w:before="0" w:after="126" w:line="260" w:lineRule="exact"/>
        <w:rPr>
          <w:sz w:val="28"/>
          <w:szCs w:val="28"/>
        </w:rPr>
      </w:pPr>
    </w:p>
    <w:p w:rsidR="00F0513B" w:rsidRPr="00487AE3" w:rsidRDefault="00C016AC" w:rsidP="0097310C">
      <w:pPr>
        <w:pStyle w:val="50"/>
        <w:shd w:val="clear" w:color="auto" w:fill="auto"/>
        <w:spacing w:before="0" w:after="126" w:line="260" w:lineRule="exact"/>
        <w:rPr>
          <w:sz w:val="28"/>
          <w:szCs w:val="28"/>
        </w:rPr>
      </w:pPr>
      <w:r w:rsidRPr="00487AE3">
        <w:rPr>
          <w:sz w:val="28"/>
          <w:szCs w:val="28"/>
        </w:rPr>
        <w:t>ПОЛОЖЕНИЕ</w:t>
      </w:r>
    </w:p>
    <w:p w:rsidR="00F0513B" w:rsidRDefault="00C016AC" w:rsidP="0097310C">
      <w:pPr>
        <w:pStyle w:val="a9"/>
        <w:jc w:val="center"/>
        <w:rPr>
          <w:rFonts w:ascii="Times New Roman" w:hAnsi="Times New Roman" w:cs="Times New Roman"/>
          <w:b/>
          <w:sz w:val="28"/>
          <w:szCs w:val="28"/>
        </w:rPr>
      </w:pPr>
      <w:r w:rsidRPr="0097310C">
        <w:rPr>
          <w:rFonts w:ascii="Times New Roman" w:hAnsi="Times New Roman" w:cs="Times New Roman"/>
          <w:b/>
          <w:sz w:val="28"/>
          <w:szCs w:val="28"/>
        </w:rPr>
        <w:t xml:space="preserve">о </w:t>
      </w:r>
      <w:r w:rsidR="00487AE3" w:rsidRPr="0097310C">
        <w:rPr>
          <w:rFonts w:ascii="Times New Roman" w:hAnsi="Times New Roman" w:cs="Times New Roman"/>
          <w:b/>
          <w:sz w:val="28"/>
          <w:szCs w:val="28"/>
        </w:rPr>
        <w:t>К</w:t>
      </w:r>
      <w:r w:rsidRPr="0097310C">
        <w:rPr>
          <w:rFonts w:ascii="Times New Roman" w:hAnsi="Times New Roman" w:cs="Times New Roman"/>
          <w:b/>
          <w:sz w:val="28"/>
          <w:szCs w:val="28"/>
        </w:rPr>
        <w:t>омисси</w:t>
      </w:r>
      <w:r w:rsidR="00487AE3" w:rsidRPr="0097310C">
        <w:rPr>
          <w:rFonts w:ascii="Times New Roman" w:hAnsi="Times New Roman" w:cs="Times New Roman"/>
          <w:b/>
          <w:sz w:val="28"/>
          <w:szCs w:val="28"/>
        </w:rPr>
        <w:t>и</w:t>
      </w:r>
      <w:r w:rsidRPr="0097310C">
        <w:rPr>
          <w:rFonts w:ascii="Times New Roman" w:hAnsi="Times New Roman" w:cs="Times New Roman"/>
          <w:b/>
          <w:sz w:val="28"/>
          <w:szCs w:val="28"/>
        </w:rPr>
        <w:t xml:space="preserve"> по соблюдению требований к служебному поведению</w:t>
      </w:r>
      <w:r w:rsidRPr="0097310C">
        <w:rPr>
          <w:rFonts w:ascii="Times New Roman" w:hAnsi="Times New Roman" w:cs="Times New Roman"/>
          <w:b/>
          <w:sz w:val="28"/>
          <w:szCs w:val="28"/>
        </w:rPr>
        <w:br/>
        <w:t xml:space="preserve">федеральных государственных гражданских служащих </w:t>
      </w:r>
      <w:r w:rsidR="00487AE3" w:rsidRPr="0097310C">
        <w:rPr>
          <w:rFonts w:ascii="Times New Roman" w:hAnsi="Times New Roman" w:cs="Times New Roman"/>
          <w:b/>
          <w:sz w:val="28"/>
          <w:szCs w:val="28"/>
        </w:rPr>
        <w:t xml:space="preserve">Свердловского областного суда, </w:t>
      </w:r>
      <w:r w:rsidR="00311140">
        <w:rPr>
          <w:rFonts w:ascii="Times New Roman" w:hAnsi="Times New Roman" w:cs="Times New Roman"/>
          <w:b/>
          <w:sz w:val="28"/>
          <w:szCs w:val="28"/>
        </w:rPr>
        <w:t>Центрального</w:t>
      </w:r>
      <w:r w:rsidR="00487AE3" w:rsidRPr="0097310C">
        <w:rPr>
          <w:rFonts w:ascii="Times New Roman" w:hAnsi="Times New Roman" w:cs="Times New Roman"/>
          <w:b/>
          <w:sz w:val="28"/>
          <w:szCs w:val="28"/>
        </w:rPr>
        <w:t xml:space="preserve"> </w:t>
      </w:r>
      <w:r w:rsidR="00D836EB" w:rsidRPr="0097310C">
        <w:rPr>
          <w:rFonts w:ascii="Times New Roman" w:hAnsi="Times New Roman" w:cs="Times New Roman"/>
          <w:b/>
          <w:sz w:val="28"/>
          <w:szCs w:val="28"/>
        </w:rPr>
        <w:t>о</w:t>
      </w:r>
      <w:r w:rsidR="00487AE3" w:rsidRPr="0097310C">
        <w:rPr>
          <w:rFonts w:ascii="Times New Roman" w:hAnsi="Times New Roman" w:cs="Times New Roman"/>
          <w:b/>
          <w:sz w:val="28"/>
          <w:szCs w:val="28"/>
        </w:rPr>
        <w:t xml:space="preserve">кружного военного суда, Арбитражного суда Уральского округа, Арбитражного суда </w:t>
      </w:r>
      <w:r w:rsidR="00D935EE" w:rsidRPr="0097310C">
        <w:rPr>
          <w:rFonts w:ascii="Times New Roman" w:hAnsi="Times New Roman" w:cs="Times New Roman"/>
          <w:b/>
          <w:sz w:val="28"/>
          <w:szCs w:val="28"/>
        </w:rPr>
        <w:t>С</w:t>
      </w:r>
      <w:r w:rsidR="00487AE3" w:rsidRPr="0097310C">
        <w:rPr>
          <w:rFonts w:ascii="Times New Roman" w:hAnsi="Times New Roman" w:cs="Times New Roman"/>
          <w:b/>
          <w:sz w:val="28"/>
          <w:szCs w:val="28"/>
        </w:rPr>
        <w:t xml:space="preserve">вердловской области, районных (городских), гарнизонных </w:t>
      </w:r>
      <w:r w:rsidR="00951DB5">
        <w:rPr>
          <w:rFonts w:ascii="Times New Roman" w:hAnsi="Times New Roman" w:cs="Times New Roman"/>
          <w:b/>
          <w:sz w:val="28"/>
          <w:szCs w:val="28"/>
        </w:rPr>
        <w:t xml:space="preserve"> </w:t>
      </w:r>
      <w:r w:rsidR="00487AE3" w:rsidRPr="0097310C">
        <w:rPr>
          <w:rFonts w:ascii="Times New Roman" w:hAnsi="Times New Roman" w:cs="Times New Roman"/>
          <w:b/>
          <w:sz w:val="28"/>
          <w:szCs w:val="28"/>
        </w:rPr>
        <w:t xml:space="preserve">военных судов Свердловской области, Управления Судебного департамента в Свердловской области </w:t>
      </w:r>
      <w:r w:rsidRPr="0097310C">
        <w:rPr>
          <w:rFonts w:ascii="Times New Roman" w:hAnsi="Times New Roman" w:cs="Times New Roman"/>
          <w:b/>
          <w:sz w:val="28"/>
          <w:szCs w:val="28"/>
        </w:rPr>
        <w:t>и</w:t>
      </w:r>
      <w:r w:rsidRPr="0097310C">
        <w:rPr>
          <w:rFonts w:ascii="Times New Roman" w:hAnsi="Times New Roman" w:cs="Times New Roman"/>
          <w:b/>
          <w:sz w:val="28"/>
          <w:szCs w:val="28"/>
        </w:rPr>
        <w:br/>
        <w:t>урегулированию конфликта интересов</w:t>
      </w:r>
    </w:p>
    <w:p w:rsidR="0097310C" w:rsidRPr="0097310C" w:rsidRDefault="0097310C" w:rsidP="0097310C">
      <w:pPr>
        <w:pStyle w:val="a9"/>
        <w:spacing w:line="276" w:lineRule="auto"/>
        <w:jc w:val="center"/>
        <w:rPr>
          <w:rFonts w:ascii="Times New Roman" w:hAnsi="Times New Roman" w:cs="Times New Roman"/>
          <w:b/>
          <w:sz w:val="16"/>
          <w:szCs w:val="28"/>
        </w:rPr>
      </w:pPr>
    </w:p>
    <w:p w:rsidR="00F0513B" w:rsidRPr="00D935EE" w:rsidRDefault="00951DB5" w:rsidP="0097310C">
      <w:pPr>
        <w:pStyle w:val="20"/>
        <w:numPr>
          <w:ilvl w:val="0"/>
          <w:numId w:val="3"/>
        </w:numPr>
        <w:shd w:val="clear" w:color="auto" w:fill="auto"/>
        <w:tabs>
          <w:tab w:val="left" w:pos="1004"/>
        </w:tabs>
        <w:spacing w:before="0" w:line="240" w:lineRule="auto"/>
        <w:ind w:firstLine="760"/>
        <w:rPr>
          <w:sz w:val="28"/>
          <w:szCs w:val="28"/>
        </w:rPr>
      </w:pPr>
      <w:r>
        <w:rPr>
          <w:sz w:val="28"/>
          <w:szCs w:val="28"/>
        </w:rPr>
        <w:t xml:space="preserve"> </w:t>
      </w:r>
      <w:r w:rsidR="00C016AC" w:rsidRPr="00D935EE">
        <w:rPr>
          <w:sz w:val="28"/>
          <w:szCs w:val="28"/>
        </w:rPr>
        <w:t xml:space="preserve">Настоящее </w:t>
      </w:r>
      <w:r w:rsidR="00D935EE">
        <w:rPr>
          <w:sz w:val="28"/>
          <w:szCs w:val="28"/>
        </w:rPr>
        <w:t>П</w:t>
      </w:r>
      <w:r w:rsidR="00C016AC" w:rsidRPr="00D935EE">
        <w:rPr>
          <w:sz w:val="28"/>
          <w:szCs w:val="28"/>
        </w:rPr>
        <w:t xml:space="preserve">оложение о комиссиях по соблюдению требований к служебному поведению федеральных государственных гражданских служащих </w:t>
      </w:r>
      <w:r w:rsidR="00D935EE">
        <w:rPr>
          <w:sz w:val="28"/>
          <w:szCs w:val="28"/>
        </w:rPr>
        <w:t xml:space="preserve">Свердловского областного суда, </w:t>
      </w:r>
      <w:r w:rsidR="00311140">
        <w:rPr>
          <w:sz w:val="28"/>
          <w:szCs w:val="28"/>
        </w:rPr>
        <w:t>Центрального</w:t>
      </w:r>
      <w:r w:rsidR="00D935EE">
        <w:rPr>
          <w:sz w:val="28"/>
          <w:szCs w:val="28"/>
        </w:rPr>
        <w:t xml:space="preserve"> </w:t>
      </w:r>
      <w:r w:rsidR="00D836EB">
        <w:rPr>
          <w:sz w:val="28"/>
          <w:szCs w:val="28"/>
        </w:rPr>
        <w:t>о</w:t>
      </w:r>
      <w:r w:rsidR="00D935EE">
        <w:rPr>
          <w:sz w:val="28"/>
          <w:szCs w:val="28"/>
        </w:rPr>
        <w:t>кружного военного суда, Арбитражного суда Уральского округа,  Арбитражного суда Свердловской области</w:t>
      </w:r>
      <w:r w:rsidR="004F7618">
        <w:rPr>
          <w:sz w:val="28"/>
          <w:szCs w:val="28"/>
        </w:rPr>
        <w:t xml:space="preserve">,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r w:rsidR="00D836EB">
        <w:rPr>
          <w:sz w:val="28"/>
          <w:szCs w:val="28"/>
        </w:rPr>
        <w:t>–</w:t>
      </w:r>
      <w:r w:rsidR="004F7618">
        <w:rPr>
          <w:sz w:val="28"/>
          <w:szCs w:val="28"/>
        </w:rPr>
        <w:t>П</w:t>
      </w:r>
      <w:r w:rsidR="00C016AC" w:rsidRPr="00D935EE">
        <w:rPr>
          <w:sz w:val="28"/>
          <w:szCs w:val="28"/>
        </w:rPr>
        <w:t xml:space="preserve">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w:t>
      </w:r>
      <w:r w:rsidR="004F7618">
        <w:rPr>
          <w:sz w:val="28"/>
          <w:szCs w:val="28"/>
        </w:rPr>
        <w:t xml:space="preserve">Свердловского областного суда, </w:t>
      </w:r>
      <w:r w:rsidR="00311140">
        <w:rPr>
          <w:sz w:val="28"/>
          <w:szCs w:val="28"/>
        </w:rPr>
        <w:t>Центрального</w:t>
      </w:r>
      <w:r w:rsidR="004F7618">
        <w:rPr>
          <w:sz w:val="28"/>
          <w:szCs w:val="28"/>
        </w:rPr>
        <w:t xml:space="preserve"> </w:t>
      </w:r>
      <w:r w:rsidR="00311140">
        <w:rPr>
          <w:sz w:val="28"/>
          <w:szCs w:val="28"/>
        </w:rPr>
        <w:t>о</w:t>
      </w:r>
      <w:r w:rsidR="004F7618">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r w:rsidR="00D836EB">
        <w:rPr>
          <w:sz w:val="28"/>
          <w:szCs w:val="28"/>
        </w:rPr>
        <w:t>–</w:t>
      </w:r>
      <w:r w:rsidR="00C016AC" w:rsidRPr="00D935EE">
        <w:rPr>
          <w:sz w:val="28"/>
          <w:szCs w:val="28"/>
        </w:rPr>
        <w:t xml:space="preserve"> Комиссия) (за исключением </w:t>
      </w:r>
      <w:r w:rsidR="004F7618">
        <w:rPr>
          <w:sz w:val="28"/>
          <w:szCs w:val="28"/>
        </w:rPr>
        <w:t>начальника, заместителей начальника Управления Судебного департамента в Свердловской области</w:t>
      </w:r>
      <w:r w:rsidR="00C016AC" w:rsidRPr="00D935EE">
        <w:rPr>
          <w:sz w:val="28"/>
          <w:szCs w:val="28"/>
        </w:rPr>
        <w:t>).</w:t>
      </w:r>
    </w:p>
    <w:p w:rsidR="00F0513B" w:rsidRPr="00D935EE" w:rsidRDefault="00951DB5" w:rsidP="0097310C">
      <w:pPr>
        <w:pStyle w:val="20"/>
        <w:numPr>
          <w:ilvl w:val="0"/>
          <w:numId w:val="3"/>
        </w:numPr>
        <w:shd w:val="clear" w:color="auto" w:fill="auto"/>
        <w:tabs>
          <w:tab w:val="left" w:pos="1004"/>
        </w:tabs>
        <w:spacing w:before="0" w:line="240" w:lineRule="auto"/>
        <w:ind w:firstLine="740"/>
        <w:rPr>
          <w:sz w:val="28"/>
          <w:szCs w:val="28"/>
        </w:rPr>
      </w:pPr>
      <w:r>
        <w:rPr>
          <w:sz w:val="28"/>
          <w:szCs w:val="28"/>
        </w:rPr>
        <w:t xml:space="preserve"> </w:t>
      </w:r>
      <w:r w:rsidR="00C016AC" w:rsidRPr="00D935EE">
        <w:rPr>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w:t>
      </w:r>
      <w:r w:rsidR="00530775">
        <w:rPr>
          <w:sz w:val="28"/>
          <w:szCs w:val="28"/>
        </w:rPr>
        <w:t>П</w:t>
      </w:r>
      <w:r w:rsidR="00C016AC" w:rsidRPr="00D935EE">
        <w:rPr>
          <w:sz w:val="28"/>
          <w:szCs w:val="28"/>
        </w:rPr>
        <w:t>оложением, а также актами федеральных органов исполнительной власти, иных г</w:t>
      </w:r>
      <w:r w:rsidR="004B52F7">
        <w:rPr>
          <w:sz w:val="28"/>
          <w:szCs w:val="28"/>
        </w:rPr>
        <w:t xml:space="preserve">осударственных органов (далее </w:t>
      </w:r>
      <w:r w:rsidR="0097310C">
        <w:rPr>
          <w:sz w:val="28"/>
          <w:szCs w:val="28"/>
        </w:rPr>
        <w:t>–</w:t>
      </w:r>
      <w:r w:rsidR="00C016AC" w:rsidRPr="00D935EE">
        <w:rPr>
          <w:sz w:val="28"/>
          <w:szCs w:val="28"/>
        </w:rPr>
        <w:t>государственные органы, государственный орган).</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Основными задачами Комиссии являются:</w:t>
      </w:r>
    </w:p>
    <w:p w:rsidR="00F0513B" w:rsidRPr="00D935EE" w:rsidRDefault="00C016AC" w:rsidP="0097310C">
      <w:pPr>
        <w:pStyle w:val="20"/>
        <w:shd w:val="clear" w:color="auto" w:fill="auto"/>
        <w:tabs>
          <w:tab w:val="left" w:pos="1028"/>
        </w:tabs>
        <w:spacing w:before="0" w:line="240" w:lineRule="auto"/>
        <w:ind w:firstLine="760"/>
        <w:rPr>
          <w:sz w:val="28"/>
          <w:szCs w:val="28"/>
        </w:rPr>
      </w:pPr>
      <w:r w:rsidRPr="00D935EE">
        <w:rPr>
          <w:sz w:val="28"/>
          <w:szCs w:val="28"/>
        </w:rPr>
        <w:t>а)</w:t>
      </w:r>
      <w:r w:rsidRPr="00D935EE">
        <w:rPr>
          <w:sz w:val="28"/>
          <w:szCs w:val="28"/>
        </w:rPr>
        <w:tab/>
      </w:r>
      <w:r w:rsidR="00951DB5">
        <w:rPr>
          <w:sz w:val="28"/>
          <w:szCs w:val="28"/>
        </w:rPr>
        <w:t xml:space="preserve"> </w:t>
      </w:r>
      <w:r w:rsidRPr="00D935EE">
        <w:rPr>
          <w:sz w:val="28"/>
          <w:szCs w:val="28"/>
        </w:rPr>
        <w:t xml:space="preserve">обеспечение соблюдения федеральными государственными гражданскими служащими </w:t>
      </w:r>
      <w:r w:rsidR="00530775">
        <w:rPr>
          <w:sz w:val="28"/>
          <w:szCs w:val="28"/>
        </w:rPr>
        <w:t xml:space="preserve">Свердловского областного суда, </w:t>
      </w:r>
      <w:r w:rsidR="001F0009">
        <w:rPr>
          <w:sz w:val="28"/>
          <w:szCs w:val="28"/>
        </w:rPr>
        <w:t>Центрального</w:t>
      </w:r>
      <w:r w:rsidR="00530775">
        <w:rPr>
          <w:sz w:val="28"/>
          <w:szCs w:val="28"/>
        </w:rPr>
        <w:t xml:space="preserve"> </w:t>
      </w:r>
      <w:r w:rsidR="00D836EB">
        <w:rPr>
          <w:sz w:val="28"/>
          <w:szCs w:val="28"/>
        </w:rPr>
        <w:t>о</w:t>
      </w:r>
      <w:r w:rsidR="00530775">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w:t>
      </w:r>
      <w:r w:rsidR="00530775">
        <w:rPr>
          <w:sz w:val="28"/>
          <w:szCs w:val="28"/>
        </w:rPr>
        <w:lastRenderedPageBreak/>
        <w:t xml:space="preserve">области </w:t>
      </w:r>
      <w:r w:rsidRPr="00D935EE">
        <w:rPr>
          <w:sz w:val="28"/>
          <w:szCs w:val="28"/>
        </w:rPr>
        <w:t>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закономот 25 декабря 2008 г.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осуществление в федеральном суде общей юрисдикции, федеральном арбитражном суде (далее </w:t>
      </w:r>
      <w:r w:rsidR="00D836EB">
        <w:rPr>
          <w:sz w:val="28"/>
          <w:szCs w:val="28"/>
        </w:rPr>
        <w:t>–</w:t>
      </w:r>
      <w:r w:rsidRPr="00D935EE">
        <w:rPr>
          <w:sz w:val="28"/>
          <w:szCs w:val="28"/>
        </w:rPr>
        <w:t xml:space="preserve"> суды, суд) и </w:t>
      </w:r>
      <w:r w:rsidR="00530775">
        <w:rPr>
          <w:sz w:val="28"/>
          <w:szCs w:val="28"/>
        </w:rPr>
        <w:t>У</w:t>
      </w:r>
      <w:r w:rsidRPr="00D935EE">
        <w:rPr>
          <w:sz w:val="28"/>
          <w:szCs w:val="28"/>
        </w:rPr>
        <w:t xml:space="preserve">правлении Судебного департамента в </w:t>
      </w:r>
      <w:r w:rsidR="00530775">
        <w:rPr>
          <w:sz w:val="28"/>
          <w:szCs w:val="28"/>
        </w:rPr>
        <w:t>Свердловской области</w:t>
      </w:r>
      <w:r w:rsidRPr="00D935EE">
        <w:rPr>
          <w:sz w:val="28"/>
          <w:szCs w:val="28"/>
        </w:rPr>
        <w:t xml:space="preserve"> (далее </w:t>
      </w:r>
      <w:r w:rsidR="00D836EB">
        <w:rPr>
          <w:sz w:val="28"/>
          <w:szCs w:val="28"/>
        </w:rPr>
        <w:t>–</w:t>
      </w:r>
      <w:r w:rsidR="00530775">
        <w:rPr>
          <w:sz w:val="28"/>
          <w:szCs w:val="28"/>
        </w:rPr>
        <w:t>У</w:t>
      </w:r>
      <w:r w:rsidRPr="00D935EE">
        <w:rPr>
          <w:sz w:val="28"/>
          <w:szCs w:val="28"/>
        </w:rPr>
        <w:t>правление) мер по предупреждению коррупции.</w:t>
      </w:r>
    </w:p>
    <w:p w:rsidR="00F0513B" w:rsidRPr="00530775" w:rsidRDefault="00951DB5" w:rsidP="0097310C">
      <w:pPr>
        <w:pStyle w:val="20"/>
        <w:numPr>
          <w:ilvl w:val="0"/>
          <w:numId w:val="3"/>
        </w:numPr>
        <w:shd w:val="clear" w:color="auto" w:fill="auto"/>
        <w:tabs>
          <w:tab w:val="left" w:pos="1000"/>
        </w:tabs>
        <w:spacing w:before="0" w:line="240" w:lineRule="auto"/>
        <w:ind w:firstLine="760"/>
        <w:rPr>
          <w:sz w:val="28"/>
          <w:szCs w:val="28"/>
        </w:rPr>
      </w:pPr>
      <w:r>
        <w:rPr>
          <w:sz w:val="28"/>
          <w:szCs w:val="28"/>
        </w:rPr>
        <w:t xml:space="preserve"> </w:t>
      </w:r>
      <w:r w:rsidR="00C016AC" w:rsidRPr="00530775">
        <w:rPr>
          <w:sz w:val="28"/>
          <w:szCs w:val="28"/>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w:t>
      </w:r>
      <w:r w:rsidR="002B230E">
        <w:rPr>
          <w:sz w:val="28"/>
          <w:szCs w:val="28"/>
        </w:rPr>
        <w:t>Управлении</w:t>
      </w:r>
      <w:r w:rsidR="00C016AC" w:rsidRPr="00530775">
        <w:rPr>
          <w:sz w:val="28"/>
          <w:szCs w:val="28"/>
        </w:rPr>
        <w:t>.</w:t>
      </w:r>
    </w:p>
    <w:p w:rsidR="00F0513B" w:rsidRPr="00D935EE" w:rsidRDefault="0097310C" w:rsidP="0097310C">
      <w:pPr>
        <w:pStyle w:val="20"/>
        <w:numPr>
          <w:ilvl w:val="0"/>
          <w:numId w:val="3"/>
        </w:numPr>
        <w:shd w:val="clear" w:color="auto" w:fill="auto"/>
        <w:tabs>
          <w:tab w:val="left" w:pos="1056"/>
        </w:tabs>
        <w:spacing w:before="0" w:line="240" w:lineRule="auto"/>
        <w:ind w:firstLine="760"/>
        <w:rPr>
          <w:sz w:val="28"/>
          <w:szCs w:val="28"/>
        </w:rPr>
      </w:pPr>
      <w:r>
        <w:rPr>
          <w:sz w:val="28"/>
          <w:szCs w:val="28"/>
        </w:rPr>
        <w:t>Образование Комиссии.</w:t>
      </w:r>
    </w:p>
    <w:p w:rsidR="00F0513B" w:rsidRPr="00D935EE" w:rsidRDefault="00951DB5" w:rsidP="0097310C">
      <w:pPr>
        <w:pStyle w:val="20"/>
        <w:numPr>
          <w:ilvl w:val="1"/>
          <w:numId w:val="3"/>
        </w:numPr>
        <w:shd w:val="clear" w:color="auto" w:fill="auto"/>
        <w:tabs>
          <w:tab w:val="left" w:pos="1196"/>
        </w:tabs>
        <w:spacing w:before="0" w:line="240" w:lineRule="auto"/>
        <w:ind w:firstLine="760"/>
        <w:rPr>
          <w:sz w:val="28"/>
          <w:szCs w:val="28"/>
        </w:rPr>
      </w:pPr>
      <w:r>
        <w:rPr>
          <w:sz w:val="28"/>
          <w:szCs w:val="28"/>
        </w:rPr>
        <w:t xml:space="preserve"> </w:t>
      </w:r>
      <w:r w:rsidR="00C016AC" w:rsidRPr="00D935EE">
        <w:rPr>
          <w:sz w:val="28"/>
          <w:szCs w:val="28"/>
        </w:rPr>
        <w:t xml:space="preserve">Комиссия образуется совместным приказом начальника </w:t>
      </w:r>
      <w:r w:rsidR="002B230E">
        <w:rPr>
          <w:sz w:val="28"/>
          <w:szCs w:val="28"/>
        </w:rPr>
        <w:t>У</w:t>
      </w:r>
      <w:r w:rsidR="00C016AC" w:rsidRPr="00D935EE">
        <w:rPr>
          <w:sz w:val="28"/>
          <w:szCs w:val="28"/>
        </w:rPr>
        <w:t>правления и председател</w:t>
      </w:r>
      <w:r w:rsidR="002B230E">
        <w:rPr>
          <w:sz w:val="28"/>
          <w:szCs w:val="28"/>
        </w:rPr>
        <w:t>я</w:t>
      </w:r>
      <w:r w:rsidR="00C016AC" w:rsidRPr="00D935EE">
        <w:rPr>
          <w:sz w:val="28"/>
          <w:szCs w:val="28"/>
        </w:rPr>
        <w:t xml:space="preserve"> областн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председател</w:t>
      </w:r>
      <w:r w:rsidR="002B230E">
        <w:rPr>
          <w:sz w:val="28"/>
          <w:szCs w:val="28"/>
        </w:rPr>
        <w:t>я</w:t>
      </w:r>
      <w:r w:rsidR="00C016AC" w:rsidRPr="00D935EE">
        <w:rPr>
          <w:sz w:val="28"/>
          <w:szCs w:val="28"/>
        </w:rPr>
        <w:t xml:space="preserve"> окружн</w:t>
      </w:r>
      <w:r w:rsidR="002B230E">
        <w:rPr>
          <w:sz w:val="28"/>
          <w:szCs w:val="28"/>
        </w:rPr>
        <w:t>ого</w:t>
      </w:r>
      <w:r w:rsidR="00C016AC" w:rsidRPr="00D935EE">
        <w:rPr>
          <w:sz w:val="28"/>
          <w:szCs w:val="28"/>
        </w:rPr>
        <w:t xml:space="preserve"> военн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а также председателей арбитражных судов округов, арбитражных судов субъектов Российской Федерации. Указанным актом утверждаются состав Комиссии и порядок ее работы.</w:t>
      </w:r>
    </w:p>
    <w:p w:rsidR="00F0513B" w:rsidRPr="00D935EE" w:rsidRDefault="00951DB5" w:rsidP="0097310C">
      <w:pPr>
        <w:pStyle w:val="20"/>
        <w:numPr>
          <w:ilvl w:val="1"/>
          <w:numId w:val="3"/>
        </w:numPr>
        <w:shd w:val="clear" w:color="auto" w:fill="auto"/>
        <w:tabs>
          <w:tab w:val="left" w:pos="1204"/>
        </w:tabs>
        <w:spacing w:before="0" w:line="240" w:lineRule="auto"/>
        <w:ind w:firstLine="760"/>
        <w:rPr>
          <w:sz w:val="28"/>
          <w:szCs w:val="28"/>
        </w:rPr>
      </w:pPr>
      <w:r>
        <w:rPr>
          <w:sz w:val="28"/>
          <w:szCs w:val="28"/>
        </w:rPr>
        <w:t xml:space="preserve"> </w:t>
      </w:r>
      <w:r w:rsidR="00C016AC" w:rsidRPr="00834175">
        <w:rPr>
          <w:sz w:val="28"/>
          <w:szCs w:val="28"/>
        </w:rPr>
        <w:t>Председатель</w:t>
      </w:r>
      <w:r w:rsidR="00C016AC" w:rsidRPr="00D935EE">
        <w:rPr>
          <w:sz w:val="28"/>
          <w:szCs w:val="28"/>
        </w:rPr>
        <w:t xml:space="preserve">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Представитель нанимателя не может быть членом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В состав Комиссии входят:</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а)</w:t>
      </w:r>
      <w:r w:rsidRPr="00D935EE">
        <w:rPr>
          <w:sz w:val="28"/>
          <w:szCs w:val="28"/>
        </w:rPr>
        <w:tab/>
        <w:t xml:space="preserve">федеральный государственный гражданский служащий управления, в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w:t>
      </w:r>
      <w:r w:rsidR="00C62E6E">
        <w:rPr>
          <w:sz w:val="28"/>
          <w:szCs w:val="28"/>
        </w:rPr>
        <w:t>У</w:t>
      </w:r>
      <w:r w:rsidRPr="00D935EE">
        <w:rPr>
          <w:sz w:val="28"/>
          <w:szCs w:val="28"/>
        </w:rPr>
        <w:t>правления;</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судьи и (или) федеральные государственные гражданские служащие </w:t>
      </w:r>
      <w:r w:rsidR="00DD4D81">
        <w:rPr>
          <w:sz w:val="28"/>
          <w:szCs w:val="28"/>
        </w:rPr>
        <w:t>Свердловского областного суда</w:t>
      </w:r>
      <w:r w:rsidRPr="00D935EE">
        <w:rPr>
          <w:sz w:val="28"/>
          <w:szCs w:val="28"/>
        </w:rPr>
        <w:t>;</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в)</w:t>
      </w:r>
      <w:r w:rsidRPr="00D935EE">
        <w:rPr>
          <w:sz w:val="28"/>
          <w:szCs w:val="28"/>
        </w:rPr>
        <w:tab/>
        <w:t xml:space="preserve">судьи и (или) федеральные государственные гражданские служащие </w:t>
      </w:r>
      <w:r w:rsidR="001F0009">
        <w:rPr>
          <w:sz w:val="28"/>
          <w:szCs w:val="28"/>
        </w:rPr>
        <w:t>Центрального о</w:t>
      </w:r>
      <w:r w:rsidR="00DD4D81" w:rsidRPr="00D935EE">
        <w:rPr>
          <w:sz w:val="28"/>
          <w:szCs w:val="28"/>
        </w:rPr>
        <w:t>кружн</w:t>
      </w:r>
      <w:r w:rsidR="00DD4D81">
        <w:rPr>
          <w:sz w:val="28"/>
          <w:szCs w:val="28"/>
        </w:rPr>
        <w:t>ого</w:t>
      </w:r>
      <w:r w:rsidR="00DD4D81" w:rsidRPr="00D935EE">
        <w:rPr>
          <w:sz w:val="28"/>
          <w:szCs w:val="28"/>
        </w:rPr>
        <w:t xml:space="preserve"> военн</w:t>
      </w:r>
      <w:r w:rsidR="00DD4D81">
        <w:rPr>
          <w:sz w:val="28"/>
          <w:szCs w:val="28"/>
        </w:rPr>
        <w:t>ого</w:t>
      </w:r>
      <w:r w:rsidR="00DD4D81" w:rsidRPr="00D935EE">
        <w:rPr>
          <w:sz w:val="28"/>
          <w:szCs w:val="28"/>
        </w:rPr>
        <w:t xml:space="preserve"> суд</w:t>
      </w:r>
      <w:r w:rsidR="00DD4D81">
        <w:rPr>
          <w:sz w:val="28"/>
          <w:szCs w:val="28"/>
        </w:rPr>
        <w:t>а</w:t>
      </w:r>
      <w:r w:rsidR="00DD4D81" w:rsidRPr="00D935EE">
        <w:rPr>
          <w:sz w:val="28"/>
          <w:szCs w:val="28"/>
        </w:rPr>
        <w:t>, гарнизонных военных судов</w:t>
      </w:r>
      <w:r w:rsidR="00DD4D81">
        <w:rPr>
          <w:sz w:val="28"/>
          <w:szCs w:val="28"/>
        </w:rPr>
        <w:t>Свердловской области</w:t>
      </w:r>
      <w:r w:rsidRPr="00D935EE">
        <w:rPr>
          <w:sz w:val="28"/>
          <w:szCs w:val="28"/>
        </w:rPr>
        <w:t>;</w:t>
      </w:r>
    </w:p>
    <w:p w:rsidR="00F0513B" w:rsidRPr="00D935EE" w:rsidRDefault="00C016AC" w:rsidP="0097310C">
      <w:pPr>
        <w:pStyle w:val="20"/>
        <w:shd w:val="clear" w:color="auto" w:fill="auto"/>
        <w:tabs>
          <w:tab w:val="left" w:pos="1036"/>
        </w:tabs>
        <w:spacing w:before="0" w:line="240" w:lineRule="auto"/>
        <w:ind w:firstLine="760"/>
        <w:rPr>
          <w:sz w:val="28"/>
          <w:szCs w:val="28"/>
        </w:rPr>
      </w:pPr>
      <w:r w:rsidRPr="00D935EE">
        <w:rPr>
          <w:sz w:val="28"/>
          <w:szCs w:val="28"/>
        </w:rPr>
        <w:t>г)</w:t>
      </w:r>
      <w:r w:rsidRPr="00D935EE">
        <w:rPr>
          <w:sz w:val="28"/>
          <w:szCs w:val="28"/>
        </w:rPr>
        <w:tab/>
        <w:t xml:space="preserve">судьи и (или) федеральные государственные гражданские служащие </w:t>
      </w:r>
      <w:r w:rsidR="00DD4D81">
        <w:rPr>
          <w:sz w:val="28"/>
          <w:szCs w:val="28"/>
        </w:rPr>
        <w:t>Арбитражного суда Уральского округа,  Арбитражного суда Свердловской области</w:t>
      </w:r>
      <w:r w:rsidRPr="00D935EE">
        <w:rPr>
          <w:sz w:val="28"/>
          <w:szCs w:val="28"/>
        </w:rPr>
        <w:t>;</w:t>
      </w:r>
    </w:p>
    <w:p w:rsidR="00F0513B" w:rsidRPr="00D935EE" w:rsidRDefault="00C016AC" w:rsidP="0097310C">
      <w:pPr>
        <w:pStyle w:val="20"/>
        <w:shd w:val="clear" w:color="auto" w:fill="auto"/>
        <w:tabs>
          <w:tab w:val="left" w:pos="1104"/>
        </w:tabs>
        <w:spacing w:before="0" w:line="240" w:lineRule="auto"/>
        <w:ind w:firstLine="760"/>
        <w:rPr>
          <w:sz w:val="28"/>
          <w:szCs w:val="28"/>
        </w:rPr>
      </w:pPr>
      <w:r w:rsidRPr="00D935EE">
        <w:rPr>
          <w:sz w:val="28"/>
          <w:szCs w:val="28"/>
        </w:rPr>
        <w:t>д)</w:t>
      </w:r>
      <w:r w:rsidRPr="00D935EE">
        <w:rPr>
          <w:sz w:val="28"/>
          <w:szCs w:val="28"/>
        </w:rPr>
        <w:tab/>
        <w:t>судьи и (или) федеральные государственные гражданские служащие районных</w:t>
      </w:r>
      <w:r w:rsidR="00DD4D81">
        <w:rPr>
          <w:sz w:val="28"/>
          <w:szCs w:val="28"/>
        </w:rPr>
        <w:t xml:space="preserve"> (городских) судов Свердловской области;</w:t>
      </w:r>
    </w:p>
    <w:p w:rsidR="00F0513B" w:rsidRPr="00D935EE" w:rsidRDefault="00C016AC" w:rsidP="0097310C">
      <w:pPr>
        <w:pStyle w:val="20"/>
        <w:shd w:val="clear" w:color="auto" w:fill="auto"/>
        <w:tabs>
          <w:tab w:val="left" w:pos="1052"/>
        </w:tabs>
        <w:spacing w:before="0" w:line="240" w:lineRule="auto"/>
        <w:ind w:firstLine="760"/>
        <w:rPr>
          <w:sz w:val="28"/>
          <w:szCs w:val="28"/>
        </w:rPr>
      </w:pPr>
      <w:r w:rsidRPr="00D935EE">
        <w:rPr>
          <w:sz w:val="28"/>
          <w:szCs w:val="28"/>
        </w:rPr>
        <w:t>е)</w:t>
      </w:r>
      <w:r w:rsidRPr="00D935EE">
        <w:rPr>
          <w:sz w:val="28"/>
          <w:szCs w:val="28"/>
        </w:rPr>
        <w:tab/>
        <w:t xml:space="preserve">представитель (представители) научных организаций и образовательных учреждений среднего, высшего и дополнительного профессионального </w:t>
      </w:r>
      <w:r w:rsidRPr="00D935EE">
        <w:rPr>
          <w:sz w:val="28"/>
          <w:szCs w:val="28"/>
        </w:rPr>
        <w:lastRenderedPageBreak/>
        <w:t>образования, деятельность которых связана с государственной службой.</w:t>
      </w:r>
    </w:p>
    <w:p w:rsidR="00F0513B" w:rsidRPr="00D935EE" w:rsidRDefault="00976850" w:rsidP="0097310C">
      <w:pPr>
        <w:pStyle w:val="20"/>
        <w:shd w:val="clear" w:color="auto" w:fill="auto"/>
        <w:tabs>
          <w:tab w:val="left" w:pos="1148"/>
        </w:tabs>
        <w:spacing w:before="0" w:line="240" w:lineRule="auto"/>
        <w:ind w:firstLine="760"/>
        <w:rPr>
          <w:sz w:val="28"/>
          <w:szCs w:val="28"/>
        </w:rPr>
      </w:pPr>
      <w:r>
        <w:rPr>
          <w:sz w:val="28"/>
          <w:szCs w:val="28"/>
        </w:rPr>
        <w:t>7.</w:t>
      </w:r>
      <w:r w:rsidR="000002AA">
        <w:rPr>
          <w:sz w:val="28"/>
          <w:szCs w:val="28"/>
        </w:rPr>
        <w:t xml:space="preserve"> Лица, указанные в пункте 5.1, могут принять решение о включении в состав Комиссии представителя (представителей) профсоюзной организации, действующей в установленном </w:t>
      </w:r>
      <w:r w:rsidR="004B52F7">
        <w:rPr>
          <w:sz w:val="28"/>
          <w:szCs w:val="28"/>
        </w:rPr>
        <w:t xml:space="preserve">порядке </w:t>
      </w:r>
      <w:r w:rsidR="000002AA">
        <w:rPr>
          <w:sz w:val="28"/>
          <w:szCs w:val="28"/>
        </w:rPr>
        <w:t>в суде либо Управлении.</w:t>
      </w:r>
    </w:p>
    <w:p w:rsidR="00F0513B" w:rsidRPr="00D935EE" w:rsidRDefault="00976850" w:rsidP="0097310C">
      <w:pPr>
        <w:pStyle w:val="20"/>
        <w:shd w:val="clear" w:color="auto" w:fill="auto"/>
        <w:tabs>
          <w:tab w:val="left" w:pos="1013"/>
        </w:tabs>
        <w:spacing w:before="0" w:line="240" w:lineRule="auto"/>
        <w:rPr>
          <w:sz w:val="28"/>
          <w:szCs w:val="28"/>
        </w:rPr>
      </w:pPr>
      <w:r>
        <w:rPr>
          <w:sz w:val="28"/>
          <w:szCs w:val="28"/>
        </w:rPr>
        <w:t xml:space="preserve">           8.</w:t>
      </w:r>
      <w:r w:rsidR="00951DB5">
        <w:rPr>
          <w:sz w:val="28"/>
          <w:szCs w:val="28"/>
        </w:rPr>
        <w:t xml:space="preserve"> </w:t>
      </w:r>
      <w:r w:rsidR="00C016AC" w:rsidRPr="00D935EE">
        <w:rPr>
          <w:sz w:val="28"/>
          <w:szCs w:val="28"/>
        </w:rPr>
        <w:t xml:space="preserve">Число членов Комиссии, не замещающих должности федеральной государственной гражданской службы в суде либо </w:t>
      </w:r>
      <w:r w:rsidR="00834175">
        <w:rPr>
          <w:sz w:val="28"/>
          <w:szCs w:val="28"/>
        </w:rPr>
        <w:t>У</w:t>
      </w:r>
      <w:r w:rsidR="00C016AC" w:rsidRPr="00D935EE">
        <w:rPr>
          <w:sz w:val="28"/>
          <w:szCs w:val="28"/>
        </w:rPr>
        <w:t>правлении, должно составлять не менее одной четверти от общего числа членов Комиссии.</w:t>
      </w:r>
    </w:p>
    <w:p w:rsidR="00F0513B" w:rsidRPr="00D935EE" w:rsidRDefault="00976850" w:rsidP="0097310C">
      <w:pPr>
        <w:pStyle w:val="20"/>
        <w:shd w:val="clear" w:color="auto" w:fill="auto"/>
        <w:tabs>
          <w:tab w:val="left" w:pos="1021"/>
        </w:tabs>
        <w:spacing w:before="0" w:line="240" w:lineRule="auto"/>
        <w:rPr>
          <w:sz w:val="28"/>
          <w:szCs w:val="28"/>
        </w:rPr>
      </w:pPr>
      <w:r>
        <w:rPr>
          <w:sz w:val="28"/>
          <w:szCs w:val="28"/>
        </w:rPr>
        <w:t xml:space="preserve">           9.</w:t>
      </w:r>
      <w:r w:rsidR="00951DB5">
        <w:rPr>
          <w:sz w:val="28"/>
          <w:szCs w:val="28"/>
        </w:rPr>
        <w:t xml:space="preserve"> </w:t>
      </w:r>
      <w:r w:rsidR="00C016AC" w:rsidRPr="00D935EE">
        <w:rPr>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0513B" w:rsidRPr="00D935EE" w:rsidRDefault="00976850" w:rsidP="0097310C">
      <w:pPr>
        <w:pStyle w:val="20"/>
        <w:shd w:val="clear" w:color="auto" w:fill="auto"/>
        <w:tabs>
          <w:tab w:val="left" w:pos="1177"/>
        </w:tabs>
        <w:spacing w:before="0" w:line="240" w:lineRule="auto"/>
        <w:ind w:left="760"/>
        <w:rPr>
          <w:sz w:val="28"/>
          <w:szCs w:val="28"/>
        </w:rPr>
      </w:pPr>
      <w:r>
        <w:rPr>
          <w:sz w:val="28"/>
          <w:szCs w:val="28"/>
        </w:rPr>
        <w:t>10.</w:t>
      </w:r>
      <w:r w:rsidR="00951DB5">
        <w:rPr>
          <w:sz w:val="28"/>
          <w:szCs w:val="28"/>
        </w:rPr>
        <w:t xml:space="preserve"> </w:t>
      </w:r>
      <w:r w:rsidR="00C016AC" w:rsidRPr="00D935EE">
        <w:rPr>
          <w:sz w:val="28"/>
          <w:szCs w:val="28"/>
        </w:rPr>
        <w:t>В заседаниях Комиссии с правом совещательного голоса участвуют:</w:t>
      </w:r>
    </w:p>
    <w:p w:rsidR="00F0513B" w:rsidRPr="00D935EE" w:rsidRDefault="00C016AC" w:rsidP="0097310C">
      <w:pPr>
        <w:pStyle w:val="20"/>
        <w:shd w:val="clear" w:color="auto" w:fill="auto"/>
        <w:tabs>
          <w:tab w:val="left" w:pos="1081"/>
        </w:tabs>
        <w:spacing w:before="0" w:line="240" w:lineRule="auto"/>
        <w:ind w:firstLine="760"/>
        <w:rPr>
          <w:sz w:val="28"/>
          <w:szCs w:val="28"/>
        </w:rPr>
      </w:pPr>
      <w:r w:rsidRPr="00D935EE">
        <w:rPr>
          <w:sz w:val="28"/>
          <w:szCs w:val="28"/>
        </w:rPr>
        <w:t>а)</w:t>
      </w:r>
      <w:r w:rsidRPr="00D935EE">
        <w:rPr>
          <w:sz w:val="28"/>
          <w:szCs w:val="28"/>
        </w:rPr>
        <w:tab/>
        <w:t xml:space="preserve">непосредственный руководитель федерального государственного гражданскогослужащего,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w:t>
      </w:r>
      <w:r w:rsidR="00834175">
        <w:rPr>
          <w:sz w:val="28"/>
          <w:szCs w:val="28"/>
        </w:rPr>
        <w:t>У</w:t>
      </w:r>
      <w:r w:rsidRPr="00D935EE">
        <w:rPr>
          <w:sz w:val="28"/>
          <w:szCs w:val="28"/>
        </w:rPr>
        <w:t>правлении должности федеральной государственной гражданской службы, аналогичные должности, замещаемой фед</w:t>
      </w:r>
      <w:r w:rsidR="009A1DA9">
        <w:rPr>
          <w:sz w:val="28"/>
          <w:szCs w:val="28"/>
        </w:rPr>
        <w:t xml:space="preserve">еральным государственным </w:t>
      </w:r>
      <w:r w:rsidRPr="00D935EE">
        <w:rPr>
          <w:sz w:val="28"/>
          <w:szCs w:val="28"/>
        </w:rPr>
        <w:t>гражданским</w:t>
      </w:r>
      <w:r w:rsidR="00834175">
        <w:rPr>
          <w:sz w:val="28"/>
          <w:szCs w:val="28"/>
        </w:rPr>
        <w:t xml:space="preserve"> служащим,</w:t>
      </w:r>
      <w:r w:rsidR="00834175">
        <w:rPr>
          <w:sz w:val="28"/>
          <w:szCs w:val="28"/>
        </w:rPr>
        <w:tab/>
        <w:t xml:space="preserve">в отношении </w:t>
      </w:r>
      <w:r w:rsidRPr="00D935EE">
        <w:rPr>
          <w:sz w:val="28"/>
          <w:szCs w:val="28"/>
        </w:rPr>
        <w:t>которого</w:t>
      </w:r>
      <w:r w:rsidRPr="00D935EE">
        <w:rPr>
          <w:sz w:val="28"/>
          <w:szCs w:val="28"/>
        </w:rPr>
        <w:tab/>
        <w:t>Комиссиейрассматривается этот вопрос;</w:t>
      </w:r>
    </w:p>
    <w:p w:rsidR="00F0513B" w:rsidRPr="00D935EE" w:rsidRDefault="00C016AC" w:rsidP="0097310C">
      <w:pPr>
        <w:pStyle w:val="20"/>
        <w:shd w:val="clear" w:color="auto" w:fill="auto"/>
        <w:tabs>
          <w:tab w:val="left" w:pos="1109"/>
        </w:tabs>
        <w:spacing w:before="0" w:line="240" w:lineRule="auto"/>
        <w:ind w:firstLine="760"/>
        <w:rPr>
          <w:sz w:val="28"/>
          <w:szCs w:val="28"/>
        </w:rPr>
      </w:pPr>
      <w:r w:rsidRPr="00D935EE">
        <w:rPr>
          <w:sz w:val="28"/>
          <w:szCs w:val="28"/>
        </w:rPr>
        <w:t>б)</w:t>
      </w:r>
      <w:r w:rsidRPr="00D935EE">
        <w:rPr>
          <w:sz w:val="28"/>
          <w:szCs w:val="28"/>
        </w:rPr>
        <w:tab/>
        <w:t>другие федеральные государственные гражданские служащие, замещающие</w:t>
      </w:r>
      <w:r w:rsidR="00F558FF">
        <w:rPr>
          <w:sz w:val="28"/>
          <w:szCs w:val="28"/>
        </w:rPr>
        <w:t xml:space="preserve"> </w:t>
      </w:r>
      <w:r w:rsidRPr="00D935EE">
        <w:rPr>
          <w:sz w:val="28"/>
          <w:szCs w:val="28"/>
        </w:rPr>
        <w:t xml:space="preserve">должности федеральной государственной гражданской службы в суде либо </w:t>
      </w:r>
      <w:r w:rsidR="00834175">
        <w:rPr>
          <w:sz w:val="28"/>
          <w:szCs w:val="28"/>
        </w:rPr>
        <w:t>У</w:t>
      </w:r>
      <w:r w:rsidRPr="00D935EE">
        <w:rPr>
          <w:sz w:val="28"/>
          <w:szCs w:val="28"/>
        </w:rPr>
        <w:t>правлении; специалисты, которые могут дать пояснения по вопросам государственной гражданской службы и вопросам, рассматриваемым Комиссией;</w:t>
      </w:r>
      <w:r w:rsidR="00886F55" w:rsidRPr="00886F55">
        <w:t xml:space="preserve"> </w:t>
      </w:r>
      <w:r w:rsidR="00886F55" w:rsidRPr="00886F55">
        <w:rPr>
          <w:sz w:val="28"/>
          <w:szCs w:val="28"/>
        </w:rPr>
        <w:t>должностные лица других государственных органов, органов местного самоуправления; представители заинтересованных организаций;</w:t>
      </w:r>
      <w:r w:rsidRPr="00D935EE">
        <w:rPr>
          <w:sz w:val="28"/>
          <w:szCs w:val="28"/>
        </w:rPr>
        <w:t xml:space="preserve"> представитель федерального государстве</w:t>
      </w:r>
      <w:r w:rsidR="00834175">
        <w:rPr>
          <w:sz w:val="28"/>
          <w:szCs w:val="28"/>
        </w:rPr>
        <w:t>нного</w:t>
      </w:r>
      <w:r w:rsidR="00834175">
        <w:rPr>
          <w:sz w:val="28"/>
          <w:szCs w:val="28"/>
        </w:rPr>
        <w:tab/>
        <w:t>гражданского</w:t>
      </w:r>
      <w:r w:rsidR="00834175">
        <w:rPr>
          <w:sz w:val="28"/>
          <w:szCs w:val="28"/>
        </w:rPr>
        <w:tab/>
        <w:t>служащего,</w:t>
      </w:r>
      <w:r w:rsidR="00311140">
        <w:rPr>
          <w:sz w:val="28"/>
          <w:szCs w:val="28"/>
        </w:rPr>
        <w:t xml:space="preserve"> </w:t>
      </w:r>
      <w:r w:rsidR="00834175">
        <w:rPr>
          <w:sz w:val="28"/>
          <w:szCs w:val="28"/>
        </w:rPr>
        <w:t>в</w:t>
      </w:r>
      <w:r w:rsidR="00F558FF">
        <w:rPr>
          <w:sz w:val="28"/>
          <w:szCs w:val="28"/>
        </w:rPr>
        <w:t xml:space="preserve"> </w:t>
      </w:r>
      <w:r w:rsidR="007105C2">
        <w:rPr>
          <w:sz w:val="28"/>
          <w:szCs w:val="28"/>
        </w:rPr>
        <w:t>о</w:t>
      </w:r>
      <w:r w:rsidR="00886F55">
        <w:rPr>
          <w:sz w:val="28"/>
          <w:szCs w:val="28"/>
        </w:rPr>
        <w:t xml:space="preserve">тношении </w:t>
      </w:r>
      <w:r w:rsidR="00834175">
        <w:rPr>
          <w:sz w:val="28"/>
          <w:szCs w:val="28"/>
        </w:rPr>
        <w:t xml:space="preserve">которого </w:t>
      </w:r>
      <w:r w:rsidRPr="00D935EE">
        <w:rPr>
          <w:sz w:val="28"/>
          <w:szCs w:val="28"/>
        </w:rPr>
        <w:t>Комиссией</w:t>
      </w:r>
      <w:r w:rsidR="00F558FF">
        <w:rPr>
          <w:sz w:val="28"/>
          <w:szCs w:val="28"/>
        </w:rPr>
        <w:t xml:space="preserve"> </w:t>
      </w:r>
      <w:r w:rsidRPr="00D935EE">
        <w:rPr>
          <w:sz w:val="28"/>
          <w:szCs w:val="28"/>
        </w:rPr>
        <w:t>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 члена Комиссии.</w:t>
      </w:r>
    </w:p>
    <w:p w:rsidR="00F0513B" w:rsidRPr="00D935EE" w:rsidRDefault="00CE153C" w:rsidP="0097310C">
      <w:pPr>
        <w:pStyle w:val="20"/>
        <w:shd w:val="clear" w:color="auto" w:fill="auto"/>
        <w:tabs>
          <w:tab w:val="left" w:pos="1150"/>
        </w:tabs>
        <w:spacing w:before="0" w:line="240" w:lineRule="auto"/>
        <w:rPr>
          <w:sz w:val="28"/>
          <w:szCs w:val="28"/>
        </w:rPr>
      </w:pPr>
      <w:r>
        <w:rPr>
          <w:sz w:val="28"/>
          <w:szCs w:val="28"/>
        </w:rPr>
        <w:t xml:space="preserve">           11.</w:t>
      </w:r>
      <w:r w:rsidR="00951DB5">
        <w:rPr>
          <w:sz w:val="28"/>
          <w:szCs w:val="28"/>
        </w:rPr>
        <w:t xml:space="preserve"> </w:t>
      </w:r>
      <w:r w:rsidR="00C016AC" w:rsidRPr="00D935EE">
        <w:rPr>
          <w:sz w:val="28"/>
          <w:szCs w:val="28"/>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толькочленов Комиссии, назначенных на государственные должности или замещающих должности федеральной государственной гражданской службы в суде либо </w:t>
      </w:r>
      <w:r w:rsidR="00CB198B">
        <w:rPr>
          <w:sz w:val="28"/>
          <w:szCs w:val="28"/>
        </w:rPr>
        <w:t>У</w:t>
      </w:r>
      <w:r w:rsidR="00C016AC" w:rsidRPr="00D935EE">
        <w:rPr>
          <w:sz w:val="28"/>
          <w:szCs w:val="28"/>
        </w:rPr>
        <w:t>правлении, недопустимо.</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12. </w:t>
      </w:r>
      <w:r w:rsidR="00C016AC" w:rsidRPr="00D935EE">
        <w:rPr>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0513B" w:rsidRPr="00D935EE" w:rsidRDefault="00CE153C" w:rsidP="0097310C">
      <w:pPr>
        <w:pStyle w:val="20"/>
        <w:shd w:val="clear" w:color="auto" w:fill="auto"/>
        <w:tabs>
          <w:tab w:val="left" w:pos="1176"/>
        </w:tabs>
        <w:spacing w:before="0" w:line="240" w:lineRule="auto"/>
        <w:rPr>
          <w:sz w:val="28"/>
          <w:szCs w:val="28"/>
        </w:rPr>
      </w:pPr>
      <w:r>
        <w:rPr>
          <w:sz w:val="28"/>
          <w:szCs w:val="28"/>
        </w:rPr>
        <w:t xml:space="preserve">          13.</w:t>
      </w:r>
      <w:r w:rsidR="00951DB5">
        <w:rPr>
          <w:sz w:val="28"/>
          <w:szCs w:val="28"/>
        </w:rPr>
        <w:t xml:space="preserve"> </w:t>
      </w:r>
      <w:r w:rsidR="00C016AC" w:rsidRPr="00D935EE">
        <w:rPr>
          <w:sz w:val="28"/>
          <w:szCs w:val="28"/>
        </w:rPr>
        <w:t>Основаниями для проведения заседания Комиссии являются:</w:t>
      </w:r>
    </w:p>
    <w:p w:rsidR="00F0513B" w:rsidRPr="00D935EE" w:rsidRDefault="00C016AC" w:rsidP="0097310C">
      <w:pPr>
        <w:pStyle w:val="20"/>
        <w:shd w:val="clear" w:color="auto" w:fill="auto"/>
        <w:tabs>
          <w:tab w:val="left" w:pos="1075"/>
        </w:tabs>
        <w:spacing w:before="0" w:line="240" w:lineRule="auto"/>
        <w:ind w:firstLine="760"/>
        <w:rPr>
          <w:sz w:val="28"/>
          <w:szCs w:val="28"/>
        </w:rPr>
      </w:pPr>
      <w:r w:rsidRPr="00D935EE">
        <w:rPr>
          <w:sz w:val="28"/>
          <w:szCs w:val="28"/>
        </w:rPr>
        <w:lastRenderedPageBreak/>
        <w:t>а)</w:t>
      </w:r>
      <w:r w:rsidRPr="00D935EE">
        <w:rPr>
          <w:sz w:val="28"/>
          <w:szCs w:val="28"/>
        </w:rPr>
        <w:tab/>
        <w:t>представление представителем нанимателя в соответствии с пунктом 3</w:t>
      </w:r>
      <w:r w:rsidR="00CB198B">
        <w:rPr>
          <w:sz w:val="28"/>
          <w:szCs w:val="28"/>
        </w:rPr>
        <w:t>1</w:t>
      </w:r>
      <w:r w:rsidRPr="00D935EE">
        <w:rPr>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
    <w:p w:rsidR="00F0513B" w:rsidRPr="00D935EE" w:rsidRDefault="00C016AC" w:rsidP="0097310C">
      <w:pPr>
        <w:pStyle w:val="20"/>
        <w:shd w:val="clear" w:color="auto" w:fill="auto"/>
        <w:tabs>
          <w:tab w:val="left" w:pos="1075"/>
          <w:tab w:val="left" w:pos="3114"/>
          <w:tab w:val="left" w:pos="4944"/>
          <w:tab w:val="left" w:pos="7230"/>
          <w:tab w:val="left" w:pos="8994"/>
        </w:tabs>
        <w:spacing w:before="0" w:line="240" w:lineRule="auto"/>
        <w:ind w:firstLine="760"/>
        <w:rPr>
          <w:sz w:val="28"/>
          <w:szCs w:val="28"/>
        </w:rPr>
      </w:pPr>
      <w:r w:rsidRPr="00D935EE">
        <w:rPr>
          <w:sz w:val="28"/>
          <w:szCs w:val="28"/>
        </w:rPr>
        <w:t>о</w:t>
      </w:r>
      <w:r w:rsidRPr="00D935EE">
        <w:rPr>
          <w:sz w:val="28"/>
          <w:szCs w:val="28"/>
        </w:rPr>
        <w:tab/>
        <w:t>представлении</w:t>
      </w:r>
      <w:r w:rsidRPr="00D935EE">
        <w:rPr>
          <w:sz w:val="28"/>
          <w:szCs w:val="28"/>
        </w:rPr>
        <w:tab/>
        <w:t>федеральным</w:t>
      </w:r>
      <w:r w:rsidRPr="00D935EE">
        <w:rPr>
          <w:sz w:val="28"/>
          <w:szCs w:val="28"/>
        </w:rPr>
        <w:tab/>
        <w:t>госуда</w:t>
      </w:r>
      <w:r w:rsidR="0097310C">
        <w:rPr>
          <w:sz w:val="28"/>
          <w:szCs w:val="28"/>
        </w:rPr>
        <w:t>рственным</w:t>
      </w:r>
      <w:r w:rsidR="0097310C">
        <w:rPr>
          <w:sz w:val="28"/>
          <w:szCs w:val="28"/>
        </w:rPr>
        <w:tab/>
        <w:t xml:space="preserve">гражданским </w:t>
      </w:r>
      <w:r w:rsidRPr="00D935EE">
        <w:rPr>
          <w:sz w:val="28"/>
          <w:szCs w:val="28"/>
        </w:rPr>
        <w:t>служащимнедостоверных или неполных сведений, предусмотренных подпунктом «а» пункта 1 названного Положения;</w:t>
      </w:r>
    </w:p>
    <w:p w:rsidR="00F0513B" w:rsidRPr="00D935EE" w:rsidRDefault="00F558FF" w:rsidP="0097310C">
      <w:pPr>
        <w:pStyle w:val="20"/>
        <w:shd w:val="clear" w:color="auto" w:fill="auto"/>
        <w:tabs>
          <w:tab w:val="left" w:pos="1075"/>
          <w:tab w:val="left" w:pos="3114"/>
          <w:tab w:val="left" w:pos="4944"/>
          <w:tab w:val="left" w:pos="7230"/>
          <w:tab w:val="left" w:pos="8994"/>
        </w:tabs>
        <w:spacing w:before="0" w:line="240" w:lineRule="auto"/>
        <w:rPr>
          <w:sz w:val="28"/>
          <w:szCs w:val="28"/>
        </w:rPr>
      </w:pPr>
      <w:r>
        <w:rPr>
          <w:sz w:val="28"/>
          <w:szCs w:val="28"/>
        </w:rPr>
        <w:t xml:space="preserve">            </w:t>
      </w:r>
      <w:r w:rsidR="00C016AC" w:rsidRPr="00D935EE">
        <w:rPr>
          <w:sz w:val="28"/>
          <w:szCs w:val="28"/>
        </w:rPr>
        <w:t>о</w:t>
      </w:r>
      <w:r w:rsidR="00C016AC" w:rsidRPr="00D935EE">
        <w:rPr>
          <w:sz w:val="28"/>
          <w:szCs w:val="28"/>
        </w:rPr>
        <w:tab/>
        <w:t>несоблюдении</w:t>
      </w:r>
      <w:r w:rsidR="00C016AC" w:rsidRPr="00D935EE">
        <w:rPr>
          <w:sz w:val="28"/>
          <w:szCs w:val="28"/>
        </w:rPr>
        <w:tab/>
        <w:t>федераль</w:t>
      </w:r>
      <w:r w:rsidR="00511C5C">
        <w:rPr>
          <w:sz w:val="28"/>
          <w:szCs w:val="28"/>
        </w:rPr>
        <w:t>ным</w:t>
      </w:r>
      <w:r w:rsidR="00511C5C">
        <w:rPr>
          <w:sz w:val="28"/>
          <w:szCs w:val="28"/>
        </w:rPr>
        <w:tab/>
        <w:t>государственным</w:t>
      </w:r>
      <w:r w:rsidR="00511C5C">
        <w:rPr>
          <w:sz w:val="28"/>
          <w:szCs w:val="28"/>
        </w:rPr>
        <w:tab/>
        <w:t xml:space="preserve">гражданским </w:t>
      </w:r>
      <w:r w:rsidR="00C016AC" w:rsidRPr="00D935EE">
        <w:rPr>
          <w:sz w:val="28"/>
          <w:szCs w:val="28"/>
        </w:rPr>
        <w:t>служащимтребований к служебному поведению и (или) требований об урегулировании конфликта интересов;</w:t>
      </w:r>
    </w:p>
    <w:p w:rsidR="00F0513B" w:rsidRPr="00D935EE" w:rsidRDefault="00C016AC" w:rsidP="0097310C">
      <w:pPr>
        <w:pStyle w:val="20"/>
        <w:shd w:val="clear" w:color="auto" w:fill="auto"/>
        <w:tabs>
          <w:tab w:val="left" w:pos="1075"/>
        </w:tabs>
        <w:spacing w:before="0" w:line="240" w:lineRule="auto"/>
        <w:ind w:firstLine="760"/>
        <w:rPr>
          <w:sz w:val="28"/>
          <w:szCs w:val="28"/>
        </w:rPr>
      </w:pPr>
      <w:r w:rsidRPr="00D935EE">
        <w:rPr>
          <w:sz w:val="28"/>
          <w:szCs w:val="28"/>
        </w:rPr>
        <w:t>б)</w:t>
      </w:r>
      <w:r w:rsidRPr="00D935EE">
        <w:rPr>
          <w:sz w:val="28"/>
          <w:szCs w:val="28"/>
        </w:rPr>
        <w:tab/>
        <w:t xml:space="preserve">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суда либо </w:t>
      </w:r>
      <w:r w:rsidR="00CB198B">
        <w:rPr>
          <w:sz w:val="28"/>
          <w:szCs w:val="28"/>
        </w:rPr>
        <w:t>У</w:t>
      </w:r>
      <w:r w:rsidRPr="00D935EE">
        <w:rPr>
          <w:sz w:val="28"/>
          <w:szCs w:val="28"/>
        </w:rPr>
        <w:t>правления, ответственному за работу по профилактике коррупционных и иных правонарушений: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обращение гражданина, замещавшего в суде либо </w:t>
      </w:r>
      <w:r w:rsidR="00CB198B">
        <w:rPr>
          <w:sz w:val="28"/>
          <w:szCs w:val="28"/>
        </w:rPr>
        <w:t>У</w:t>
      </w:r>
      <w:r w:rsidRPr="00D935EE">
        <w:rPr>
          <w:sz w:val="28"/>
          <w:szCs w:val="28"/>
        </w:rPr>
        <w:t xml:space="preserve">правлении должность гражданской службы, включенную в перечень должностей, утвержденный приказом суда либо </w:t>
      </w:r>
      <w:r w:rsidR="00CB198B">
        <w:rPr>
          <w:sz w:val="28"/>
          <w:szCs w:val="28"/>
        </w:rPr>
        <w:t>У</w:t>
      </w:r>
      <w:r w:rsidRPr="00D935EE">
        <w:rPr>
          <w:sz w:val="28"/>
          <w:szCs w:val="28"/>
        </w:rPr>
        <w:t>правления, о даче согласия на замещение должности в коммерческой или некоммерческой организации либо на выполнение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гражданской службы;</w:t>
      </w:r>
    </w:p>
    <w:p w:rsidR="00F0513B" w:rsidRPr="00D935EE" w:rsidRDefault="00C016AC" w:rsidP="0097310C">
      <w:pPr>
        <w:pStyle w:val="20"/>
        <w:shd w:val="clear" w:color="auto" w:fill="auto"/>
        <w:tabs>
          <w:tab w:val="left" w:pos="2285"/>
          <w:tab w:val="left" w:pos="4049"/>
          <w:tab w:val="left" w:pos="6490"/>
          <w:tab w:val="right" w:pos="10216"/>
        </w:tabs>
        <w:spacing w:before="0" w:line="240" w:lineRule="auto"/>
        <w:ind w:firstLine="760"/>
        <w:rPr>
          <w:sz w:val="28"/>
          <w:szCs w:val="28"/>
        </w:rPr>
      </w:pPr>
      <w:r w:rsidRPr="00D935EE">
        <w:rPr>
          <w:sz w:val="28"/>
          <w:szCs w:val="28"/>
        </w:rPr>
        <w:t>заявлени</w:t>
      </w:r>
      <w:r w:rsidR="00CB198B">
        <w:rPr>
          <w:sz w:val="28"/>
          <w:szCs w:val="28"/>
        </w:rPr>
        <w:t xml:space="preserve">е федерального государственного гражданского служащего о </w:t>
      </w:r>
      <w:r w:rsidRPr="00D935EE">
        <w:rPr>
          <w:sz w:val="28"/>
          <w:szCs w:val="28"/>
        </w:rPr>
        <w:t xml:space="preserve">невозможности по объективным причинам представить сведения о доходах, об </w:t>
      </w:r>
      <w:r w:rsidR="00CB198B">
        <w:rPr>
          <w:sz w:val="28"/>
          <w:szCs w:val="28"/>
        </w:rPr>
        <w:t xml:space="preserve">имуществе и обязательствах </w:t>
      </w:r>
      <w:r w:rsidRPr="00D935EE">
        <w:rPr>
          <w:sz w:val="28"/>
          <w:szCs w:val="28"/>
        </w:rPr>
        <w:t>имущественного характера своих супруги (супруга) инесовершеннолетних детей;</w:t>
      </w:r>
    </w:p>
    <w:p w:rsidR="00F0513B" w:rsidRPr="00D935EE" w:rsidRDefault="00617EA9" w:rsidP="0097310C">
      <w:pPr>
        <w:pStyle w:val="20"/>
        <w:shd w:val="clear" w:color="auto" w:fill="auto"/>
        <w:tabs>
          <w:tab w:val="left" w:pos="2285"/>
          <w:tab w:val="left" w:pos="4049"/>
          <w:tab w:val="left" w:pos="6490"/>
          <w:tab w:val="right" w:pos="10216"/>
        </w:tabs>
        <w:spacing w:before="0" w:line="240" w:lineRule="auto"/>
        <w:rPr>
          <w:sz w:val="28"/>
          <w:szCs w:val="28"/>
        </w:rPr>
      </w:pPr>
      <w:r>
        <w:rPr>
          <w:sz w:val="28"/>
          <w:szCs w:val="28"/>
        </w:rPr>
        <w:t xml:space="preserve">          </w:t>
      </w:r>
      <w:r w:rsidR="00C016AC" w:rsidRPr="00D935EE">
        <w:rPr>
          <w:sz w:val="28"/>
          <w:szCs w:val="28"/>
        </w:rPr>
        <w:t>заявление</w:t>
      </w:r>
      <w:r w:rsidR="00C016AC" w:rsidRPr="00D935EE">
        <w:rPr>
          <w:sz w:val="28"/>
          <w:szCs w:val="28"/>
        </w:rPr>
        <w:tab/>
        <w:t>федеральног</w:t>
      </w:r>
      <w:r w:rsidR="006665A8">
        <w:rPr>
          <w:sz w:val="28"/>
          <w:szCs w:val="28"/>
        </w:rPr>
        <w:t>о</w:t>
      </w:r>
      <w:r w:rsidR="006665A8">
        <w:rPr>
          <w:sz w:val="28"/>
          <w:szCs w:val="28"/>
        </w:rPr>
        <w:tab/>
        <w:t>государственного</w:t>
      </w:r>
      <w:r w:rsidR="006665A8">
        <w:rPr>
          <w:sz w:val="28"/>
          <w:szCs w:val="28"/>
        </w:rPr>
        <w:tab/>
        <w:t xml:space="preserve">гражданского служащего </w:t>
      </w:r>
      <w:r w:rsidR="00C016AC" w:rsidRPr="00D935EE">
        <w:rPr>
          <w:sz w:val="28"/>
          <w:szCs w:val="28"/>
        </w:rPr>
        <w:t xml:space="preserve">оневозможности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007105C2">
        <w:rPr>
          <w:sz w:val="28"/>
          <w:szCs w:val="28"/>
        </w:rPr>
        <w:t xml:space="preserve">инструментами») </w:t>
      </w:r>
      <w:r w:rsidR="00943B13" w:rsidRPr="00D935EE">
        <w:rPr>
          <w:sz w:val="28"/>
          <w:szCs w:val="28"/>
        </w:rPr>
        <w:t xml:space="preserve">в </w:t>
      </w:r>
      <w:r w:rsidR="006665A8">
        <w:rPr>
          <w:sz w:val="28"/>
          <w:szCs w:val="28"/>
        </w:rPr>
        <w:t xml:space="preserve">связи с </w:t>
      </w:r>
      <w:r w:rsidR="00943B13" w:rsidRPr="00D935EE">
        <w:rPr>
          <w:sz w:val="28"/>
          <w:szCs w:val="28"/>
        </w:rPr>
        <w:t xml:space="preserve">арестом, запретом распоряжения, </w:t>
      </w:r>
      <w:r w:rsidR="00C016AC" w:rsidRPr="00D935EE">
        <w:rPr>
          <w:sz w:val="28"/>
          <w:szCs w:val="28"/>
        </w:rPr>
        <w:t xml:space="preserve">наложеннымикомпетентными органами иностранного государства в соответствии с законодательствомданного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w:t>
      </w:r>
      <w:r w:rsidR="00C016AC" w:rsidRPr="00D935EE">
        <w:rPr>
          <w:sz w:val="28"/>
          <w:szCs w:val="28"/>
        </w:rPr>
        <w:lastRenderedPageBreak/>
        <w:t>обстоятельствами, не зависящими от его воли или воли его супруги (супруга) и несовершеннолетних детей;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0513B" w:rsidRPr="00D935EE" w:rsidRDefault="00C016AC" w:rsidP="0097310C">
      <w:pPr>
        <w:pStyle w:val="20"/>
        <w:shd w:val="clear" w:color="auto" w:fill="auto"/>
        <w:tabs>
          <w:tab w:val="left" w:pos="1032"/>
        </w:tabs>
        <w:spacing w:before="0" w:line="240" w:lineRule="auto"/>
        <w:ind w:firstLine="760"/>
        <w:rPr>
          <w:sz w:val="28"/>
          <w:szCs w:val="28"/>
        </w:rPr>
      </w:pPr>
      <w:r w:rsidRPr="00D935EE">
        <w:rPr>
          <w:sz w:val="28"/>
          <w:szCs w:val="28"/>
        </w:rPr>
        <w:t>в)</w:t>
      </w:r>
      <w:r w:rsidRPr="00D935EE">
        <w:rPr>
          <w:sz w:val="28"/>
          <w:szCs w:val="28"/>
        </w:rPr>
        <w:tab/>
        <w:t xml:space="preserve">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суде либо </w:t>
      </w:r>
      <w:r w:rsidR="006665A8">
        <w:rPr>
          <w:sz w:val="28"/>
          <w:szCs w:val="28"/>
        </w:rPr>
        <w:t>У</w:t>
      </w:r>
      <w:r w:rsidRPr="00D935EE">
        <w:rPr>
          <w:sz w:val="28"/>
          <w:szCs w:val="28"/>
        </w:rPr>
        <w:t>правлении мер по предупреждению коррупции;</w:t>
      </w:r>
    </w:p>
    <w:p w:rsidR="00F0513B" w:rsidRPr="00D935EE" w:rsidRDefault="00C016AC" w:rsidP="0097310C">
      <w:pPr>
        <w:pStyle w:val="20"/>
        <w:shd w:val="clear" w:color="auto" w:fill="auto"/>
        <w:tabs>
          <w:tab w:val="left" w:pos="1028"/>
        </w:tabs>
        <w:spacing w:before="0" w:line="240" w:lineRule="auto"/>
        <w:ind w:firstLine="760"/>
        <w:rPr>
          <w:sz w:val="28"/>
          <w:szCs w:val="28"/>
        </w:rPr>
      </w:pPr>
      <w:r w:rsidRPr="00D935EE">
        <w:rPr>
          <w:sz w:val="28"/>
          <w:szCs w:val="28"/>
        </w:rPr>
        <w:t>г)</w:t>
      </w:r>
      <w:r w:rsidRPr="00D935EE">
        <w:rPr>
          <w:sz w:val="28"/>
          <w:szCs w:val="28"/>
        </w:rPr>
        <w:tab/>
        <w:t xml:space="preserve">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w:t>
      </w:r>
      <w:r w:rsidR="0097310C">
        <w:rPr>
          <w:sz w:val="28"/>
          <w:szCs w:val="28"/>
        </w:rPr>
        <w:t>–</w:t>
      </w:r>
      <w:r w:rsidRPr="00D935EE">
        <w:rPr>
          <w:sz w:val="28"/>
          <w:szCs w:val="28"/>
        </w:rPr>
        <w:t xml:space="preserve"> Федеральный закон «О контроле за соответствием расходов лиц, замещающих государственные должности, и иных лиц их доходам»);</w:t>
      </w:r>
    </w:p>
    <w:p w:rsidR="00F0513B" w:rsidRDefault="00C016AC" w:rsidP="0097310C">
      <w:pPr>
        <w:pStyle w:val="20"/>
        <w:shd w:val="clear" w:color="auto" w:fill="auto"/>
        <w:spacing w:before="0" w:line="240" w:lineRule="auto"/>
        <w:ind w:firstLine="760"/>
        <w:rPr>
          <w:sz w:val="28"/>
          <w:szCs w:val="28"/>
        </w:rPr>
      </w:pPr>
      <w:r w:rsidRPr="00D935EE">
        <w:rPr>
          <w:sz w:val="28"/>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886F55" w:rsidRPr="00D935EE" w:rsidRDefault="00886F55" w:rsidP="0097310C">
      <w:pPr>
        <w:pStyle w:val="20"/>
        <w:shd w:val="clear" w:color="auto" w:fill="auto"/>
        <w:spacing w:before="0" w:line="240" w:lineRule="auto"/>
        <w:ind w:firstLine="760"/>
        <w:rPr>
          <w:sz w:val="28"/>
          <w:szCs w:val="28"/>
        </w:rPr>
      </w:pPr>
      <w:r w:rsidRPr="00886F55">
        <w:rPr>
          <w:sz w:val="28"/>
          <w:szCs w:val="28"/>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0513B" w:rsidRPr="00D935EE" w:rsidRDefault="00CE153C" w:rsidP="0097310C">
      <w:pPr>
        <w:pStyle w:val="20"/>
        <w:shd w:val="clear" w:color="auto" w:fill="auto"/>
        <w:tabs>
          <w:tab w:val="left" w:pos="1132"/>
        </w:tabs>
        <w:spacing w:before="0" w:line="240" w:lineRule="auto"/>
        <w:rPr>
          <w:sz w:val="28"/>
          <w:szCs w:val="28"/>
        </w:rPr>
      </w:pPr>
      <w:r>
        <w:rPr>
          <w:sz w:val="28"/>
          <w:szCs w:val="28"/>
        </w:rPr>
        <w:t xml:space="preserve">           14.</w:t>
      </w:r>
      <w:r w:rsidR="00951DB5">
        <w:rPr>
          <w:sz w:val="28"/>
          <w:szCs w:val="28"/>
        </w:rPr>
        <w:t xml:space="preserve"> </w:t>
      </w:r>
      <w:r w:rsidR="00C016AC" w:rsidRPr="00D935EE">
        <w:rPr>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15.</w:t>
      </w:r>
      <w:r w:rsidR="00951DB5">
        <w:rPr>
          <w:sz w:val="28"/>
          <w:szCs w:val="28"/>
        </w:rPr>
        <w:t xml:space="preserve"> </w:t>
      </w:r>
      <w:r w:rsidR="00C016AC" w:rsidRPr="00D935EE">
        <w:rPr>
          <w:sz w:val="28"/>
          <w:szCs w:val="28"/>
        </w:rPr>
        <w:t xml:space="preserve">Обращение, указанное в абзаце втором подпункта «б» пункта 13 настоящего </w:t>
      </w:r>
      <w:r w:rsidR="006665A8">
        <w:rPr>
          <w:sz w:val="28"/>
          <w:szCs w:val="28"/>
        </w:rPr>
        <w:t>П</w:t>
      </w:r>
      <w:r w:rsidR="00C016AC" w:rsidRPr="00D935EE">
        <w:rPr>
          <w:sz w:val="28"/>
          <w:szCs w:val="28"/>
        </w:rPr>
        <w:t xml:space="preserve">оложения, подается гражданином, замещавшим должность федеральной государственной гражданской службы в суде либо </w:t>
      </w:r>
      <w:r w:rsidR="006665A8">
        <w:rPr>
          <w:sz w:val="28"/>
          <w:szCs w:val="28"/>
        </w:rPr>
        <w:t>У</w:t>
      </w:r>
      <w:r w:rsidR="00C016AC" w:rsidRPr="00D935EE">
        <w:rPr>
          <w:sz w:val="28"/>
          <w:szCs w:val="28"/>
        </w:rPr>
        <w:t xml:space="preserve">правлении, в подразделение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В обращении </w:t>
      </w:r>
      <w:r w:rsidR="00C016AC" w:rsidRPr="00D935EE">
        <w:rPr>
          <w:sz w:val="28"/>
          <w:szCs w:val="28"/>
        </w:rPr>
        <w:lastRenderedPageBreak/>
        <w:t xml:space="preserve">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гражданско-правовой),предполагаемый срок его действия, сумма оплаты за выполнение (оказание) по договору работ (услуг). В подразделении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16.</w:t>
      </w:r>
      <w:r w:rsidR="00951DB5">
        <w:rPr>
          <w:sz w:val="28"/>
          <w:szCs w:val="28"/>
        </w:rPr>
        <w:t xml:space="preserve"> </w:t>
      </w:r>
      <w:r w:rsidR="00C016AC" w:rsidRPr="00D935EE">
        <w:rPr>
          <w:sz w:val="28"/>
          <w:szCs w:val="28"/>
        </w:rPr>
        <w:t xml:space="preserve">Обращение, указанное в абзаце втором подпункта «б» пункта 13 настоящего </w:t>
      </w:r>
      <w:r w:rsidR="006665A8">
        <w:rPr>
          <w:sz w:val="28"/>
          <w:szCs w:val="28"/>
        </w:rPr>
        <w:t>П</w:t>
      </w:r>
      <w:r w:rsidR="00C016AC" w:rsidRPr="00D935EE">
        <w:rPr>
          <w:sz w:val="28"/>
          <w:szCs w:val="28"/>
        </w:rPr>
        <w:t xml:space="preserve">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w:t>
      </w:r>
      <w:r w:rsidR="006665A8">
        <w:rPr>
          <w:sz w:val="28"/>
          <w:szCs w:val="28"/>
        </w:rPr>
        <w:t>П</w:t>
      </w:r>
      <w:r w:rsidR="00C016AC" w:rsidRPr="00D935EE">
        <w:rPr>
          <w:sz w:val="28"/>
          <w:szCs w:val="28"/>
        </w:rPr>
        <w:t>оложением.</w:t>
      </w:r>
    </w:p>
    <w:p w:rsidR="00F0513B" w:rsidRPr="00D935EE"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17.</w:t>
      </w:r>
      <w:r w:rsidR="00951DB5">
        <w:rPr>
          <w:sz w:val="28"/>
          <w:szCs w:val="28"/>
        </w:rPr>
        <w:t xml:space="preserve"> </w:t>
      </w:r>
      <w:r w:rsidR="00C016AC" w:rsidRPr="00D935EE">
        <w:rPr>
          <w:sz w:val="28"/>
          <w:szCs w:val="28"/>
        </w:rPr>
        <w:t xml:space="preserve">Уведомление, указанное в подпункте «д» пункта 13 настоящего </w:t>
      </w:r>
      <w:r w:rsidR="006665A8">
        <w:rPr>
          <w:sz w:val="28"/>
          <w:szCs w:val="28"/>
        </w:rPr>
        <w:t>П</w:t>
      </w:r>
      <w:r w:rsidR="00C016AC" w:rsidRPr="00D935EE">
        <w:rPr>
          <w:sz w:val="28"/>
          <w:szCs w:val="28"/>
        </w:rPr>
        <w:t xml:space="preserve">оложения, рассматривается подразделением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w:t>
      </w:r>
      <w:r w:rsidR="006665A8">
        <w:rPr>
          <w:sz w:val="28"/>
          <w:szCs w:val="28"/>
        </w:rPr>
        <w:t>У</w:t>
      </w:r>
      <w:r w:rsidR="00C016AC" w:rsidRPr="00D935EE">
        <w:rPr>
          <w:sz w:val="28"/>
          <w:szCs w:val="28"/>
        </w:rPr>
        <w:t xml:space="preserve">правлении, требований статьи 12 Федерального закона от 25 декабря 2008 г. № 273-ФЗ «О противодействии коррупции». Уведомление,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0"/>
        </w:tabs>
        <w:spacing w:before="0" w:line="240" w:lineRule="auto"/>
        <w:rPr>
          <w:sz w:val="28"/>
          <w:szCs w:val="28"/>
        </w:rPr>
      </w:pPr>
      <w:r>
        <w:rPr>
          <w:sz w:val="28"/>
          <w:szCs w:val="28"/>
        </w:rPr>
        <w:t xml:space="preserve">           18.</w:t>
      </w:r>
      <w:r w:rsidR="00886F55" w:rsidRPr="00886F55">
        <w:t xml:space="preserve"> </w:t>
      </w:r>
      <w:r w:rsidR="00886F55" w:rsidRPr="00886F55">
        <w:rPr>
          <w:sz w:val="28"/>
          <w:szCs w:val="28"/>
        </w:rPr>
        <w:t>Уведомления, указанные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F0513B"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19.</w:t>
      </w:r>
      <w:r w:rsidR="00951DB5">
        <w:rPr>
          <w:sz w:val="28"/>
          <w:szCs w:val="28"/>
        </w:rPr>
        <w:t xml:space="preserve"> </w:t>
      </w:r>
      <w:r w:rsidR="00C016AC" w:rsidRPr="00D935EE">
        <w:rPr>
          <w:sz w:val="28"/>
          <w:szCs w:val="28"/>
        </w:rPr>
        <w:t xml:space="preserve">При подготовке мотивированного заключения по результатам рассмотрения обращения, указанного в абзаце втором подпункта «б» пункта 13 настоящего </w:t>
      </w:r>
      <w:r w:rsidR="006665A8">
        <w:rPr>
          <w:sz w:val="28"/>
          <w:szCs w:val="28"/>
        </w:rPr>
        <w:t>П</w:t>
      </w:r>
      <w:r w:rsidR="00C016AC" w:rsidRPr="00D935EE">
        <w:rPr>
          <w:sz w:val="28"/>
          <w:szCs w:val="28"/>
        </w:rPr>
        <w:t xml:space="preserve">оложения, или уведомлений, указанных в абзаце пятом подпункта «б» и </w:t>
      </w:r>
      <w:r w:rsidR="00886F55" w:rsidRPr="00886F55">
        <w:rPr>
          <w:sz w:val="28"/>
          <w:szCs w:val="28"/>
        </w:rPr>
        <w:t>подпунктах «д» и «е» пункта 13</w:t>
      </w:r>
      <w:r w:rsidR="00886F55">
        <w:rPr>
          <w:sz w:val="28"/>
          <w:szCs w:val="28"/>
        </w:rPr>
        <w:t xml:space="preserve"> </w:t>
      </w:r>
      <w:r w:rsidR="00C016AC" w:rsidRPr="00D935EE">
        <w:rPr>
          <w:sz w:val="28"/>
          <w:szCs w:val="28"/>
        </w:rPr>
        <w:t xml:space="preserve">настоящего </w:t>
      </w:r>
      <w:r w:rsidR="006665A8">
        <w:rPr>
          <w:sz w:val="28"/>
          <w:szCs w:val="28"/>
        </w:rPr>
        <w:t>П</w:t>
      </w:r>
      <w:r w:rsidR="00C016AC" w:rsidRPr="00D935EE">
        <w:rPr>
          <w:sz w:val="28"/>
          <w:szCs w:val="28"/>
        </w:rPr>
        <w:t xml:space="preserve">оложения, должностные лица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имеют право проводить собеседование с </w:t>
      </w:r>
      <w:r w:rsidR="00C016AC" w:rsidRPr="00D935EE">
        <w:rPr>
          <w:sz w:val="28"/>
          <w:szCs w:val="28"/>
        </w:rPr>
        <w:lastRenderedPageBreak/>
        <w:t xml:space="preserve">федеральным государственным гражданским служащим, представившим обращение или уведомление, получать от него письменные пояснения, а руководитель суда либо </w:t>
      </w:r>
      <w:r w:rsidR="006665A8">
        <w:rPr>
          <w:sz w:val="28"/>
          <w:szCs w:val="28"/>
        </w:rPr>
        <w:t>У</w:t>
      </w:r>
      <w:r w:rsidR="00C016AC" w:rsidRPr="00D935EE">
        <w:rPr>
          <w:sz w:val="28"/>
          <w:szCs w:val="28"/>
        </w:rPr>
        <w:t>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86F55" w:rsidRPr="00886F55" w:rsidRDefault="00886F55" w:rsidP="00886F55">
      <w:pPr>
        <w:pStyle w:val="a9"/>
        <w:tabs>
          <w:tab w:val="left" w:pos="993"/>
        </w:tabs>
        <w:spacing w:line="276" w:lineRule="auto"/>
        <w:jc w:val="both"/>
        <w:rPr>
          <w:rFonts w:ascii="Times New Roman" w:eastAsia="Times New Roman" w:hAnsi="Times New Roman" w:cs="Times New Roman"/>
          <w:color w:val="auto"/>
          <w:sz w:val="28"/>
          <w:szCs w:val="28"/>
          <w:lang w:bidi="ar-SA"/>
        </w:rPr>
      </w:pPr>
      <w:r>
        <w:rPr>
          <w:sz w:val="28"/>
          <w:szCs w:val="28"/>
        </w:rPr>
        <w:tab/>
      </w:r>
      <w:r w:rsidRPr="00886F55">
        <w:rPr>
          <w:rFonts w:ascii="Times New Roman" w:eastAsia="Times New Roman" w:hAnsi="Times New Roman" w:cs="Times New Roman"/>
          <w:color w:val="auto"/>
          <w:sz w:val="28"/>
          <w:szCs w:val="28"/>
          <w:lang w:bidi="ar-SA"/>
        </w:rPr>
        <w:t>19.1. Мотивированные заключения, предусмотренные пунктами 15, 17 и 18 настоящего положения, должны содержать:</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а) информацию,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б) информацию, полученную от государственных органов, органов местного самоуправления и заинтересованных организаций на основании запросов;</w:t>
      </w:r>
    </w:p>
    <w:p w:rsidR="00886F55" w:rsidRPr="00D935EE" w:rsidRDefault="00886F55" w:rsidP="00886F55">
      <w:pPr>
        <w:pStyle w:val="20"/>
        <w:shd w:val="clear" w:color="auto" w:fill="auto"/>
        <w:tabs>
          <w:tab w:val="left" w:pos="1136"/>
        </w:tabs>
        <w:spacing w:before="0" w:line="240" w:lineRule="auto"/>
        <w:rPr>
          <w:sz w:val="28"/>
          <w:szCs w:val="28"/>
        </w:rPr>
      </w:pPr>
      <w:r w:rsidRPr="00886F55">
        <w:rPr>
          <w:color w:val="auto"/>
          <w:sz w:val="28"/>
          <w:szCs w:val="28"/>
          <w:lang w:bidi="ar-SA"/>
        </w:rPr>
        <w:t xml:space="preserve">             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F0513B" w:rsidRPr="00D935EE" w:rsidRDefault="00617EA9" w:rsidP="0097310C">
      <w:pPr>
        <w:pStyle w:val="20"/>
        <w:shd w:val="clear" w:color="auto" w:fill="auto"/>
        <w:tabs>
          <w:tab w:val="left" w:pos="1132"/>
        </w:tabs>
        <w:spacing w:before="0" w:line="240" w:lineRule="auto"/>
        <w:rPr>
          <w:sz w:val="28"/>
          <w:szCs w:val="28"/>
        </w:rPr>
      </w:pPr>
      <w:r>
        <w:rPr>
          <w:sz w:val="28"/>
          <w:szCs w:val="28"/>
        </w:rPr>
        <w:t xml:space="preserve">                </w:t>
      </w:r>
      <w:r w:rsidR="00CE153C">
        <w:rPr>
          <w:sz w:val="28"/>
          <w:szCs w:val="28"/>
        </w:rPr>
        <w:t>20.</w:t>
      </w:r>
      <w:r w:rsidR="00951DB5">
        <w:rPr>
          <w:sz w:val="28"/>
          <w:szCs w:val="28"/>
        </w:rPr>
        <w:t xml:space="preserve"> </w:t>
      </w:r>
      <w:r w:rsidR="00C016AC" w:rsidRPr="00D935EE">
        <w:rPr>
          <w:sz w:val="28"/>
          <w:szCs w:val="28"/>
        </w:rPr>
        <w:t xml:space="preserve">Материалы проверки, указанные в абзацах втором и третьем подпункта «а» и подпункте «г» пункта 13 настоящего </w:t>
      </w:r>
      <w:r w:rsidR="006665A8">
        <w:rPr>
          <w:sz w:val="28"/>
          <w:szCs w:val="28"/>
        </w:rPr>
        <w:t>П</w:t>
      </w:r>
      <w:r w:rsidR="00C016AC" w:rsidRPr="00D935EE">
        <w:rPr>
          <w:sz w:val="28"/>
          <w:szCs w:val="28"/>
        </w:rPr>
        <w:t xml:space="preserve">оложения, в течение 7 </w:t>
      </w:r>
      <w:r w:rsidR="006665A8">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21.</w:t>
      </w:r>
      <w:r w:rsidR="00951DB5">
        <w:rPr>
          <w:sz w:val="28"/>
          <w:szCs w:val="28"/>
        </w:rPr>
        <w:t xml:space="preserve"> </w:t>
      </w:r>
      <w:r w:rsidR="00C016AC" w:rsidRPr="00D935EE">
        <w:rPr>
          <w:sz w:val="28"/>
          <w:szCs w:val="28"/>
        </w:rPr>
        <w:t xml:space="preserve">Заявления, указанные в абзацах третьем и четвертом подпункта «б» пункта 13 настоящего </w:t>
      </w:r>
      <w:r w:rsidR="006665A8">
        <w:rPr>
          <w:sz w:val="28"/>
          <w:szCs w:val="28"/>
        </w:rPr>
        <w:t>П</w:t>
      </w:r>
      <w:r w:rsidR="00C016AC" w:rsidRPr="00D935EE">
        <w:rPr>
          <w:sz w:val="28"/>
          <w:szCs w:val="28"/>
        </w:rPr>
        <w:t>оложения, и материалы к ним в течение 7</w:t>
      </w:r>
      <w:r w:rsidR="006665A8">
        <w:rPr>
          <w:sz w:val="28"/>
          <w:szCs w:val="28"/>
        </w:rPr>
        <w:t xml:space="preserve"> рабочих</w:t>
      </w:r>
      <w:r w:rsidR="00C016AC" w:rsidRPr="00D935EE">
        <w:rPr>
          <w:sz w:val="28"/>
          <w:szCs w:val="28"/>
        </w:rPr>
        <w:t xml:space="preserve"> дней направляются по решению представителя нанимателя председателю Комиссии.</w:t>
      </w:r>
    </w:p>
    <w:p w:rsidR="00F0513B" w:rsidRPr="00D935EE" w:rsidRDefault="00451145" w:rsidP="0097310C">
      <w:pPr>
        <w:pStyle w:val="20"/>
        <w:shd w:val="clear" w:color="auto" w:fill="auto"/>
        <w:tabs>
          <w:tab w:val="left" w:pos="1148"/>
        </w:tabs>
        <w:spacing w:before="0" w:line="240" w:lineRule="auto"/>
        <w:rPr>
          <w:sz w:val="28"/>
          <w:szCs w:val="28"/>
        </w:rPr>
      </w:pPr>
      <w:r>
        <w:rPr>
          <w:sz w:val="28"/>
          <w:szCs w:val="28"/>
        </w:rPr>
        <w:tab/>
      </w:r>
      <w:r w:rsidR="00CE153C">
        <w:rPr>
          <w:sz w:val="28"/>
          <w:szCs w:val="28"/>
        </w:rPr>
        <w:t>22.</w:t>
      </w:r>
      <w:r w:rsidR="00951DB5">
        <w:rPr>
          <w:sz w:val="28"/>
          <w:szCs w:val="28"/>
        </w:rPr>
        <w:t xml:space="preserve"> </w:t>
      </w:r>
      <w:r w:rsidR="00C016AC" w:rsidRPr="00D935EE">
        <w:rPr>
          <w:sz w:val="28"/>
          <w:szCs w:val="28"/>
        </w:rPr>
        <w:t xml:space="preserve">Представление председателя суда либо начальника </w:t>
      </w:r>
      <w:r w:rsidR="00BF6631">
        <w:rPr>
          <w:sz w:val="28"/>
          <w:szCs w:val="28"/>
        </w:rPr>
        <w:t>У</w:t>
      </w:r>
      <w:r w:rsidR="00C016AC" w:rsidRPr="00D935EE">
        <w:rPr>
          <w:sz w:val="28"/>
          <w:szCs w:val="28"/>
        </w:rPr>
        <w:t xml:space="preserve">правления или любого члена Комиссии, указанное в подпункте «в» пункта 13 настоящего </w:t>
      </w:r>
      <w:r w:rsidR="00BF6631">
        <w:rPr>
          <w:sz w:val="28"/>
          <w:szCs w:val="28"/>
        </w:rPr>
        <w:t>П</w:t>
      </w:r>
      <w:r w:rsidR="00C016AC" w:rsidRPr="00D935EE">
        <w:rPr>
          <w:sz w:val="28"/>
          <w:szCs w:val="28"/>
        </w:rPr>
        <w:t xml:space="preserve">оложения, и материалы к нему в течение 7 </w:t>
      </w:r>
      <w:r w:rsidR="00BF6631">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23.</w:t>
      </w:r>
      <w:r w:rsidR="00951DB5">
        <w:rPr>
          <w:sz w:val="28"/>
          <w:szCs w:val="28"/>
        </w:rPr>
        <w:t xml:space="preserve"> </w:t>
      </w:r>
      <w:r w:rsidR="00C016AC" w:rsidRPr="00D935EE">
        <w:rPr>
          <w:sz w:val="28"/>
          <w:szCs w:val="28"/>
        </w:rPr>
        <w:t>Председатель Комиссии при поступлении к нему информации, содержащей основания для проведения заседания Комиссии:</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а)</w:t>
      </w:r>
      <w:r w:rsidRPr="00D935EE">
        <w:rPr>
          <w:sz w:val="28"/>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664465">
        <w:rPr>
          <w:sz w:val="28"/>
          <w:szCs w:val="28"/>
        </w:rPr>
        <w:t xml:space="preserve">, </w:t>
      </w:r>
      <w:r w:rsidR="00664465" w:rsidRPr="00664465">
        <w:rPr>
          <w:sz w:val="28"/>
          <w:szCs w:val="28"/>
        </w:rPr>
        <w:t>за исключением случаев, предусмотренных пунктами 25 и 26 настоящего положения</w:t>
      </w:r>
      <w:r w:rsidRPr="00D935EE">
        <w:rPr>
          <w:sz w:val="28"/>
          <w:szCs w:val="28"/>
        </w:rPr>
        <w:t>;</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б)</w:t>
      </w:r>
      <w:r w:rsidRPr="00D935EE">
        <w:rPr>
          <w:sz w:val="28"/>
          <w:szCs w:val="28"/>
        </w:rPr>
        <w:tab/>
        <w:t xml:space="preserve">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w:t>
      </w:r>
      <w:r w:rsidRPr="00D935EE">
        <w:rPr>
          <w:sz w:val="28"/>
          <w:szCs w:val="28"/>
        </w:rPr>
        <w:lastRenderedPageBreak/>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в)</w:t>
      </w:r>
      <w:r w:rsidRPr="00D935EE">
        <w:rPr>
          <w:sz w:val="28"/>
          <w:szCs w:val="28"/>
        </w:rPr>
        <w:tab/>
        <w:t xml:space="preserve">рассматривает ходатайства о приглашении на заседание Комиссии лиц, указанных в подпункте «б» пункта 10 настоящего </w:t>
      </w:r>
      <w:r w:rsidR="00BF6631">
        <w:rPr>
          <w:sz w:val="28"/>
          <w:szCs w:val="28"/>
        </w:rPr>
        <w:t>П</w:t>
      </w:r>
      <w:r w:rsidRPr="00D935EE">
        <w:rPr>
          <w:sz w:val="28"/>
          <w:szCs w:val="28"/>
        </w:rPr>
        <w:t>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0513B" w:rsidRPr="00D935EE" w:rsidRDefault="00CE153C" w:rsidP="00806C7A">
      <w:pPr>
        <w:pStyle w:val="20"/>
        <w:shd w:val="clear" w:color="auto" w:fill="auto"/>
        <w:tabs>
          <w:tab w:val="left" w:pos="1204"/>
        </w:tabs>
        <w:spacing w:before="0" w:line="240" w:lineRule="auto"/>
        <w:ind w:firstLine="851"/>
        <w:rPr>
          <w:sz w:val="28"/>
          <w:szCs w:val="28"/>
        </w:rPr>
      </w:pPr>
      <w:r>
        <w:rPr>
          <w:sz w:val="28"/>
          <w:szCs w:val="28"/>
        </w:rPr>
        <w:t>24.</w:t>
      </w:r>
      <w:r w:rsidR="00951DB5">
        <w:rPr>
          <w:sz w:val="28"/>
          <w:szCs w:val="28"/>
        </w:rPr>
        <w:t xml:space="preserve"> </w:t>
      </w:r>
      <w:r w:rsidR="00C016AC" w:rsidRPr="00D935EE">
        <w:rPr>
          <w:sz w:val="28"/>
          <w:szCs w:val="28"/>
        </w:rPr>
        <w:t>Секретарь комиссии по поручению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осуществляет организационно-техническое и документационное обеспечение деятельности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подготавливает проекты запросов (кроме запросов, касающихся осуществления оперативно-р</w:t>
      </w:r>
      <w:r w:rsidR="00BF6631">
        <w:rPr>
          <w:sz w:val="28"/>
          <w:szCs w:val="28"/>
        </w:rPr>
        <w:t>о</w:t>
      </w:r>
      <w:r w:rsidRPr="00D935EE">
        <w:rPr>
          <w:sz w:val="28"/>
          <w:szCs w:val="28"/>
        </w:rPr>
        <w:t>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подготавливает мотивированное заключение по каждому материалу, включенному в повестку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извещает членов Комиссии о дате, времени и месте заседания, а также о вопросах, включенных в повестку дня, не позднее 7 </w:t>
      </w:r>
      <w:r w:rsidR="00BF6631">
        <w:rPr>
          <w:sz w:val="28"/>
          <w:szCs w:val="28"/>
        </w:rPr>
        <w:t xml:space="preserve">рабочих  </w:t>
      </w:r>
      <w:r w:rsidRPr="00D935EE">
        <w:rPr>
          <w:sz w:val="28"/>
          <w:szCs w:val="28"/>
        </w:rPr>
        <w:t>дней до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sidR="00BF6631">
        <w:rPr>
          <w:sz w:val="28"/>
          <w:szCs w:val="28"/>
        </w:rPr>
        <w:t xml:space="preserve">рабочих </w:t>
      </w:r>
      <w:r w:rsidRPr="00D935EE">
        <w:rPr>
          <w:sz w:val="28"/>
          <w:szCs w:val="28"/>
        </w:rPr>
        <w:t>дней до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ведёт протоколирование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выполняет иные поручения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Секретарь Комиссии при принятии решений обладает правами члена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25.</w:t>
      </w:r>
      <w:r w:rsidR="00951DB5">
        <w:rPr>
          <w:sz w:val="28"/>
          <w:szCs w:val="28"/>
        </w:rPr>
        <w:t xml:space="preserve"> </w:t>
      </w:r>
      <w:r w:rsidR="00C016AC" w:rsidRPr="00D935EE">
        <w:rPr>
          <w:sz w:val="28"/>
          <w:szCs w:val="28"/>
        </w:rPr>
        <w:t xml:space="preserve">Заседание комиссии по рассмотрению заявлений, указанных в абзацах третьем и четвертом подпункта «б» пункта 13 настоящего </w:t>
      </w:r>
      <w:r w:rsidR="00BF6631">
        <w:rPr>
          <w:sz w:val="28"/>
          <w:szCs w:val="28"/>
        </w:rPr>
        <w:t>П</w:t>
      </w:r>
      <w:r w:rsidR="00C016AC" w:rsidRPr="00D935EE">
        <w:rPr>
          <w:sz w:val="28"/>
          <w:szCs w:val="28"/>
        </w:rPr>
        <w:t>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26.</w:t>
      </w:r>
      <w:r w:rsidR="00664465" w:rsidRPr="00664465">
        <w:t xml:space="preserve"> </w:t>
      </w:r>
      <w:r w:rsidR="00664465" w:rsidRPr="00664465">
        <w:rPr>
          <w:sz w:val="28"/>
          <w:szCs w:val="28"/>
        </w:rPr>
        <w:t>Уведомления, указанные в подпунктах «д» и «е» пункта 13 настоящего положения, как правило, рассматриваются на очередном (плановом) заседании Комиссии.</w:t>
      </w:r>
    </w:p>
    <w:p w:rsidR="00F0513B" w:rsidRPr="00BF6631" w:rsidRDefault="00CE153C" w:rsidP="0097310C">
      <w:pPr>
        <w:pStyle w:val="20"/>
        <w:shd w:val="clear" w:color="auto" w:fill="auto"/>
        <w:tabs>
          <w:tab w:val="left" w:pos="1148"/>
        </w:tabs>
        <w:spacing w:before="0" w:line="240" w:lineRule="auto"/>
        <w:rPr>
          <w:sz w:val="28"/>
          <w:szCs w:val="28"/>
        </w:rPr>
      </w:pPr>
      <w:r>
        <w:rPr>
          <w:sz w:val="28"/>
          <w:szCs w:val="28"/>
        </w:rPr>
        <w:t xml:space="preserve">           27.</w:t>
      </w:r>
      <w:r w:rsidR="00951DB5">
        <w:rPr>
          <w:sz w:val="28"/>
          <w:szCs w:val="28"/>
        </w:rPr>
        <w:t xml:space="preserve"> </w:t>
      </w:r>
      <w:r w:rsidR="00C016AC" w:rsidRPr="00D935EE">
        <w:rPr>
          <w:sz w:val="28"/>
          <w:szCs w:val="28"/>
        </w:rPr>
        <w:t>Заседание Комиссии проводится, как правило, в присутствии федерального государственного гражданского служащего, в отношении которого рассматривается</w:t>
      </w:r>
      <w:r w:rsidR="00C016AC" w:rsidRPr="00BF6631">
        <w:rPr>
          <w:sz w:val="28"/>
          <w:szCs w:val="28"/>
        </w:rPr>
        <w:t xml:space="preserve">вопрос о соблюдении требований к служебному поведению и (или) требований об урегулировании конфликта интересов, или гражданина, </w:t>
      </w:r>
      <w:r w:rsidR="00C016AC" w:rsidRPr="00BF6631">
        <w:rPr>
          <w:sz w:val="28"/>
          <w:szCs w:val="28"/>
        </w:rPr>
        <w:lastRenderedPageBreak/>
        <w:t xml:space="preserve">замещавшего должность в суде или </w:t>
      </w:r>
      <w:r w:rsidR="00BF6631">
        <w:rPr>
          <w:sz w:val="28"/>
          <w:szCs w:val="28"/>
        </w:rPr>
        <w:t>У</w:t>
      </w:r>
      <w:r w:rsidR="00C016AC" w:rsidRPr="00BF6631">
        <w:rPr>
          <w:sz w:val="28"/>
          <w:szCs w:val="28"/>
        </w:rPr>
        <w:t>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w:t>
      </w:r>
      <w:r w:rsidR="00664465" w:rsidRPr="00664465">
        <w:t xml:space="preserve"> </w:t>
      </w:r>
      <w:r w:rsidR="00664465" w:rsidRPr="00664465">
        <w:rPr>
          <w:sz w:val="28"/>
          <w:szCs w:val="28"/>
        </w:rPr>
        <w:t>в соответствии с подпунктами «б» и «е» пункта 13 настоящего положения</w:t>
      </w:r>
      <w:r w:rsidR="00C016AC" w:rsidRPr="00BF6631">
        <w:rPr>
          <w:sz w:val="28"/>
          <w:szCs w:val="28"/>
        </w:rPr>
        <w:t xml:space="preserve"> председателю Комиссии.</w:t>
      </w:r>
    </w:p>
    <w:p w:rsidR="00F0513B" w:rsidRPr="00D935EE" w:rsidRDefault="00617EA9" w:rsidP="0097310C">
      <w:pPr>
        <w:pStyle w:val="20"/>
        <w:shd w:val="clear" w:color="auto" w:fill="auto"/>
        <w:tabs>
          <w:tab w:val="left" w:pos="1860"/>
        </w:tabs>
        <w:spacing w:before="0" w:line="240" w:lineRule="auto"/>
        <w:rPr>
          <w:sz w:val="28"/>
          <w:szCs w:val="28"/>
        </w:rPr>
      </w:pPr>
      <w:r>
        <w:rPr>
          <w:sz w:val="28"/>
          <w:szCs w:val="28"/>
        </w:rPr>
        <w:t xml:space="preserve">          </w:t>
      </w:r>
      <w:r w:rsidR="00BF6631">
        <w:rPr>
          <w:sz w:val="28"/>
          <w:szCs w:val="28"/>
        </w:rPr>
        <w:t>28.</w:t>
      </w:r>
      <w:r w:rsidR="00951DB5">
        <w:rPr>
          <w:sz w:val="28"/>
          <w:szCs w:val="28"/>
        </w:rPr>
        <w:t xml:space="preserve"> </w:t>
      </w:r>
      <w:r w:rsidR="00C016AC" w:rsidRPr="00D935EE">
        <w:rPr>
          <w:sz w:val="28"/>
          <w:szCs w:val="28"/>
        </w:rPr>
        <w:t>Заседания Комиссии могут проводиться в отсутствие федерального государственного гражданского служащего или гражданина в случае:</w:t>
      </w:r>
    </w:p>
    <w:p w:rsidR="00F0513B" w:rsidRPr="00D935EE" w:rsidRDefault="006716E4" w:rsidP="00AC6411">
      <w:pPr>
        <w:pStyle w:val="20"/>
        <w:shd w:val="clear" w:color="auto" w:fill="auto"/>
        <w:tabs>
          <w:tab w:val="left" w:pos="1756"/>
        </w:tabs>
        <w:spacing w:before="0" w:line="240" w:lineRule="auto"/>
        <w:ind w:firstLine="709"/>
        <w:rPr>
          <w:sz w:val="28"/>
          <w:szCs w:val="28"/>
        </w:rPr>
      </w:pPr>
      <w:r>
        <w:rPr>
          <w:sz w:val="28"/>
          <w:szCs w:val="28"/>
        </w:rPr>
        <w:t xml:space="preserve">а) </w:t>
      </w:r>
      <w:r w:rsidR="00C016AC" w:rsidRPr="00D935EE">
        <w:rPr>
          <w:sz w:val="28"/>
          <w:szCs w:val="28"/>
        </w:rPr>
        <w:t xml:space="preserve">если в обращении, заявлении или уведомлении, предусмотренных </w:t>
      </w:r>
      <w:r w:rsidR="00664465" w:rsidRPr="00664465">
        <w:rPr>
          <w:sz w:val="28"/>
          <w:szCs w:val="28"/>
        </w:rPr>
        <w:t>подпунктами «б» и «е» пункта 13</w:t>
      </w:r>
      <w:r w:rsidR="00664465">
        <w:rPr>
          <w:sz w:val="28"/>
          <w:szCs w:val="28"/>
        </w:rPr>
        <w:t xml:space="preserve"> </w:t>
      </w:r>
      <w:r w:rsidR="00C016AC" w:rsidRPr="00D935EE">
        <w:rPr>
          <w:sz w:val="28"/>
          <w:szCs w:val="28"/>
        </w:rPr>
        <w:t xml:space="preserve">настоящего </w:t>
      </w:r>
      <w:r>
        <w:rPr>
          <w:sz w:val="28"/>
          <w:szCs w:val="28"/>
        </w:rPr>
        <w:t>П</w:t>
      </w:r>
      <w:r w:rsidR="00C016AC" w:rsidRPr="00D935EE">
        <w:rPr>
          <w:sz w:val="28"/>
          <w:szCs w:val="28"/>
        </w:rPr>
        <w:t>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F0513B" w:rsidRPr="00D935EE" w:rsidRDefault="006716E4" w:rsidP="0097310C">
      <w:pPr>
        <w:pStyle w:val="20"/>
        <w:shd w:val="clear" w:color="auto" w:fill="auto"/>
        <w:tabs>
          <w:tab w:val="left" w:pos="1764"/>
        </w:tabs>
        <w:spacing w:before="0" w:line="240" w:lineRule="auto"/>
        <w:rPr>
          <w:sz w:val="28"/>
          <w:szCs w:val="28"/>
        </w:rPr>
      </w:pPr>
      <w:r>
        <w:rPr>
          <w:sz w:val="28"/>
          <w:szCs w:val="28"/>
        </w:rPr>
        <w:t xml:space="preserve">           б) </w:t>
      </w:r>
      <w:r w:rsidR="00C016AC" w:rsidRPr="00D935EE">
        <w:rPr>
          <w:sz w:val="28"/>
          <w:szCs w:val="28"/>
        </w:rPr>
        <w:t>если федеральный государственный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F0513B" w:rsidRPr="00D935EE" w:rsidRDefault="006716E4" w:rsidP="0097310C">
      <w:pPr>
        <w:pStyle w:val="20"/>
        <w:shd w:val="clear" w:color="auto" w:fill="auto"/>
        <w:tabs>
          <w:tab w:val="left" w:pos="1868"/>
        </w:tabs>
        <w:spacing w:before="0" w:line="240" w:lineRule="auto"/>
        <w:rPr>
          <w:sz w:val="28"/>
          <w:szCs w:val="28"/>
        </w:rPr>
      </w:pPr>
      <w:r>
        <w:rPr>
          <w:sz w:val="28"/>
          <w:szCs w:val="28"/>
        </w:rPr>
        <w:t xml:space="preserve">          29. </w:t>
      </w:r>
      <w:r w:rsidR="00C016AC" w:rsidRPr="00D935EE">
        <w:rPr>
          <w:sz w:val="28"/>
          <w:szCs w:val="28"/>
        </w:rPr>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F0513B" w:rsidRPr="00D935EE" w:rsidRDefault="00C06DF3" w:rsidP="0097310C">
      <w:pPr>
        <w:pStyle w:val="20"/>
        <w:shd w:val="clear" w:color="auto" w:fill="auto"/>
        <w:tabs>
          <w:tab w:val="left" w:pos="1868"/>
        </w:tabs>
        <w:spacing w:before="0" w:line="240" w:lineRule="auto"/>
        <w:rPr>
          <w:sz w:val="28"/>
          <w:szCs w:val="28"/>
        </w:rPr>
      </w:pPr>
      <w:r>
        <w:rPr>
          <w:sz w:val="28"/>
          <w:szCs w:val="28"/>
        </w:rPr>
        <w:t xml:space="preserve">         30. </w:t>
      </w:r>
      <w:r w:rsidR="00C016AC" w:rsidRPr="00D935EE">
        <w:rPr>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F0513B" w:rsidRPr="00D935EE" w:rsidRDefault="006716E4" w:rsidP="0097310C">
      <w:pPr>
        <w:pStyle w:val="20"/>
        <w:shd w:val="clear" w:color="auto" w:fill="auto"/>
        <w:tabs>
          <w:tab w:val="left" w:pos="1880"/>
        </w:tabs>
        <w:spacing w:before="0" w:line="240" w:lineRule="auto"/>
        <w:rPr>
          <w:sz w:val="28"/>
          <w:szCs w:val="28"/>
        </w:rPr>
      </w:pPr>
      <w:r>
        <w:rPr>
          <w:sz w:val="28"/>
          <w:szCs w:val="28"/>
        </w:rPr>
        <w:t xml:space="preserve">         31. </w:t>
      </w:r>
      <w:r w:rsidR="00C016AC" w:rsidRPr="00D935EE">
        <w:rPr>
          <w:sz w:val="28"/>
          <w:szCs w:val="28"/>
        </w:rPr>
        <w:t xml:space="preserve">По итогам рассмотрения вопроса, указанного в абзаце втором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60"/>
          <w:tab w:val="left" w:pos="3340"/>
          <w:tab w:val="left" w:pos="3798"/>
          <w:tab w:val="left" w:pos="5112"/>
          <w:tab w:val="left" w:pos="7216"/>
          <w:tab w:val="left" w:pos="8924"/>
        </w:tabs>
        <w:spacing w:before="0" w:line="240" w:lineRule="auto"/>
        <w:rPr>
          <w:sz w:val="28"/>
          <w:szCs w:val="28"/>
        </w:rPr>
      </w:pPr>
      <w:r>
        <w:rPr>
          <w:sz w:val="28"/>
          <w:szCs w:val="28"/>
        </w:rPr>
        <w:t xml:space="preserve">          </w:t>
      </w:r>
      <w:r w:rsidR="00004855">
        <w:rPr>
          <w:sz w:val="28"/>
          <w:szCs w:val="28"/>
        </w:rPr>
        <w:t xml:space="preserve">а) </w:t>
      </w:r>
      <w:r w:rsidR="006716E4">
        <w:rPr>
          <w:sz w:val="28"/>
          <w:szCs w:val="28"/>
        </w:rPr>
        <w:t xml:space="preserve">установить, что сведения, представленные </w:t>
      </w:r>
      <w:r w:rsidR="00495BC9">
        <w:rPr>
          <w:sz w:val="28"/>
          <w:szCs w:val="28"/>
        </w:rPr>
        <w:t xml:space="preserve">федеральным </w:t>
      </w:r>
      <w:r w:rsidR="00C016AC" w:rsidRPr="00D935EE">
        <w:rPr>
          <w:sz w:val="28"/>
          <w:szCs w:val="28"/>
        </w:rPr>
        <w:t>государственнымгражданским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
    <w:p w:rsidR="00F0513B" w:rsidRPr="00D935EE" w:rsidRDefault="00495BC9" w:rsidP="0097310C">
      <w:pPr>
        <w:pStyle w:val="20"/>
        <w:shd w:val="clear" w:color="auto" w:fill="auto"/>
        <w:tabs>
          <w:tab w:val="left" w:pos="1784"/>
          <w:tab w:val="left" w:pos="3340"/>
          <w:tab w:val="left" w:pos="3798"/>
          <w:tab w:val="left" w:pos="5112"/>
          <w:tab w:val="left" w:pos="7216"/>
          <w:tab w:val="left" w:pos="8924"/>
        </w:tabs>
        <w:spacing w:before="0" w:line="240" w:lineRule="auto"/>
        <w:ind w:hanging="11"/>
        <w:rPr>
          <w:sz w:val="28"/>
          <w:szCs w:val="28"/>
        </w:rPr>
      </w:pPr>
      <w:r>
        <w:rPr>
          <w:sz w:val="28"/>
          <w:szCs w:val="28"/>
        </w:rPr>
        <w:t xml:space="preserve">           б) установить, что </w:t>
      </w:r>
      <w:r w:rsidR="00C016AC" w:rsidRPr="00D935EE">
        <w:rPr>
          <w:sz w:val="28"/>
          <w:szCs w:val="28"/>
        </w:rPr>
        <w:t>сведе</w:t>
      </w:r>
      <w:r>
        <w:rPr>
          <w:sz w:val="28"/>
          <w:szCs w:val="28"/>
        </w:rPr>
        <w:t xml:space="preserve">ния, представленные федеральным </w:t>
      </w:r>
      <w:r w:rsidR="00C016AC" w:rsidRPr="00D935EE">
        <w:rPr>
          <w:sz w:val="28"/>
          <w:szCs w:val="28"/>
        </w:rPr>
        <w:t>государственнымгражданским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95BC9" w:rsidP="0097310C">
      <w:pPr>
        <w:pStyle w:val="20"/>
        <w:shd w:val="clear" w:color="auto" w:fill="auto"/>
        <w:tabs>
          <w:tab w:val="left" w:pos="1884"/>
        </w:tabs>
        <w:spacing w:before="0" w:line="240" w:lineRule="auto"/>
        <w:rPr>
          <w:sz w:val="28"/>
          <w:szCs w:val="28"/>
        </w:rPr>
      </w:pPr>
      <w:r>
        <w:rPr>
          <w:sz w:val="28"/>
          <w:szCs w:val="28"/>
        </w:rPr>
        <w:t xml:space="preserve">          32. </w:t>
      </w:r>
      <w:r w:rsidR="00C016AC" w:rsidRPr="00D935EE">
        <w:rPr>
          <w:sz w:val="28"/>
          <w:szCs w:val="28"/>
        </w:rPr>
        <w:t xml:space="preserve">По итогам рассмотрения вопроса, указанного в абзаце третьем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495BC9" w:rsidP="0097310C">
      <w:pPr>
        <w:pStyle w:val="20"/>
        <w:shd w:val="clear" w:color="auto" w:fill="auto"/>
        <w:tabs>
          <w:tab w:val="left" w:pos="1760"/>
        </w:tabs>
        <w:spacing w:before="0" w:line="240" w:lineRule="auto"/>
        <w:ind w:hanging="11"/>
        <w:rPr>
          <w:sz w:val="28"/>
          <w:szCs w:val="28"/>
        </w:rPr>
      </w:pPr>
      <w:r>
        <w:rPr>
          <w:sz w:val="28"/>
          <w:szCs w:val="28"/>
        </w:rPr>
        <w:t xml:space="preserve">           а) </w:t>
      </w:r>
      <w:r w:rsidR="00C016AC" w:rsidRPr="00D935EE">
        <w:rPr>
          <w:sz w:val="28"/>
          <w:szCs w:val="28"/>
        </w:rPr>
        <w:t>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F0513B" w:rsidRPr="00D935EE" w:rsidRDefault="00617EA9" w:rsidP="0097310C">
      <w:pPr>
        <w:pStyle w:val="20"/>
        <w:shd w:val="clear" w:color="auto" w:fill="auto"/>
        <w:tabs>
          <w:tab w:val="left" w:pos="1780"/>
        </w:tabs>
        <w:spacing w:before="0" w:line="240" w:lineRule="auto"/>
        <w:rPr>
          <w:sz w:val="28"/>
          <w:szCs w:val="28"/>
        </w:rPr>
      </w:pPr>
      <w:r>
        <w:rPr>
          <w:sz w:val="28"/>
          <w:szCs w:val="28"/>
        </w:rPr>
        <w:lastRenderedPageBreak/>
        <w:t xml:space="preserve">           </w:t>
      </w:r>
      <w:r w:rsidR="009869E3">
        <w:rPr>
          <w:sz w:val="28"/>
          <w:szCs w:val="28"/>
        </w:rPr>
        <w:t xml:space="preserve">б) </w:t>
      </w:r>
      <w:r w:rsidR="00C016AC" w:rsidRPr="00D935EE">
        <w:rPr>
          <w:sz w:val="28"/>
          <w:szCs w:val="28"/>
        </w:rPr>
        <w:t>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
    <w:p w:rsidR="00F0513B" w:rsidRPr="00D935EE" w:rsidRDefault="009869E3" w:rsidP="00806C7A">
      <w:pPr>
        <w:pStyle w:val="20"/>
        <w:shd w:val="clear" w:color="auto" w:fill="auto"/>
        <w:tabs>
          <w:tab w:val="left" w:pos="1872"/>
        </w:tabs>
        <w:spacing w:before="0" w:line="240" w:lineRule="auto"/>
        <w:ind w:firstLine="851"/>
        <w:rPr>
          <w:sz w:val="28"/>
          <w:szCs w:val="28"/>
        </w:rPr>
      </w:pPr>
      <w:r>
        <w:rPr>
          <w:sz w:val="28"/>
          <w:szCs w:val="28"/>
        </w:rPr>
        <w:t xml:space="preserve">33. </w:t>
      </w:r>
      <w:r w:rsidR="00C016AC" w:rsidRPr="00D935EE">
        <w:rPr>
          <w:sz w:val="28"/>
          <w:szCs w:val="28"/>
        </w:rPr>
        <w:t xml:space="preserve">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9869E3" w:rsidP="00806C7A">
      <w:pPr>
        <w:pStyle w:val="20"/>
        <w:shd w:val="clear" w:color="auto" w:fill="auto"/>
        <w:tabs>
          <w:tab w:val="left" w:pos="1752"/>
        </w:tabs>
        <w:spacing w:before="0" w:line="240" w:lineRule="auto"/>
        <w:ind w:firstLine="851"/>
        <w:rPr>
          <w:sz w:val="28"/>
          <w:szCs w:val="28"/>
        </w:rPr>
      </w:pPr>
      <w:r>
        <w:rPr>
          <w:sz w:val="28"/>
          <w:szCs w:val="28"/>
        </w:rPr>
        <w:t xml:space="preserve">а) </w:t>
      </w:r>
      <w:r w:rsidR="00C016AC" w:rsidRPr="00D935EE">
        <w:rPr>
          <w:sz w:val="28"/>
          <w:szCs w:val="28"/>
        </w:rPr>
        <w:t>дать гражданину согласие на замещение должности в коммерческой или некоммерческой организации либо на выполнение</w:t>
      </w:r>
      <w:r w:rsidR="00F302DB">
        <w:rPr>
          <w:sz w:val="28"/>
          <w:szCs w:val="28"/>
        </w:rPr>
        <w:t xml:space="preserve"> работы на условиях гражданско-</w:t>
      </w:r>
      <w:r w:rsidR="00C016AC" w:rsidRPr="00D935EE">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0513B" w:rsidRPr="00D935EE" w:rsidRDefault="00617EA9" w:rsidP="0097310C">
      <w:pPr>
        <w:pStyle w:val="20"/>
        <w:shd w:val="clear" w:color="auto" w:fill="auto"/>
        <w:tabs>
          <w:tab w:val="left" w:pos="1768"/>
        </w:tabs>
        <w:spacing w:before="0" w:line="240" w:lineRule="auto"/>
        <w:ind w:hanging="11"/>
        <w:rPr>
          <w:sz w:val="28"/>
          <w:szCs w:val="28"/>
        </w:rPr>
      </w:pPr>
      <w:r>
        <w:rPr>
          <w:sz w:val="28"/>
          <w:szCs w:val="28"/>
        </w:rPr>
        <w:t xml:space="preserve">             </w:t>
      </w:r>
      <w:r w:rsidR="009869E3">
        <w:rPr>
          <w:sz w:val="28"/>
          <w:szCs w:val="28"/>
        </w:rPr>
        <w:t xml:space="preserve">б) </w:t>
      </w:r>
      <w:r w:rsidR="00C016AC" w:rsidRPr="00D935EE">
        <w:rPr>
          <w:sz w:val="28"/>
          <w:szCs w:val="28"/>
        </w:rPr>
        <w:t>отказать гражданину в замещении должности в коммерческой или некоммерческой организации либо в выполнении работы на условиях гражданско-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F0513B" w:rsidRPr="00D935EE" w:rsidRDefault="009869E3" w:rsidP="00806C7A">
      <w:pPr>
        <w:pStyle w:val="20"/>
        <w:shd w:val="clear" w:color="auto" w:fill="auto"/>
        <w:tabs>
          <w:tab w:val="left" w:pos="1876"/>
        </w:tabs>
        <w:spacing w:before="0" w:line="240" w:lineRule="auto"/>
        <w:ind w:firstLine="851"/>
        <w:rPr>
          <w:sz w:val="28"/>
          <w:szCs w:val="28"/>
        </w:rPr>
      </w:pPr>
      <w:r>
        <w:rPr>
          <w:sz w:val="28"/>
          <w:szCs w:val="28"/>
        </w:rPr>
        <w:t xml:space="preserve">34. </w:t>
      </w:r>
      <w:r w:rsidR="00C016AC" w:rsidRPr="00D935EE">
        <w:rPr>
          <w:sz w:val="28"/>
          <w:szCs w:val="28"/>
        </w:rPr>
        <w:t xml:space="preserve">По итогам рассмотрения вопроса, указанного в абзаце третьем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AC6411" w:rsidRDefault="009869E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а)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016AC" w:rsidRPr="00D935EE">
        <w:rPr>
          <w:sz w:val="28"/>
          <w:szCs w:val="28"/>
        </w:rPr>
        <w:tab/>
      </w:r>
      <w:r>
        <w:rPr>
          <w:sz w:val="28"/>
          <w:szCs w:val="28"/>
        </w:rPr>
        <w:t xml:space="preserve"> федеральным</w:t>
      </w:r>
      <w:r w:rsidR="00C016AC" w:rsidRPr="00D935EE">
        <w:rPr>
          <w:sz w:val="28"/>
          <w:szCs w:val="28"/>
        </w:rPr>
        <w:t>государственным</w:t>
      </w:r>
      <w:r>
        <w:rPr>
          <w:sz w:val="28"/>
          <w:szCs w:val="28"/>
        </w:rPr>
        <w:t xml:space="preserve">гражданским </w:t>
      </w:r>
      <w:r w:rsidR="00C016AC" w:rsidRPr="00D935EE">
        <w:rPr>
          <w:sz w:val="28"/>
          <w:szCs w:val="28"/>
        </w:rPr>
        <w:t>служащим</w:t>
      </w:r>
      <w:r w:rsidR="00C016AC" w:rsidRPr="00D935EE">
        <w:rPr>
          <w:sz w:val="28"/>
          <w:szCs w:val="28"/>
        </w:rPr>
        <w:tab/>
      </w:r>
      <w:r>
        <w:rPr>
          <w:sz w:val="28"/>
          <w:szCs w:val="28"/>
        </w:rPr>
        <w:t xml:space="preserve"> сведений </w:t>
      </w:r>
      <w:r w:rsidR="00C016AC" w:rsidRPr="00D935EE">
        <w:rPr>
          <w:sz w:val="28"/>
          <w:szCs w:val="28"/>
        </w:rPr>
        <w:t>о</w:t>
      </w:r>
      <w:r>
        <w:rPr>
          <w:sz w:val="28"/>
          <w:szCs w:val="28"/>
        </w:rPr>
        <w:tab/>
        <w:t xml:space="preserve">доходах, </w:t>
      </w:r>
      <w:r w:rsidR="00C016AC" w:rsidRPr="00D935EE">
        <w:rPr>
          <w:sz w:val="28"/>
          <w:szCs w:val="28"/>
        </w:rPr>
        <w:t>об</w:t>
      </w:r>
      <w:r w:rsidR="004B5E33">
        <w:rPr>
          <w:sz w:val="28"/>
          <w:szCs w:val="28"/>
        </w:rPr>
        <w:tab/>
        <w:t xml:space="preserve">имуществе и </w:t>
      </w:r>
      <w:r w:rsidR="00C016AC" w:rsidRPr="00D935EE">
        <w:rPr>
          <w:sz w:val="28"/>
          <w:szCs w:val="28"/>
        </w:rPr>
        <w:t>обязательствахимущественного характера своих супруги (супруга) и несовершеннолетних детей является объективной и уважительной;</w:t>
      </w:r>
    </w:p>
    <w:p w:rsidR="00F0513B" w:rsidRPr="00D935EE" w:rsidRDefault="004B5E3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б)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Pr>
          <w:sz w:val="28"/>
          <w:szCs w:val="28"/>
        </w:rPr>
        <w:tab/>
        <w:t xml:space="preserve">федеральным </w:t>
      </w:r>
      <w:r w:rsidR="00C016AC" w:rsidRPr="00D935EE">
        <w:rPr>
          <w:sz w:val="28"/>
          <w:szCs w:val="28"/>
        </w:rPr>
        <w:t>государственным</w:t>
      </w:r>
      <w:r>
        <w:rPr>
          <w:sz w:val="28"/>
          <w:szCs w:val="28"/>
        </w:rPr>
        <w:t xml:space="preserve"> гражданским </w:t>
      </w:r>
      <w:r w:rsidR="00C016AC" w:rsidRPr="00D935EE">
        <w:rPr>
          <w:sz w:val="28"/>
          <w:szCs w:val="28"/>
        </w:rPr>
        <w:t>слу</w:t>
      </w:r>
      <w:r>
        <w:rPr>
          <w:sz w:val="28"/>
          <w:szCs w:val="28"/>
        </w:rPr>
        <w:t>жащим</w:t>
      </w:r>
      <w:r>
        <w:rPr>
          <w:sz w:val="28"/>
          <w:szCs w:val="28"/>
        </w:rPr>
        <w:tab/>
        <w:t xml:space="preserve"> сведений </w:t>
      </w:r>
      <w:r w:rsidR="00C016AC" w:rsidRPr="00D935EE">
        <w:rPr>
          <w:sz w:val="28"/>
          <w:szCs w:val="28"/>
        </w:rPr>
        <w:t>о</w:t>
      </w:r>
      <w:r w:rsidR="00C016AC" w:rsidRPr="00D935EE">
        <w:rPr>
          <w:sz w:val="28"/>
          <w:szCs w:val="28"/>
        </w:rPr>
        <w:tab/>
      </w:r>
      <w:r>
        <w:rPr>
          <w:sz w:val="28"/>
          <w:szCs w:val="28"/>
        </w:rPr>
        <w:t xml:space="preserve"> доходах, </w:t>
      </w:r>
      <w:r w:rsidR="00C016AC" w:rsidRPr="00D935EE">
        <w:rPr>
          <w:sz w:val="28"/>
          <w:szCs w:val="28"/>
        </w:rPr>
        <w:t>об</w:t>
      </w:r>
      <w:r w:rsidR="00C016AC" w:rsidRPr="00D935EE">
        <w:rPr>
          <w:sz w:val="28"/>
          <w:szCs w:val="28"/>
        </w:rPr>
        <w:tab/>
      </w:r>
      <w:r w:rsidR="008359E9">
        <w:rPr>
          <w:sz w:val="28"/>
          <w:szCs w:val="28"/>
        </w:rPr>
        <w:t xml:space="preserve"> имуществе </w:t>
      </w:r>
      <w:r>
        <w:rPr>
          <w:sz w:val="28"/>
          <w:szCs w:val="28"/>
        </w:rPr>
        <w:t xml:space="preserve">и </w:t>
      </w:r>
      <w:r w:rsidR="00C016AC" w:rsidRPr="00D935EE">
        <w:rPr>
          <w:sz w:val="28"/>
          <w:szCs w:val="28"/>
        </w:rPr>
        <w:t>обязательствахимущественного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06C7A" w:rsidRDefault="00617EA9" w:rsidP="00806C7A">
      <w:pPr>
        <w:pStyle w:val="20"/>
        <w:shd w:val="clear" w:color="auto" w:fill="auto"/>
        <w:tabs>
          <w:tab w:val="left" w:pos="1780"/>
          <w:tab w:val="right" w:pos="3512"/>
          <w:tab w:val="right" w:pos="4750"/>
          <w:tab w:val="right" w:pos="6966"/>
          <w:tab w:val="left" w:pos="7116"/>
          <w:tab w:val="right" w:pos="10632"/>
        </w:tabs>
        <w:spacing w:before="0" w:line="240" w:lineRule="auto"/>
        <w:rPr>
          <w:sz w:val="28"/>
          <w:szCs w:val="28"/>
        </w:rPr>
      </w:pPr>
      <w:r>
        <w:rPr>
          <w:sz w:val="28"/>
          <w:szCs w:val="28"/>
        </w:rPr>
        <w:t xml:space="preserve">            </w:t>
      </w:r>
      <w:r w:rsidR="004B5E33">
        <w:rPr>
          <w:sz w:val="28"/>
          <w:szCs w:val="28"/>
        </w:rPr>
        <w:t xml:space="preserve">в)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E153C">
        <w:rPr>
          <w:sz w:val="28"/>
          <w:szCs w:val="28"/>
        </w:rPr>
        <w:tab/>
        <w:t xml:space="preserve"> федеральным </w:t>
      </w:r>
      <w:r w:rsidR="00C016AC" w:rsidRPr="00D935EE">
        <w:rPr>
          <w:sz w:val="28"/>
          <w:szCs w:val="28"/>
        </w:rPr>
        <w:t>государственным</w:t>
      </w:r>
      <w:r w:rsidR="004B5E33">
        <w:rPr>
          <w:sz w:val="28"/>
          <w:szCs w:val="28"/>
        </w:rPr>
        <w:t xml:space="preserve"> гражданским </w:t>
      </w:r>
      <w:r w:rsidR="00C016AC" w:rsidRPr="00D935EE">
        <w:rPr>
          <w:sz w:val="28"/>
          <w:szCs w:val="28"/>
        </w:rPr>
        <w:t>служащим</w:t>
      </w:r>
      <w:r w:rsidR="004B5E33">
        <w:rPr>
          <w:sz w:val="28"/>
          <w:szCs w:val="28"/>
        </w:rPr>
        <w:tab/>
        <w:t xml:space="preserve">сведений </w:t>
      </w:r>
      <w:r w:rsidR="00C016AC" w:rsidRPr="00D935EE">
        <w:rPr>
          <w:sz w:val="28"/>
          <w:szCs w:val="28"/>
        </w:rPr>
        <w:t>о</w:t>
      </w:r>
      <w:r w:rsidR="00C016AC" w:rsidRPr="00D935EE">
        <w:rPr>
          <w:sz w:val="28"/>
          <w:szCs w:val="28"/>
        </w:rPr>
        <w:tab/>
      </w:r>
      <w:r w:rsidR="004B5E33">
        <w:rPr>
          <w:sz w:val="28"/>
          <w:szCs w:val="28"/>
        </w:rPr>
        <w:t xml:space="preserve"> доходах, </w:t>
      </w:r>
      <w:r w:rsidR="00C016AC" w:rsidRPr="00D935EE">
        <w:rPr>
          <w:sz w:val="28"/>
          <w:szCs w:val="28"/>
        </w:rPr>
        <w:t>об</w:t>
      </w:r>
      <w:r w:rsidR="00C016AC" w:rsidRPr="00D935EE">
        <w:rPr>
          <w:sz w:val="28"/>
          <w:szCs w:val="28"/>
        </w:rPr>
        <w:tab/>
      </w:r>
      <w:r w:rsidR="004B5E33">
        <w:rPr>
          <w:sz w:val="28"/>
          <w:szCs w:val="28"/>
        </w:rPr>
        <w:t xml:space="preserve"> имуществе и </w:t>
      </w:r>
      <w:r w:rsidR="00C016AC" w:rsidRPr="00D935EE">
        <w:rPr>
          <w:sz w:val="28"/>
          <w:szCs w:val="28"/>
        </w:rPr>
        <w:t>обязательствахимущественного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806C7A">
      <w:pPr>
        <w:pStyle w:val="20"/>
        <w:shd w:val="clear" w:color="auto" w:fill="auto"/>
        <w:tabs>
          <w:tab w:val="left" w:pos="1780"/>
          <w:tab w:val="right" w:pos="3512"/>
          <w:tab w:val="right" w:pos="4750"/>
          <w:tab w:val="right" w:pos="6966"/>
          <w:tab w:val="left" w:pos="7116"/>
          <w:tab w:val="right" w:pos="10632"/>
        </w:tabs>
        <w:spacing w:before="0" w:line="240" w:lineRule="auto"/>
        <w:ind w:firstLine="851"/>
        <w:rPr>
          <w:sz w:val="28"/>
          <w:szCs w:val="28"/>
        </w:rPr>
      </w:pPr>
      <w:r>
        <w:rPr>
          <w:sz w:val="28"/>
          <w:szCs w:val="28"/>
        </w:rPr>
        <w:t xml:space="preserve">35. </w:t>
      </w:r>
      <w:r w:rsidR="00C016AC" w:rsidRPr="00D935EE">
        <w:rPr>
          <w:sz w:val="28"/>
          <w:szCs w:val="28"/>
        </w:rPr>
        <w:t xml:space="preserve">По итогам рассмотрения вопроса, указанного в абзаце четвертом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4B5E33">
        <w:rPr>
          <w:sz w:val="28"/>
          <w:szCs w:val="28"/>
        </w:rPr>
        <w:t xml:space="preserve">а) </w:t>
      </w:r>
      <w:r w:rsidR="00C016AC" w:rsidRPr="00D935EE">
        <w:rPr>
          <w:sz w:val="28"/>
          <w:szCs w:val="28"/>
        </w:rPr>
        <w:t xml:space="preserve">признать, что </w:t>
      </w:r>
      <w:r w:rsidR="00B56C9B">
        <w:rPr>
          <w:sz w:val="28"/>
          <w:szCs w:val="28"/>
        </w:rPr>
        <w:t xml:space="preserve">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w:t>
      </w:r>
      <w:r w:rsidR="00B56C9B">
        <w:rPr>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r w:rsidR="00C016AC" w:rsidRPr="00D935EE">
        <w:rPr>
          <w:sz w:val="28"/>
          <w:szCs w:val="28"/>
        </w:rPr>
        <w:t>;</w:t>
      </w:r>
    </w:p>
    <w:p w:rsidR="00B56C9B" w:rsidRDefault="00617EA9" w:rsidP="0097310C">
      <w:pPr>
        <w:pStyle w:val="20"/>
        <w:shd w:val="clear" w:color="auto" w:fill="auto"/>
        <w:tabs>
          <w:tab w:val="left" w:pos="1772"/>
        </w:tabs>
        <w:spacing w:before="0" w:line="240" w:lineRule="auto"/>
        <w:ind w:hanging="11"/>
        <w:rPr>
          <w:sz w:val="28"/>
          <w:szCs w:val="28"/>
        </w:rPr>
      </w:pPr>
      <w:r>
        <w:rPr>
          <w:sz w:val="28"/>
          <w:szCs w:val="28"/>
        </w:rPr>
        <w:t xml:space="preserve">             </w:t>
      </w:r>
      <w:r w:rsidR="004B5E33">
        <w:rPr>
          <w:sz w:val="28"/>
          <w:szCs w:val="28"/>
        </w:rPr>
        <w:t>б)</w:t>
      </w:r>
      <w:r w:rsidR="00B56C9B" w:rsidRPr="00D935EE">
        <w:rPr>
          <w:sz w:val="28"/>
          <w:szCs w:val="28"/>
        </w:rPr>
        <w:t xml:space="preserve">признать, что </w:t>
      </w:r>
      <w:r w:rsidR="00B56C9B">
        <w:rPr>
          <w:sz w:val="28"/>
          <w:szCs w:val="28"/>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772"/>
        </w:tabs>
        <w:spacing w:before="0" w:line="240" w:lineRule="auto"/>
        <w:ind w:hanging="11"/>
        <w:rPr>
          <w:sz w:val="28"/>
          <w:szCs w:val="28"/>
        </w:rPr>
      </w:pPr>
      <w:r>
        <w:rPr>
          <w:sz w:val="28"/>
          <w:szCs w:val="28"/>
        </w:rPr>
        <w:t xml:space="preserve">            36. </w:t>
      </w:r>
      <w:r w:rsidR="00C016AC" w:rsidRPr="00D935EE">
        <w:rPr>
          <w:sz w:val="28"/>
          <w:szCs w:val="28"/>
        </w:rPr>
        <w:t xml:space="preserve">По итогам рассмотрения вопроса, указанного в абзаце пятом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rPr>
          <w:sz w:val="28"/>
          <w:szCs w:val="28"/>
        </w:rPr>
      </w:pPr>
      <w:r>
        <w:rPr>
          <w:sz w:val="28"/>
          <w:szCs w:val="28"/>
        </w:rPr>
        <w:t xml:space="preserve">           </w:t>
      </w:r>
      <w:r w:rsidR="004B5E33">
        <w:rPr>
          <w:sz w:val="28"/>
          <w:szCs w:val="28"/>
        </w:rPr>
        <w:t xml:space="preserve">а) </w:t>
      </w:r>
      <w:r w:rsidR="00C016AC" w:rsidRPr="00D935EE">
        <w:rPr>
          <w:sz w:val="28"/>
          <w:szCs w:val="28"/>
        </w:rPr>
        <w:t>признать, что при исполнении федеральным государственным гражданским служащим должностных обязанностей конфликт интересов отсутствует;</w:t>
      </w:r>
    </w:p>
    <w:p w:rsidR="00F0513B" w:rsidRDefault="00617EA9" w:rsidP="0097310C">
      <w:pPr>
        <w:pStyle w:val="20"/>
        <w:shd w:val="clear" w:color="auto" w:fill="auto"/>
        <w:tabs>
          <w:tab w:val="left" w:pos="1776"/>
        </w:tabs>
        <w:spacing w:before="0" w:line="240" w:lineRule="auto"/>
        <w:ind w:hanging="11"/>
        <w:rPr>
          <w:sz w:val="28"/>
          <w:szCs w:val="28"/>
        </w:rPr>
      </w:pPr>
      <w:r>
        <w:rPr>
          <w:sz w:val="28"/>
          <w:szCs w:val="28"/>
        </w:rPr>
        <w:t xml:space="preserve">           </w:t>
      </w:r>
      <w:r w:rsidR="004B5E33">
        <w:rPr>
          <w:sz w:val="28"/>
          <w:szCs w:val="28"/>
        </w:rPr>
        <w:t xml:space="preserve">б) </w:t>
      </w:r>
      <w:r w:rsidR="00C016AC" w:rsidRPr="00D935EE">
        <w:rPr>
          <w:sz w:val="28"/>
          <w:szCs w:val="28"/>
        </w:rPr>
        <w:t>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w:t>
      </w:r>
      <w:r w:rsidR="00B56C9B">
        <w:rPr>
          <w:sz w:val="28"/>
          <w:szCs w:val="28"/>
        </w:rPr>
        <w:t xml:space="preserve"> недопущению его возникновения);</w:t>
      </w:r>
    </w:p>
    <w:p w:rsidR="00B56C9B" w:rsidRPr="00D935EE" w:rsidRDefault="00B56C9B" w:rsidP="0097310C">
      <w:pPr>
        <w:pStyle w:val="20"/>
        <w:shd w:val="clear" w:color="auto" w:fill="auto"/>
        <w:tabs>
          <w:tab w:val="left" w:pos="1776"/>
        </w:tabs>
        <w:spacing w:before="0" w:line="240" w:lineRule="auto"/>
        <w:ind w:hanging="11"/>
        <w:rPr>
          <w:sz w:val="28"/>
          <w:szCs w:val="28"/>
        </w:rPr>
      </w:pPr>
      <w:r>
        <w:rPr>
          <w:sz w:val="28"/>
          <w:szCs w:val="28"/>
        </w:rPr>
        <w:t xml:space="preserve">             в)  признать, что федеральный государственный гражданский служащий  не соблюдал требования об урегулировании конфликта интересов (в том случае Комиссия </w:t>
      </w:r>
      <w:r w:rsidR="002E3156">
        <w:rPr>
          <w:sz w:val="28"/>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868"/>
        </w:tabs>
        <w:spacing w:before="0" w:line="240" w:lineRule="auto"/>
        <w:rPr>
          <w:sz w:val="28"/>
          <w:szCs w:val="28"/>
        </w:rPr>
      </w:pPr>
      <w:r>
        <w:rPr>
          <w:sz w:val="28"/>
          <w:szCs w:val="28"/>
        </w:rPr>
        <w:t xml:space="preserve">            37. </w:t>
      </w:r>
      <w:r w:rsidR="00C016AC" w:rsidRPr="00D935EE">
        <w:rPr>
          <w:sz w:val="28"/>
          <w:szCs w:val="28"/>
        </w:rPr>
        <w:t xml:space="preserve">По итогам рассмотрения вопроса, предусмотренного подпунктом «в» пункта 13 настоящего </w:t>
      </w:r>
      <w:r>
        <w:rPr>
          <w:sz w:val="28"/>
          <w:szCs w:val="28"/>
        </w:rPr>
        <w:t>П</w:t>
      </w:r>
      <w:r w:rsidR="00C016AC" w:rsidRPr="00D935EE">
        <w:rPr>
          <w:sz w:val="28"/>
          <w:szCs w:val="28"/>
        </w:rPr>
        <w:t>оложения, Комиссия принимает соответствующее решение.</w:t>
      </w:r>
    </w:p>
    <w:p w:rsidR="00F0513B" w:rsidRPr="00D935EE" w:rsidRDefault="002E3156" w:rsidP="0097310C">
      <w:pPr>
        <w:pStyle w:val="20"/>
        <w:shd w:val="clear" w:color="auto" w:fill="auto"/>
        <w:tabs>
          <w:tab w:val="left" w:pos="1868"/>
        </w:tabs>
        <w:spacing w:before="0" w:line="240" w:lineRule="auto"/>
        <w:rPr>
          <w:sz w:val="28"/>
          <w:szCs w:val="28"/>
        </w:rPr>
      </w:pPr>
      <w:r>
        <w:rPr>
          <w:sz w:val="28"/>
          <w:szCs w:val="28"/>
        </w:rPr>
        <w:t xml:space="preserve">            38. </w:t>
      </w:r>
      <w:r w:rsidR="00C016AC" w:rsidRPr="00D935EE">
        <w:rPr>
          <w:sz w:val="28"/>
          <w:szCs w:val="28"/>
        </w:rPr>
        <w:t xml:space="preserve">По итогам рассмотрения вопроса, указанного в подпункте «г»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ind w:hanging="11"/>
        <w:rPr>
          <w:sz w:val="28"/>
          <w:szCs w:val="28"/>
        </w:rPr>
      </w:pPr>
      <w:r>
        <w:rPr>
          <w:sz w:val="28"/>
          <w:szCs w:val="28"/>
        </w:rPr>
        <w:t xml:space="preserve">             </w:t>
      </w:r>
      <w:r w:rsidR="002E3156">
        <w:rPr>
          <w:sz w:val="28"/>
          <w:szCs w:val="28"/>
        </w:rPr>
        <w:t xml:space="preserve">а)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F0513B" w:rsidRPr="00D935EE" w:rsidRDefault="002E3156" w:rsidP="00004855">
      <w:pPr>
        <w:pStyle w:val="20"/>
        <w:shd w:val="clear" w:color="auto" w:fill="auto"/>
        <w:tabs>
          <w:tab w:val="left" w:pos="1776"/>
        </w:tabs>
        <w:spacing w:before="0" w:line="240" w:lineRule="auto"/>
        <w:ind w:firstLine="851"/>
        <w:rPr>
          <w:sz w:val="28"/>
          <w:szCs w:val="28"/>
        </w:rPr>
      </w:pPr>
      <w:r>
        <w:rPr>
          <w:sz w:val="28"/>
          <w:szCs w:val="28"/>
        </w:rPr>
        <w:t xml:space="preserve">б)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F0513B" w:rsidRPr="00D935EE" w:rsidRDefault="002E3156" w:rsidP="0097310C">
      <w:pPr>
        <w:pStyle w:val="20"/>
        <w:shd w:val="clear" w:color="auto" w:fill="auto"/>
        <w:tabs>
          <w:tab w:val="left" w:pos="1880"/>
        </w:tabs>
        <w:spacing w:before="0" w:line="240" w:lineRule="auto"/>
        <w:rPr>
          <w:sz w:val="28"/>
          <w:szCs w:val="28"/>
        </w:rPr>
      </w:pPr>
      <w:r>
        <w:rPr>
          <w:sz w:val="28"/>
          <w:szCs w:val="28"/>
        </w:rPr>
        <w:lastRenderedPageBreak/>
        <w:t xml:space="preserve">             39.</w:t>
      </w:r>
      <w:r w:rsidR="00951DB5">
        <w:rPr>
          <w:sz w:val="28"/>
          <w:szCs w:val="28"/>
        </w:rPr>
        <w:t xml:space="preserve"> </w:t>
      </w:r>
      <w:r w:rsidR="00C016AC" w:rsidRPr="00D935EE">
        <w:rPr>
          <w:sz w:val="28"/>
          <w:szCs w:val="28"/>
        </w:rPr>
        <w:t xml:space="preserve">По итогам рассмотрения вопроса, указанного в подпункте «д» пункта 13 настоящего </w:t>
      </w:r>
      <w:r>
        <w:rPr>
          <w:sz w:val="28"/>
          <w:szCs w:val="28"/>
        </w:rPr>
        <w:t>П</w:t>
      </w:r>
      <w:r w:rsidR="00C016AC" w:rsidRPr="00D935EE">
        <w:rPr>
          <w:sz w:val="28"/>
          <w:szCs w:val="28"/>
        </w:rPr>
        <w:t>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2E3156">
        <w:rPr>
          <w:sz w:val="28"/>
          <w:szCs w:val="28"/>
        </w:rPr>
        <w:t xml:space="preserve">а) </w:t>
      </w:r>
      <w:r w:rsidR="00C016AC" w:rsidRPr="00D935EE">
        <w:rPr>
          <w:sz w:val="28"/>
          <w:szCs w:val="28"/>
        </w:rPr>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64465" w:rsidRDefault="00617EA9" w:rsidP="00664465">
      <w:pPr>
        <w:pStyle w:val="20"/>
        <w:shd w:val="clear" w:color="auto" w:fill="auto"/>
        <w:tabs>
          <w:tab w:val="left" w:pos="1780"/>
        </w:tabs>
        <w:spacing w:before="0" w:line="240" w:lineRule="auto"/>
        <w:ind w:hanging="11"/>
        <w:rPr>
          <w:sz w:val="28"/>
          <w:szCs w:val="28"/>
        </w:rPr>
      </w:pPr>
      <w:r>
        <w:rPr>
          <w:sz w:val="28"/>
          <w:szCs w:val="28"/>
        </w:rPr>
        <w:t xml:space="preserve">              </w:t>
      </w:r>
      <w:r w:rsidR="002E3156">
        <w:rPr>
          <w:sz w:val="28"/>
          <w:szCs w:val="28"/>
        </w:rPr>
        <w:t xml:space="preserve">б) </w:t>
      </w:r>
      <w:r w:rsidR="00C016AC" w:rsidRPr="00D935EE">
        <w:rPr>
          <w:sz w:val="28"/>
          <w:szCs w:val="28"/>
        </w:rPr>
        <w:t>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
    <w:p w:rsidR="00664465" w:rsidRPr="00664465" w:rsidRDefault="00664465" w:rsidP="00664465">
      <w:pPr>
        <w:pStyle w:val="20"/>
        <w:shd w:val="clear" w:color="auto" w:fill="auto"/>
        <w:tabs>
          <w:tab w:val="left" w:pos="1780"/>
        </w:tabs>
        <w:spacing w:before="0" w:line="240" w:lineRule="auto"/>
        <w:ind w:hanging="11"/>
        <w:rPr>
          <w:sz w:val="28"/>
          <w:szCs w:val="28"/>
        </w:rPr>
      </w:pPr>
      <w:r>
        <w:rPr>
          <w:sz w:val="28"/>
          <w:szCs w:val="28"/>
        </w:rPr>
        <w:tab/>
        <w:t xml:space="preserve">              </w:t>
      </w:r>
      <w:r w:rsidRPr="00664465">
        <w:rPr>
          <w:color w:val="auto"/>
          <w:sz w:val="28"/>
          <w:szCs w:val="28"/>
          <w:lang w:bidi="ar-SA"/>
        </w:rPr>
        <w:t>39.1. По итогам рассмотрения вопроса, указанного в подпункте «е» пункта 13 настоящего положения, Комиссия принимает одно из следующих решений:</w:t>
      </w:r>
    </w:p>
    <w:p w:rsidR="00664465" w:rsidRPr="00664465" w:rsidRDefault="00664465" w:rsidP="0066446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664465">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  </w:t>
      </w:r>
      <w:r w:rsidRPr="00664465">
        <w:rPr>
          <w:rFonts w:ascii="Times New Roman" w:eastAsia="Times New Roman" w:hAnsi="Times New Roman" w:cs="Times New Roman"/>
          <w:color w:val="auto"/>
          <w:sz w:val="28"/>
          <w:szCs w:val="28"/>
          <w:lang w:bidi="ar-SA"/>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664465" w:rsidRPr="00D935EE" w:rsidRDefault="00664465" w:rsidP="00664465">
      <w:pPr>
        <w:pStyle w:val="20"/>
        <w:shd w:val="clear" w:color="auto" w:fill="auto"/>
        <w:tabs>
          <w:tab w:val="left" w:pos="1780"/>
        </w:tabs>
        <w:spacing w:before="0" w:line="240" w:lineRule="auto"/>
        <w:ind w:hanging="11"/>
        <w:rPr>
          <w:sz w:val="28"/>
          <w:szCs w:val="28"/>
        </w:rPr>
      </w:pPr>
      <w:r w:rsidRPr="00664465">
        <w:rPr>
          <w:color w:val="auto"/>
          <w:sz w:val="28"/>
          <w:szCs w:val="28"/>
          <w:lang w:bidi="ar-SA"/>
        </w:rPr>
        <w:t xml:space="preserve">           </w:t>
      </w:r>
      <w:r>
        <w:rPr>
          <w:color w:val="auto"/>
          <w:sz w:val="28"/>
          <w:szCs w:val="28"/>
          <w:lang w:bidi="ar-SA"/>
        </w:rPr>
        <w:t xml:space="preserve">   </w:t>
      </w:r>
      <w:r w:rsidRPr="00664465">
        <w:rPr>
          <w:color w:val="auto"/>
          <w:sz w:val="28"/>
          <w:szCs w:val="28"/>
          <w:lang w:bidi="ar-SA"/>
        </w:rPr>
        <w:t>б)признать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87AE3"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2E3156">
        <w:rPr>
          <w:sz w:val="28"/>
          <w:szCs w:val="28"/>
        </w:rPr>
        <w:t xml:space="preserve">40. </w:t>
      </w:r>
      <w:r w:rsidR="00FF480C" w:rsidRPr="00FF480C">
        <w:rPr>
          <w:sz w:val="28"/>
          <w:szCs w:val="28"/>
        </w:rPr>
        <w:t>По итогам рассмотрения вопросов, указанных в подпунктах «а», «б», «г», «д» и «е» пункта 13 настоящего положения, и при наличии к тому оснований Комиссия может принять иное решение, чем это предусмотрено пунктами 31-36, 38-29.1 настоящего положения. Основания и мотивы принятия такого решения должны быть отражены</w:t>
      </w:r>
      <w:r w:rsidR="00FF480C">
        <w:rPr>
          <w:sz w:val="28"/>
          <w:szCs w:val="28"/>
        </w:rPr>
        <w:t xml:space="preserve"> в протоколе заседания Комиссии</w:t>
      </w:r>
      <w:r w:rsidR="00C016AC" w:rsidRPr="00D935EE">
        <w:rPr>
          <w:sz w:val="28"/>
          <w:szCs w:val="28"/>
        </w:rPr>
        <w:t>.</w:t>
      </w:r>
    </w:p>
    <w:p w:rsidR="00F0513B"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8567C2">
        <w:rPr>
          <w:sz w:val="28"/>
          <w:szCs w:val="28"/>
        </w:rPr>
        <w:t>41.</w:t>
      </w:r>
      <w:r w:rsidR="00951DB5">
        <w:rPr>
          <w:sz w:val="28"/>
          <w:szCs w:val="28"/>
        </w:rPr>
        <w:t xml:space="preserve"> </w:t>
      </w:r>
      <w:r w:rsidR="00C016AC" w:rsidRPr="00D935EE">
        <w:rPr>
          <w:sz w:val="28"/>
          <w:szCs w:val="28"/>
        </w:rPr>
        <w:t>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42. </w:t>
      </w:r>
      <w:r w:rsidR="00C016AC" w:rsidRPr="00D935EE">
        <w:rPr>
          <w:sz w:val="28"/>
          <w:szCs w:val="28"/>
        </w:rPr>
        <w:t xml:space="preserve">Решения Комиссии по вопросам, указанным в пункте 13 настоящего </w:t>
      </w:r>
      <w:r w:rsidR="002E3156">
        <w:rPr>
          <w:sz w:val="28"/>
          <w:szCs w:val="28"/>
        </w:rPr>
        <w:t>П</w:t>
      </w:r>
      <w:r w:rsidR="00C016AC" w:rsidRPr="00D935EE">
        <w:rPr>
          <w:sz w:val="28"/>
          <w:szCs w:val="28"/>
        </w:rPr>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06C7A" w:rsidRDefault="00617EA9" w:rsidP="00806C7A">
      <w:pPr>
        <w:pStyle w:val="20"/>
        <w:shd w:val="clear" w:color="auto" w:fill="auto"/>
        <w:tabs>
          <w:tab w:val="left" w:pos="1872"/>
        </w:tabs>
        <w:spacing w:before="0" w:line="240" w:lineRule="auto"/>
        <w:rPr>
          <w:sz w:val="28"/>
          <w:szCs w:val="28"/>
        </w:rPr>
      </w:pPr>
      <w:r>
        <w:rPr>
          <w:sz w:val="28"/>
          <w:szCs w:val="28"/>
        </w:rPr>
        <w:t xml:space="preserve">            </w:t>
      </w:r>
      <w:r w:rsidR="008567C2">
        <w:rPr>
          <w:sz w:val="28"/>
          <w:szCs w:val="28"/>
        </w:rPr>
        <w:t>43.</w:t>
      </w:r>
      <w:r w:rsidR="00951DB5">
        <w:rPr>
          <w:sz w:val="28"/>
          <w:szCs w:val="28"/>
        </w:rPr>
        <w:t xml:space="preserve"> </w:t>
      </w:r>
      <w:r w:rsidR="00C016AC" w:rsidRPr="00D935EE">
        <w:rPr>
          <w:sz w:val="28"/>
          <w:szCs w:val="28"/>
        </w:rPr>
        <w:t>Решения Комиссии оформляются протоколами, которые подписывают члены Комиссии, принимавшие участие в ее заседании.</w:t>
      </w:r>
    </w:p>
    <w:p w:rsidR="00F0513B" w:rsidRPr="00D935EE" w:rsidRDefault="002E3156" w:rsidP="00806C7A">
      <w:pPr>
        <w:pStyle w:val="20"/>
        <w:shd w:val="clear" w:color="auto" w:fill="auto"/>
        <w:tabs>
          <w:tab w:val="left" w:pos="1872"/>
        </w:tabs>
        <w:spacing w:before="0" w:line="240" w:lineRule="auto"/>
        <w:ind w:firstLine="851"/>
        <w:rPr>
          <w:sz w:val="28"/>
          <w:szCs w:val="28"/>
        </w:rPr>
      </w:pPr>
      <w:r>
        <w:rPr>
          <w:sz w:val="28"/>
          <w:szCs w:val="28"/>
        </w:rPr>
        <w:t xml:space="preserve">44. </w:t>
      </w:r>
      <w:r w:rsidR="00C016AC" w:rsidRPr="00D935EE">
        <w:rPr>
          <w:sz w:val="28"/>
          <w:szCs w:val="28"/>
        </w:rPr>
        <w:t xml:space="preserve">Решения Комиссии, за исключением решения, принимаемого 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 xml:space="preserve">оложения, для представителя нанимателя носят рекомендательный </w:t>
      </w:r>
      <w:r w:rsidR="00C016AC" w:rsidRPr="00D935EE">
        <w:rPr>
          <w:sz w:val="28"/>
          <w:szCs w:val="28"/>
        </w:rPr>
        <w:lastRenderedPageBreak/>
        <w:t xml:space="preserve">характер. Решение, принимаемое 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оложения, носит обязательный характер.</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45. </w:t>
      </w:r>
      <w:r w:rsidR="00C016AC" w:rsidRPr="00D935EE">
        <w:rPr>
          <w:sz w:val="28"/>
          <w:szCs w:val="28"/>
        </w:rPr>
        <w:t>В протоколе заседания Комиссии указываются:</w:t>
      </w:r>
    </w:p>
    <w:p w:rsidR="00F0513B" w:rsidRPr="00D935EE" w:rsidRDefault="002E3156" w:rsidP="0004361A">
      <w:pPr>
        <w:pStyle w:val="20"/>
        <w:shd w:val="clear" w:color="auto" w:fill="auto"/>
        <w:tabs>
          <w:tab w:val="left" w:pos="1760"/>
        </w:tabs>
        <w:spacing w:before="0" w:line="240" w:lineRule="auto"/>
        <w:ind w:firstLine="851"/>
        <w:rPr>
          <w:sz w:val="28"/>
          <w:szCs w:val="28"/>
        </w:rPr>
      </w:pPr>
      <w:r>
        <w:rPr>
          <w:sz w:val="28"/>
          <w:szCs w:val="28"/>
        </w:rPr>
        <w:t xml:space="preserve">а) </w:t>
      </w:r>
      <w:r w:rsidR="00C016AC" w:rsidRPr="00D935EE">
        <w:rPr>
          <w:sz w:val="28"/>
          <w:szCs w:val="28"/>
        </w:rPr>
        <w:t>дата заседания Комиссии, фамилии, имена, отчества членов Комиссии и других лиц, присутствующих на заседании;</w:t>
      </w:r>
    </w:p>
    <w:p w:rsidR="00F0513B" w:rsidRPr="00D935EE" w:rsidRDefault="002E3156" w:rsidP="0004361A">
      <w:pPr>
        <w:pStyle w:val="20"/>
        <w:shd w:val="clear" w:color="auto" w:fill="auto"/>
        <w:tabs>
          <w:tab w:val="left" w:pos="1776"/>
        </w:tabs>
        <w:spacing w:before="0" w:line="240" w:lineRule="auto"/>
        <w:ind w:firstLine="851"/>
        <w:rPr>
          <w:sz w:val="28"/>
          <w:szCs w:val="28"/>
        </w:rPr>
      </w:pPr>
      <w:r>
        <w:rPr>
          <w:sz w:val="28"/>
          <w:szCs w:val="28"/>
        </w:rPr>
        <w:t xml:space="preserve">б) </w:t>
      </w:r>
      <w:r w:rsidR="00C016AC" w:rsidRPr="00D935EE">
        <w:rPr>
          <w:sz w:val="28"/>
          <w:szCs w:val="28"/>
        </w:rPr>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0513B" w:rsidRPr="00D935EE" w:rsidRDefault="00F302DB" w:rsidP="0004361A">
      <w:pPr>
        <w:pStyle w:val="20"/>
        <w:shd w:val="clear" w:color="auto" w:fill="auto"/>
        <w:tabs>
          <w:tab w:val="left" w:pos="1768"/>
        </w:tabs>
        <w:spacing w:before="0" w:line="240" w:lineRule="auto"/>
        <w:ind w:firstLine="709"/>
        <w:rPr>
          <w:sz w:val="28"/>
          <w:szCs w:val="28"/>
        </w:rPr>
      </w:pPr>
      <w:r>
        <w:rPr>
          <w:sz w:val="28"/>
          <w:szCs w:val="28"/>
        </w:rPr>
        <w:t xml:space="preserve"> в) </w:t>
      </w:r>
      <w:r w:rsidR="00C016AC" w:rsidRPr="00D935EE">
        <w:rPr>
          <w:sz w:val="28"/>
          <w:szCs w:val="28"/>
        </w:rPr>
        <w:t>предъявляемые к федеральному государственному гражданскому служащему претензии, материалы, на которых они основываются;</w:t>
      </w:r>
    </w:p>
    <w:p w:rsidR="0004361A" w:rsidRDefault="007105C2" w:rsidP="0004361A">
      <w:pPr>
        <w:pStyle w:val="20"/>
        <w:shd w:val="clear" w:color="auto" w:fill="auto"/>
        <w:tabs>
          <w:tab w:val="left" w:pos="1768"/>
        </w:tabs>
        <w:spacing w:before="0" w:line="240" w:lineRule="auto"/>
        <w:ind w:firstLine="709"/>
        <w:rPr>
          <w:sz w:val="28"/>
          <w:szCs w:val="28"/>
        </w:rPr>
      </w:pPr>
      <w:r>
        <w:rPr>
          <w:sz w:val="28"/>
          <w:szCs w:val="28"/>
        </w:rPr>
        <w:t xml:space="preserve">г) </w:t>
      </w:r>
      <w:r w:rsidR="00C016AC" w:rsidRPr="00D935EE">
        <w:rPr>
          <w:sz w:val="28"/>
          <w:szCs w:val="28"/>
        </w:rPr>
        <w:t>содержание пояснений федерального государственного гражданского служащего и других лиц по существу предъявляемых претензий;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 д) </w:t>
      </w:r>
      <w:r w:rsidR="00C016AC" w:rsidRPr="00D935EE">
        <w:rPr>
          <w:sz w:val="28"/>
          <w:szCs w:val="28"/>
        </w:rPr>
        <w:t>фамилии, имена, отчества выступивших на заседании лиц и краткое изложение их выступлений;</w:t>
      </w:r>
    </w:p>
    <w:p w:rsidR="00F0513B" w:rsidRPr="00D935EE" w:rsidRDefault="00CE153C" w:rsidP="0097310C">
      <w:pPr>
        <w:pStyle w:val="20"/>
        <w:shd w:val="clear" w:color="auto" w:fill="auto"/>
        <w:tabs>
          <w:tab w:val="left" w:pos="1776"/>
        </w:tabs>
        <w:spacing w:before="0" w:line="240" w:lineRule="auto"/>
        <w:ind w:hanging="11"/>
        <w:rPr>
          <w:sz w:val="28"/>
          <w:szCs w:val="28"/>
        </w:rPr>
      </w:pPr>
      <w:r>
        <w:rPr>
          <w:sz w:val="28"/>
          <w:szCs w:val="28"/>
        </w:rPr>
        <w:t xml:space="preserve">            е) </w:t>
      </w:r>
      <w:r w:rsidR="00C016AC" w:rsidRPr="00D935EE">
        <w:rPr>
          <w:sz w:val="28"/>
          <w:szCs w:val="28"/>
        </w:rPr>
        <w:t>источник информации, содержащей основания для проведения заседания Комиссии, дата поступления информации в суд либо управление;</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ж) </w:t>
      </w:r>
      <w:r w:rsidR="00C016AC" w:rsidRPr="00D935EE">
        <w:rPr>
          <w:sz w:val="28"/>
          <w:szCs w:val="28"/>
        </w:rPr>
        <w:t>другие сведения;</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з) </w:t>
      </w:r>
      <w:r w:rsidR="00C016AC" w:rsidRPr="00D935EE">
        <w:rPr>
          <w:sz w:val="28"/>
          <w:szCs w:val="28"/>
        </w:rPr>
        <w:t>результаты голосования (в случае возникших разногласий);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и) </w:t>
      </w:r>
      <w:r w:rsidR="00C016AC" w:rsidRPr="00D935EE">
        <w:rPr>
          <w:sz w:val="28"/>
          <w:szCs w:val="28"/>
        </w:rPr>
        <w:t>решение и обоснование его принятия.</w:t>
      </w:r>
    </w:p>
    <w:p w:rsidR="00F0513B" w:rsidRPr="00D935EE" w:rsidRDefault="007105C2" w:rsidP="0004361A">
      <w:pPr>
        <w:pStyle w:val="20"/>
        <w:shd w:val="clear" w:color="auto" w:fill="auto"/>
        <w:tabs>
          <w:tab w:val="left" w:pos="1872"/>
        </w:tabs>
        <w:spacing w:before="0" w:line="240" w:lineRule="auto"/>
        <w:ind w:firstLine="709"/>
        <w:rPr>
          <w:sz w:val="28"/>
          <w:szCs w:val="28"/>
        </w:rPr>
      </w:pPr>
      <w:r>
        <w:rPr>
          <w:sz w:val="28"/>
          <w:szCs w:val="28"/>
        </w:rPr>
        <w:t xml:space="preserve">46. </w:t>
      </w:r>
      <w:r w:rsidR="00C016AC" w:rsidRPr="00D935EE">
        <w:rPr>
          <w:sz w:val="28"/>
          <w:szCs w:val="28"/>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w:t>
      </w:r>
    </w:p>
    <w:p w:rsidR="00F0513B" w:rsidRPr="00D935EE" w:rsidRDefault="008567C2" w:rsidP="0004361A">
      <w:pPr>
        <w:pStyle w:val="20"/>
        <w:shd w:val="clear" w:color="auto" w:fill="auto"/>
        <w:tabs>
          <w:tab w:val="left" w:pos="1868"/>
        </w:tabs>
        <w:spacing w:before="0" w:line="240" w:lineRule="auto"/>
        <w:ind w:firstLine="709"/>
        <w:rPr>
          <w:sz w:val="28"/>
          <w:szCs w:val="28"/>
        </w:rPr>
      </w:pPr>
      <w:r>
        <w:rPr>
          <w:sz w:val="28"/>
          <w:szCs w:val="28"/>
        </w:rPr>
        <w:t>47.</w:t>
      </w:r>
      <w:r w:rsidR="00951DB5">
        <w:rPr>
          <w:sz w:val="28"/>
          <w:szCs w:val="28"/>
        </w:rPr>
        <w:t xml:space="preserve"> </w:t>
      </w:r>
      <w:r w:rsidR="00C016AC" w:rsidRPr="00D935EE">
        <w:rPr>
          <w:sz w:val="28"/>
          <w:szCs w:val="28"/>
        </w:rPr>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F0513B" w:rsidRPr="00D935EE" w:rsidRDefault="008567C2" w:rsidP="0004361A">
      <w:pPr>
        <w:pStyle w:val="20"/>
        <w:shd w:val="clear" w:color="auto" w:fill="auto"/>
        <w:tabs>
          <w:tab w:val="left" w:pos="1876"/>
        </w:tabs>
        <w:spacing w:before="0" w:line="240" w:lineRule="auto"/>
        <w:ind w:firstLine="709"/>
        <w:rPr>
          <w:sz w:val="28"/>
          <w:szCs w:val="28"/>
        </w:rPr>
      </w:pPr>
      <w:r>
        <w:rPr>
          <w:sz w:val="28"/>
          <w:szCs w:val="28"/>
        </w:rPr>
        <w:t>48.</w:t>
      </w:r>
      <w:r w:rsidR="00951DB5">
        <w:rPr>
          <w:sz w:val="28"/>
          <w:szCs w:val="28"/>
        </w:rPr>
        <w:t xml:space="preserve"> </w:t>
      </w:r>
      <w:r w:rsidR="00C016AC" w:rsidRPr="00D935EE">
        <w:rPr>
          <w:sz w:val="28"/>
          <w:szCs w:val="28"/>
        </w:rPr>
        <w:t>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F0513B" w:rsidRPr="00D935EE" w:rsidRDefault="00C016AC" w:rsidP="0097310C">
      <w:pPr>
        <w:pStyle w:val="20"/>
        <w:shd w:val="clear" w:color="auto" w:fill="auto"/>
        <w:spacing w:before="0" w:line="240" w:lineRule="auto"/>
        <w:ind w:firstLine="708"/>
        <w:rPr>
          <w:sz w:val="28"/>
          <w:szCs w:val="28"/>
        </w:rPr>
      </w:pPr>
      <w:r w:rsidRPr="00D935EE">
        <w:rPr>
          <w:sz w:val="28"/>
          <w:szCs w:val="28"/>
        </w:rPr>
        <w:t>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нанимателяоглашается на ближайшем заседании Комиссии и принимается к сведению без обсуждения.</w:t>
      </w:r>
    </w:p>
    <w:p w:rsidR="00F0513B" w:rsidRPr="00D935EE" w:rsidRDefault="008567C2" w:rsidP="0004361A">
      <w:pPr>
        <w:pStyle w:val="20"/>
        <w:shd w:val="clear" w:color="auto" w:fill="auto"/>
        <w:tabs>
          <w:tab w:val="left" w:pos="1884"/>
        </w:tabs>
        <w:spacing w:before="0" w:line="240" w:lineRule="auto"/>
        <w:ind w:firstLine="709"/>
        <w:rPr>
          <w:sz w:val="28"/>
          <w:szCs w:val="28"/>
        </w:rPr>
      </w:pPr>
      <w:r>
        <w:rPr>
          <w:sz w:val="28"/>
          <w:szCs w:val="28"/>
        </w:rPr>
        <w:t>49.</w:t>
      </w:r>
      <w:r w:rsidR="00951DB5">
        <w:rPr>
          <w:sz w:val="28"/>
          <w:szCs w:val="28"/>
        </w:rPr>
        <w:t xml:space="preserve"> </w:t>
      </w:r>
      <w:r w:rsidR="00C016AC" w:rsidRPr="00D935EE">
        <w:rPr>
          <w:sz w:val="28"/>
          <w:szCs w:val="28"/>
        </w:rPr>
        <w:t xml:space="preserve">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w:t>
      </w:r>
      <w:r w:rsidR="00C016AC" w:rsidRPr="00D935EE">
        <w:rPr>
          <w:sz w:val="28"/>
          <w:szCs w:val="28"/>
        </w:rPr>
        <w:lastRenderedPageBreak/>
        <w:t>гражданскому служащему мер ответственности, предусмотренных нормативными правовыми актами Российской Федерации.</w:t>
      </w:r>
    </w:p>
    <w:p w:rsidR="00F0513B" w:rsidRPr="00D935EE" w:rsidRDefault="008567C2" w:rsidP="0004361A">
      <w:pPr>
        <w:pStyle w:val="20"/>
        <w:shd w:val="clear" w:color="auto" w:fill="auto"/>
        <w:tabs>
          <w:tab w:val="left" w:pos="1904"/>
        </w:tabs>
        <w:spacing w:before="0" w:line="240" w:lineRule="auto"/>
        <w:ind w:firstLine="709"/>
        <w:rPr>
          <w:sz w:val="28"/>
          <w:szCs w:val="28"/>
        </w:rPr>
      </w:pPr>
      <w:r>
        <w:rPr>
          <w:sz w:val="28"/>
          <w:szCs w:val="28"/>
        </w:rPr>
        <w:t>50.</w:t>
      </w:r>
      <w:r w:rsidR="00951DB5">
        <w:rPr>
          <w:sz w:val="28"/>
          <w:szCs w:val="28"/>
        </w:rPr>
        <w:t xml:space="preserve"> </w:t>
      </w:r>
      <w:r w:rsidR="00C016AC" w:rsidRPr="00D935EE">
        <w:rPr>
          <w:sz w:val="28"/>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F0513B" w:rsidRDefault="008567C2" w:rsidP="0004361A">
      <w:pPr>
        <w:pStyle w:val="20"/>
        <w:shd w:val="clear" w:color="auto" w:fill="auto"/>
        <w:tabs>
          <w:tab w:val="left" w:pos="1904"/>
        </w:tabs>
        <w:spacing w:before="0" w:line="240" w:lineRule="auto"/>
        <w:ind w:firstLine="709"/>
        <w:rPr>
          <w:sz w:val="28"/>
          <w:szCs w:val="28"/>
        </w:rPr>
      </w:pPr>
      <w:r>
        <w:rPr>
          <w:sz w:val="28"/>
          <w:szCs w:val="28"/>
        </w:rPr>
        <w:t>51.</w:t>
      </w:r>
      <w:r w:rsidR="00951DB5">
        <w:rPr>
          <w:sz w:val="28"/>
          <w:szCs w:val="28"/>
        </w:rPr>
        <w:t xml:space="preserve"> </w:t>
      </w:r>
      <w:r w:rsidR="00C016AC" w:rsidRPr="00D935EE">
        <w:rPr>
          <w:sz w:val="28"/>
          <w:szCs w:val="28"/>
        </w:rPr>
        <w:t>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Pr="00D935EE" w:rsidRDefault="00951DB5" w:rsidP="0004361A">
      <w:pPr>
        <w:pStyle w:val="20"/>
        <w:shd w:val="clear" w:color="auto" w:fill="auto"/>
        <w:tabs>
          <w:tab w:val="left" w:pos="1904"/>
        </w:tabs>
        <w:spacing w:before="0" w:line="240" w:lineRule="auto"/>
        <w:ind w:firstLine="709"/>
        <w:rPr>
          <w:sz w:val="28"/>
          <w:szCs w:val="28"/>
        </w:rPr>
      </w:pPr>
    </w:p>
    <w:sectPr w:rsidR="00951DB5" w:rsidRPr="00D935EE" w:rsidSect="0097310C">
      <w:headerReference w:type="first" r:id="rId8"/>
      <w:pgSz w:w="11900" w:h="16840"/>
      <w:pgMar w:top="972" w:right="701" w:bottom="1172" w:left="1276" w:header="0" w:footer="3" w:gutter="0"/>
      <w:pgNumType w:start="2"/>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E4" w:rsidRDefault="00C149E4" w:rsidP="00F0513B">
      <w:r>
        <w:separator/>
      </w:r>
    </w:p>
  </w:endnote>
  <w:endnote w:type="continuationSeparator" w:id="0">
    <w:p w:rsidR="00C149E4" w:rsidRDefault="00C149E4" w:rsidP="00F0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E4" w:rsidRDefault="00C149E4"/>
  </w:footnote>
  <w:footnote w:type="continuationSeparator" w:id="0">
    <w:p w:rsidR="00C149E4" w:rsidRDefault="00C149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FF" w:rsidRDefault="003C378B">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4036060</wp:posOffset>
              </wp:positionH>
              <wp:positionV relativeFrom="page">
                <wp:posOffset>233680</wp:posOffset>
              </wp:positionV>
              <wp:extent cx="63500"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8FF" w:rsidRDefault="00F558FF">
                          <w:pPr>
                            <w:pStyle w:val="a5"/>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7.8pt;margin-top:18.4pt;width: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" filled="f" stroked="f">
              <v:textbox style="mso-fit-shape-to-text:t" inset="0,0,0,0">
                <w:txbxContent>
                  <w:p w:rsidR="00F558FF" w:rsidRDefault="00F558FF">
                    <w:pPr>
                      <w:pStyle w:val="a5"/>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7ED"/>
    <w:multiLevelType w:val="multilevel"/>
    <w:tmpl w:val="BB02B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2907"/>
    <w:multiLevelType w:val="multilevel"/>
    <w:tmpl w:val="356A8A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8C25D1"/>
    <w:multiLevelType w:val="multilevel"/>
    <w:tmpl w:val="5B08B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3B"/>
    <w:rsid w:val="000002AA"/>
    <w:rsid w:val="00004855"/>
    <w:rsid w:val="00013DB2"/>
    <w:rsid w:val="0004361A"/>
    <w:rsid w:val="00127DEA"/>
    <w:rsid w:val="001E6F55"/>
    <w:rsid w:val="001F0009"/>
    <w:rsid w:val="002B230E"/>
    <w:rsid w:val="002C7379"/>
    <w:rsid w:val="002E3156"/>
    <w:rsid w:val="00311140"/>
    <w:rsid w:val="003C2B92"/>
    <w:rsid w:val="003C378B"/>
    <w:rsid w:val="003E724A"/>
    <w:rsid w:val="004011E8"/>
    <w:rsid w:val="004123F3"/>
    <w:rsid w:val="00421C22"/>
    <w:rsid w:val="00430B72"/>
    <w:rsid w:val="00451145"/>
    <w:rsid w:val="00487AE3"/>
    <w:rsid w:val="00495BC9"/>
    <w:rsid w:val="004B52F7"/>
    <w:rsid w:val="004B5E33"/>
    <w:rsid w:val="004F7618"/>
    <w:rsid w:val="00503B7D"/>
    <w:rsid w:val="00511C5C"/>
    <w:rsid w:val="00530775"/>
    <w:rsid w:val="005951A1"/>
    <w:rsid w:val="005C4CBE"/>
    <w:rsid w:val="005C7FD6"/>
    <w:rsid w:val="006041DA"/>
    <w:rsid w:val="00617EA9"/>
    <w:rsid w:val="00653547"/>
    <w:rsid w:val="00664465"/>
    <w:rsid w:val="006665A8"/>
    <w:rsid w:val="006716E4"/>
    <w:rsid w:val="006D3875"/>
    <w:rsid w:val="007049C8"/>
    <w:rsid w:val="007105C2"/>
    <w:rsid w:val="00745A46"/>
    <w:rsid w:val="00782960"/>
    <w:rsid w:val="007E15E5"/>
    <w:rsid w:val="00806C7A"/>
    <w:rsid w:val="00834175"/>
    <w:rsid w:val="008359E9"/>
    <w:rsid w:val="00845530"/>
    <w:rsid w:val="008567C2"/>
    <w:rsid w:val="008726AC"/>
    <w:rsid w:val="00886F55"/>
    <w:rsid w:val="008C79C6"/>
    <w:rsid w:val="008E06C7"/>
    <w:rsid w:val="00932F2E"/>
    <w:rsid w:val="00943B13"/>
    <w:rsid w:val="00951DB5"/>
    <w:rsid w:val="0097310C"/>
    <w:rsid w:val="00976850"/>
    <w:rsid w:val="009869E3"/>
    <w:rsid w:val="009A1DA9"/>
    <w:rsid w:val="009B648A"/>
    <w:rsid w:val="009D7886"/>
    <w:rsid w:val="00AC6411"/>
    <w:rsid w:val="00AE4494"/>
    <w:rsid w:val="00AE50EA"/>
    <w:rsid w:val="00B56C9B"/>
    <w:rsid w:val="00B80DAA"/>
    <w:rsid w:val="00BF6631"/>
    <w:rsid w:val="00C005E2"/>
    <w:rsid w:val="00C016AC"/>
    <w:rsid w:val="00C06DF3"/>
    <w:rsid w:val="00C149E4"/>
    <w:rsid w:val="00C202B1"/>
    <w:rsid w:val="00C30F1D"/>
    <w:rsid w:val="00C54D77"/>
    <w:rsid w:val="00C62E6E"/>
    <w:rsid w:val="00CB198B"/>
    <w:rsid w:val="00CB4EEE"/>
    <w:rsid w:val="00CC675E"/>
    <w:rsid w:val="00CE153C"/>
    <w:rsid w:val="00D4284B"/>
    <w:rsid w:val="00D5472B"/>
    <w:rsid w:val="00D836EB"/>
    <w:rsid w:val="00D935EE"/>
    <w:rsid w:val="00DD4D81"/>
    <w:rsid w:val="00E0284E"/>
    <w:rsid w:val="00F0513B"/>
    <w:rsid w:val="00F302DB"/>
    <w:rsid w:val="00F558FF"/>
    <w:rsid w:val="00FB154A"/>
    <w:rsid w:val="00FF48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1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13B"/>
    <w:rPr>
      <w:color w:val="0066CC"/>
      <w:u w:val="single"/>
    </w:rPr>
  </w:style>
  <w:style w:type="character" w:customStyle="1" w:styleId="6Exact">
    <w:name w:val="Основной текст (6) Exact"/>
    <w:basedOn w:val="a0"/>
    <w:link w:val="6"/>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F0513B"/>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sid w:val="00F0513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sid w:val="00F0513B"/>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F0513B"/>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sid w:val="00F0513B"/>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sid w:val="00F0513B"/>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sid w:val="00F0513B"/>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sid w:val="00F0513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F0513B"/>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sid w:val="00F0513B"/>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rsid w:val="00F0513B"/>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F0513B"/>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rsid w:val="00F0513B"/>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F0513B"/>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rsid w:val="00F0513B"/>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rsid w:val="00F0513B"/>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rsid w:val="00F0513B"/>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F0513B"/>
    <w:pPr>
      <w:shd w:val="clear" w:color="auto" w:fill="FFFFFF"/>
      <w:spacing w:line="0" w:lineRule="atLeast"/>
    </w:pPr>
    <w:rPr>
      <w:rFonts w:ascii="Times New Roman" w:eastAsia="Times New Roman" w:hAnsi="Times New Roman" w:cs="Times New Roman"/>
      <w:sz w:val="22"/>
      <w:szCs w:val="22"/>
    </w:rPr>
  </w:style>
  <w:style w:type="paragraph" w:styleId="a7">
    <w:name w:val="footer"/>
    <w:basedOn w:val="a"/>
    <w:link w:val="a8"/>
    <w:uiPriority w:val="99"/>
    <w:unhideWhenUsed/>
    <w:rsid w:val="00AE50EA"/>
    <w:pPr>
      <w:tabs>
        <w:tab w:val="center" w:pos="4677"/>
        <w:tab w:val="right" w:pos="9355"/>
      </w:tabs>
    </w:pPr>
  </w:style>
  <w:style w:type="character" w:customStyle="1" w:styleId="a8">
    <w:name w:val="Нижний колонтитул Знак"/>
    <w:basedOn w:val="a0"/>
    <w:link w:val="a7"/>
    <w:uiPriority w:val="99"/>
    <w:rsid w:val="00AE50EA"/>
    <w:rPr>
      <w:color w:val="000000"/>
    </w:rPr>
  </w:style>
  <w:style w:type="paragraph" w:styleId="a9">
    <w:name w:val="No Spacing"/>
    <w:uiPriority w:val="1"/>
    <w:qFormat/>
    <w:rsid w:val="0097310C"/>
    <w:rPr>
      <w:color w:val="000000"/>
    </w:rPr>
  </w:style>
  <w:style w:type="paragraph" w:styleId="aa">
    <w:name w:val="header"/>
    <w:basedOn w:val="a"/>
    <w:link w:val="ab"/>
    <w:uiPriority w:val="99"/>
    <w:unhideWhenUsed/>
    <w:rsid w:val="0097310C"/>
    <w:pPr>
      <w:tabs>
        <w:tab w:val="center" w:pos="4677"/>
        <w:tab w:val="right" w:pos="9355"/>
      </w:tabs>
    </w:pPr>
  </w:style>
  <w:style w:type="character" w:customStyle="1" w:styleId="ab">
    <w:name w:val="Верхний колонтитул Знак"/>
    <w:basedOn w:val="a0"/>
    <w:link w:val="aa"/>
    <w:uiPriority w:val="99"/>
    <w:rsid w:val="0097310C"/>
    <w:rPr>
      <w:color w:val="000000"/>
    </w:rPr>
  </w:style>
  <w:style w:type="paragraph" w:styleId="ac">
    <w:name w:val="Balloon Text"/>
    <w:basedOn w:val="a"/>
    <w:link w:val="ad"/>
    <w:uiPriority w:val="99"/>
    <w:semiHidden/>
    <w:unhideWhenUsed/>
    <w:rsid w:val="001E6F55"/>
    <w:rPr>
      <w:rFonts w:ascii="Tahoma" w:hAnsi="Tahoma" w:cs="Tahoma"/>
      <w:sz w:val="16"/>
      <w:szCs w:val="16"/>
    </w:rPr>
  </w:style>
  <w:style w:type="character" w:customStyle="1" w:styleId="ad">
    <w:name w:val="Текст выноски Знак"/>
    <w:basedOn w:val="a0"/>
    <w:link w:val="ac"/>
    <w:uiPriority w:val="99"/>
    <w:semiHidden/>
    <w:rsid w:val="001E6F5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1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13B"/>
    <w:rPr>
      <w:color w:val="0066CC"/>
      <w:u w:val="single"/>
    </w:rPr>
  </w:style>
  <w:style w:type="character" w:customStyle="1" w:styleId="6Exact">
    <w:name w:val="Основной текст (6) Exact"/>
    <w:basedOn w:val="a0"/>
    <w:link w:val="6"/>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F0513B"/>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sid w:val="00F0513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sid w:val="00F0513B"/>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F0513B"/>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sid w:val="00F0513B"/>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sid w:val="00F0513B"/>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sid w:val="00F0513B"/>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sid w:val="00F0513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F0513B"/>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sid w:val="00F0513B"/>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rsid w:val="00F0513B"/>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F0513B"/>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rsid w:val="00F0513B"/>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F0513B"/>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rsid w:val="00F0513B"/>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rsid w:val="00F0513B"/>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rsid w:val="00F0513B"/>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F0513B"/>
    <w:pPr>
      <w:shd w:val="clear" w:color="auto" w:fill="FFFFFF"/>
      <w:spacing w:line="0" w:lineRule="atLeast"/>
    </w:pPr>
    <w:rPr>
      <w:rFonts w:ascii="Times New Roman" w:eastAsia="Times New Roman" w:hAnsi="Times New Roman" w:cs="Times New Roman"/>
      <w:sz w:val="22"/>
      <w:szCs w:val="22"/>
    </w:rPr>
  </w:style>
  <w:style w:type="paragraph" w:styleId="a7">
    <w:name w:val="footer"/>
    <w:basedOn w:val="a"/>
    <w:link w:val="a8"/>
    <w:uiPriority w:val="99"/>
    <w:unhideWhenUsed/>
    <w:rsid w:val="00AE50EA"/>
    <w:pPr>
      <w:tabs>
        <w:tab w:val="center" w:pos="4677"/>
        <w:tab w:val="right" w:pos="9355"/>
      </w:tabs>
    </w:pPr>
  </w:style>
  <w:style w:type="character" w:customStyle="1" w:styleId="a8">
    <w:name w:val="Нижний колонтитул Знак"/>
    <w:basedOn w:val="a0"/>
    <w:link w:val="a7"/>
    <w:uiPriority w:val="99"/>
    <w:rsid w:val="00AE50EA"/>
    <w:rPr>
      <w:color w:val="000000"/>
    </w:rPr>
  </w:style>
  <w:style w:type="paragraph" w:styleId="a9">
    <w:name w:val="No Spacing"/>
    <w:uiPriority w:val="1"/>
    <w:qFormat/>
    <w:rsid w:val="0097310C"/>
    <w:rPr>
      <w:color w:val="000000"/>
    </w:rPr>
  </w:style>
  <w:style w:type="paragraph" w:styleId="aa">
    <w:name w:val="header"/>
    <w:basedOn w:val="a"/>
    <w:link w:val="ab"/>
    <w:uiPriority w:val="99"/>
    <w:unhideWhenUsed/>
    <w:rsid w:val="0097310C"/>
    <w:pPr>
      <w:tabs>
        <w:tab w:val="center" w:pos="4677"/>
        <w:tab w:val="right" w:pos="9355"/>
      </w:tabs>
    </w:pPr>
  </w:style>
  <w:style w:type="character" w:customStyle="1" w:styleId="ab">
    <w:name w:val="Верхний колонтитул Знак"/>
    <w:basedOn w:val="a0"/>
    <w:link w:val="aa"/>
    <w:uiPriority w:val="99"/>
    <w:rsid w:val="0097310C"/>
    <w:rPr>
      <w:color w:val="000000"/>
    </w:rPr>
  </w:style>
  <w:style w:type="paragraph" w:styleId="ac">
    <w:name w:val="Balloon Text"/>
    <w:basedOn w:val="a"/>
    <w:link w:val="ad"/>
    <w:uiPriority w:val="99"/>
    <w:semiHidden/>
    <w:unhideWhenUsed/>
    <w:rsid w:val="001E6F55"/>
    <w:rPr>
      <w:rFonts w:ascii="Tahoma" w:hAnsi="Tahoma" w:cs="Tahoma"/>
      <w:sz w:val="16"/>
      <w:szCs w:val="16"/>
    </w:rPr>
  </w:style>
  <w:style w:type="character" w:customStyle="1" w:styleId="ad">
    <w:name w:val="Текст выноски Знак"/>
    <w:basedOn w:val="a0"/>
    <w:link w:val="ac"/>
    <w:uiPriority w:val="99"/>
    <w:semiHidden/>
    <w:rsid w:val="001E6F5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5718</Words>
  <Characters>32596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УСД в Свердловской области</Company>
  <LinksUpToDate>false</LinksUpToDate>
  <CharactersWithSpaces>38238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2017-11-15T06:15:00Z</cp:lastPrinted>
  <dcterms:created xsi:type="dcterms:W3CDTF">2025-04-11T05:18:00Z</dcterms:created>
  <dcterms:modified xsi:type="dcterms:W3CDTF">2025-04-11T05:18:00Z</dcterms:modified>
</cp:coreProperties>
</file>