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0B" w:rsidRPr="0095422D" w:rsidRDefault="00416A0B" w:rsidP="00416A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16A0B" w:rsidRPr="0095422D" w:rsidRDefault="00416A0B" w:rsidP="00416A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95422D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Pr="0095422D">
        <w:rPr>
          <w:rFonts w:ascii="Times New Roman" w:eastAsia="Times New Roman" w:hAnsi="Times New Roman" w:cs="Times New Roman"/>
          <w:sz w:val="28"/>
          <w:szCs w:val="28"/>
        </w:rPr>
        <w:t>. председателя</w:t>
      </w:r>
    </w:p>
    <w:p w:rsidR="00416A0B" w:rsidRPr="0095422D" w:rsidRDefault="00416A0B" w:rsidP="00416A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422D">
        <w:rPr>
          <w:rFonts w:ascii="Times New Roman" w:eastAsia="Times New Roman" w:hAnsi="Times New Roman" w:cs="Times New Roman"/>
          <w:sz w:val="28"/>
          <w:szCs w:val="28"/>
        </w:rPr>
        <w:t>Алапаевского</w:t>
      </w:r>
      <w:proofErr w:type="spellEnd"/>
      <w:r w:rsidRPr="0095422D"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</w:t>
      </w:r>
    </w:p>
    <w:p w:rsidR="00416A0B" w:rsidRPr="0095422D" w:rsidRDefault="00416A0B" w:rsidP="00416A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от  28 февраля 2019 года № 26-ОД</w:t>
      </w:r>
    </w:p>
    <w:p w:rsidR="00416A0B" w:rsidRPr="0095422D" w:rsidRDefault="00416A0B" w:rsidP="00416A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присутствия в судебном заседании и меры, принимаемые к его нарушителям, порядок пропуска в залы судебных заседаний и помещения,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5422D">
        <w:rPr>
          <w:rFonts w:ascii="Times New Roman" w:eastAsia="Times New Roman" w:hAnsi="Times New Roman" w:cs="Times New Roman"/>
          <w:b/>
          <w:bCs/>
          <w:sz w:val="28"/>
          <w:szCs w:val="28"/>
        </w:rPr>
        <w:t>занимаемые</w:t>
      </w:r>
      <w:proofErr w:type="gramEnd"/>
      <w:r w:rsidRPr="009542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422D">
        <w:rPr>
          <w:rFonts w:ascii="Times New Roman" w:eastAsia="Times New Roman" w:hAnsi="Times New Roman" w:cs="Times New Roman"/>
          <w:b/>
          <w:bCs/>
          <w:sz w:val="28"/>
          <w:szCs w:val="28"/>
        </w:rPr>
        <w:t>Алапаевским</w:t>
      </w:r>
      <w:proofErr w:type="spellEnd"/>
      <w:r w:rsidRPr="009542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городским судом 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Граждане (физические лица), в том числе представители организаций (юридических лиц), общественных объединений, органов государственной власти и органов местного самоуправления, имеют право присутствовать в открытом судебном заседании, а также фиксировать ход судебного разбирательства в порядке и формах, которые предусмотрены законодательством Российской Федерации.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дел происходит в открытых судебных заседаниях, за исключением  предусмотренных законом случаев, когда дело подлежит рассмотрению в закрытом судебном заседании.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участвующие в деле, и граждане, присутствующие в открытом судебном заседании, имеют право в письменной форме, а также с помощью средств аудиозаписи фиксировать ход судебного разбирательства. 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Фотосъемка, видеозапись, трансляция открытого рассмотрения дела </w:t>
      </w:r>
      <w:bookmarkStart w:id="0" w:name="_GoBack"/>
      <w:bookmarkEnd w:id="0"/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>по радио и телевидению и в информационно-телекоммуникационной сети «Интернет» допускаются с разрешения суда.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Трансляция открытого судебного заседания по уголовному делу  на стадии досудебного производства по радио, телевидению или в информационно-телекоммуникационной сети "Интернет" не допускается.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Надлежащему порядку в судебном заседании не должны мешать действия граждан, присутствующих в зале заседания и осуществляющих разрешенные судом кино- и фотосъемку, видеозапись, трансляцию судебного заседания по радио, телевидению и в информационно-телекоммуникационной сети "Интернет". Эти действия могут быть ограничены судом во времени и должны осуществляться на указанных судом местах в зале судебного заседания и с учетом мнения лиц, участвующих в деле.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95422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При рассмотрении дел об административных правонарушениях.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Дела об административных правонарушениях подлежат открытому рассмотрению, за исключением случаев, предусмотренных ч. 3 ст. 28.6 КоАП РФ, либо случаев, если это может привести к разглашению государственной, военной, коммерческой или иной охраняемой законом тайны, а равно в случаях, если этого требуют интересы обеспечения безопасности лиц, участвующих в производстве по делу об административном </w:t>
      </w: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правонарушении, членов их семей, их близких, а также защиты</w:t>
      </w:r>
      <w:proofErr w:type="gramEnd"/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чести и достоинства указанных лиц.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 закрытом рассмотрении дела об административном правонарушении выносится судьей, органом, должностным лицом, </w:t>
      </w:r>
      <w:proofErr w:type="gramStart"/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рассматривающими</w:t>
      </w:r>
      <w:proofErr w:type="gramEnd"/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дело, в виде определения.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95422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При рассмотрении административных дел. 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422D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95422D">
        <w:rPr>
          <w:rFonts w:ascii="Times New Roman" w:eastAsia="Times New Roman" w:hAnsi="Times New Roman" w:cs="Times New Roman"/>
          <w:sz w:val="28"/>
          <w:szCs w:val="28"/>
        </w:rPr>
        <w:t xml:space="preserve">азбирательство административных дел в закрытом судебном заседании осуществляется в случае, если материалы рассматриваемого административного дела содержат сведения, составляющие государственную или иную охраняемую законом </w:t>
      </w:r>
      <w:hyperlink r:id="rId5" w:history="1">
        <w:r w:rsidRPr="0095422D">
          <w:rPr>
            <w:rFonts w:ascii="Times New Roman" w:eastAsia="Times New Roman" w:hAnsi="Times New Roman" w:cs="Times New Roman"/>
            <w:sz w:val="28"/>
            <w:szCs w:val="28"/>
          </w:rPr>
          <w:t>тайну</w:t>
        </w:r>
      </w:hyperlink>
      <w:r w:rsidRPr="0095422D">
        <w:rPr>
          <w:rFonts w:ascii="Times New Roman" w:eastAsia="Times New Roman" w:hAnsi="Times New Roman" w:cs="Times New Roman"/>
          <w:sz w:val="28"/>
          <w:szCs w:val="28"/>
        </w:rPr>
        <w:t>. Разбирательство в закрытом судебном заседании допускается также в случае удовлетворения ходатайства лица, участвующего в деле, ссылающегося на необходимость сохранения коммерческой или иной охраняемой законом тайны, на содержащиеся в административном деле сведения конфиденциального характера, на неприкосновенность частной</w:t>
      </w:r>
      <w:proofErr w:type="gramEnd"/>
      <w:r w:rsidRPr="0095422D">
        <w:rPr>
          <w:rFonts w:ascii="Times New Roman" w:eastAsia="Times New Roman" w:hAnsi="Times New Roman" w:cs="Times New Roman"/>
          <w:sz w:val="28"/>
          <w:szCs w:val="28"/>
        </w:rPr>
        <w:t xml:space="preserve"> жизни граждан или иные обстоятельства, гласное обсуждение которых может помешать правильному разбирательству административного дела либо повлечь за собой разглашение указанных тайн и нарушение прав и законных интересов гражданина.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bCs/>
          <w:sz w:val="28"/>
          <w:szCs w:val="28"/>
        </w:rPr>
        <w:t>О разбирательстве административного дела в закрытом судебном заседании выносится мотивированное определение суда. Определение выносится в отношении всего судебного разбирательства или его части.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bCs/>
          <w:sz w:val="28"/>
          <w:szCs w:val="28"/>
        </w:rPr>
        <w:t>При разбирательстве</w:t>
      </w:r>
      <w:r w:rsidRPr="0095422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дела в закрытом судебном заседании присутствуют лица, участвующие в деле, их представители, а в необходимых случаях также </w:t>
      </w:r>
      <w:r w:rsidRPr="0095422D">
        <w:rPr>
          <w:rFonts w:ascii="Times New Roman" w:eastAsia="Times New Roman" w:hAnsi="Times New Roman" w:cs="Times New Roman"/>
          <w:bCs/>
          <w:sz w:val="28"/>
          <w:szCs w:val="28"/>
        </w:rPr>
        <w:t>свидетели, эксперты, специалисты, переводчики.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bCs/>
          <w:sz w:val="28"/>
          <w:szCs w:val="28"/>
        </w:rPr>
        <w:t>В закрытом судебном заседании административное дело рассматривается и разрешается с соблюдением всех</w:t>
      </w:r>
      <w:r w:rsidRPr="0095422D">
        <w:rPr>
          <w:rFonts w:ascii="Times New Roman" w:eastAsia="Times New Roman" w:hAnsi="Times New Roman" w:cs="Times New Roman"/>
          <w:sz w:val="28"/>
          <w:szCs w:val="28"/>
        </w:rPr>
        <w:t xml:space="preserve"> правил административного судопроизводства. Использование систем </w:t>
      </w:r>
      <w:proofErr w:type="spellStart"/>
      <w:r w:rsidRPr="0095422D">
        <w:rPr>
          <w:rFonts w:ascii="Times New Roman" w:eastAsia="Times New Roman" w:hAnsi="Times New Roman" w:cs="Times New Roman"/>
          <w:sz w:val="28"/>
          <w:szCs w:val="28"/>
        </w:rPr>
        <w:t>видеоконференц</w:t>
      </w:r>
      <w:proofErr w:type="spellEnd"/>
      <w:r w:rsidRPr="0095422D">
        <w:rPr>
          <w:rFonts w:ascii="Times New Roman" w:eastAsia="Times New Roman" w:hAnsi="Times New Roman" w:cs="Times New Roman"/>
          <w:sz w:val="28"/>
          <w:szCs w:val="28"/>
        </w:rPr>
        <w:t>-связи в закрытом судебном заседании не допускается.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95422D">
        <w:rPr>
          <w:rFonts w:ascii="Times New Roman" w:eastAsia="Times New Roman" w:hAnsi="Times New Roman" w:cs="Times New Roman"/>
          <w:sz w:val="28"/>
          <w:szCs w:val="28"/>
        </w:rPr>
        <w:t>частники судебного разбирательства и иные присутствующие в зале судебного заседания граждане обязаны соблюдать установленный в судебном заседании порядок.</w:t>
      </w:r>
    </w:p>
    <w:p w:rsidR="00416A0B" w:rsidRPr="0095422D" w:rsidRDefault="00416A0B" w:rsidP="0033727F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При входе судей в зал судебного заседания и при их удалении для принятия судебного акта все присутствующие в зале встают. Объявление решения суда, а также объявление определения суда, которым заканчивается производство по административному делу в случае, если решение не принято, присутствующие в зале судебного заседания выслушивают стоя.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 xml:space="preserve">Участники судебного разбирательства обращаются к суду со словами: "Уважаемый суд", а к судье - "Ваша честь". Участники судебного разбирательства дают свои показания и объяснения суду, задают вопросы лицам, участвующим в деле, и отвечают на </w:t>
      </w:r>
      <w:proofErr w:type="gramStart"/>
      <w:r w:rsidRPr="0095422D">
        <w:rPr>
          <w:rFonts w:ascii="Times New Roman" w:eastAsia="Times New Roman" w:hAnsi="Times New Roman" w:cs="Times New Roman"/>
          <w:sz w:val="28"/>
          <w:szCs w:val="28"/>
        </w:rPr>
        <w:t>вопросы</w:t>
      </w:r>
      <w:proofErr w:type="gramEnd"/>
      <w:r w:rsidRPr="0095422D">
        <w:rPr>
          <w:rFonts w:ascii="Times New Roman" w:eastAsia="Times New Roman" w:hAnsi="Times New Roman" w:cs="Times New Roman"/>
          <w:sz w:val="28"/>
          <w:szCs w:val="28"/>
        </w:rPr>
        <w:t xml:space="preserve"> стоя и только после предоставления им слова председательствующим в судебном заседании. </w:t>
      </w:r>
      <w:r w:rsidRPr="0095422D">
        <w:rPr>
          <w:rFonts w:ascii="Times New Roman" w:eastAsia="Times New Roman" w:hAnsi="Times New Roman" w:cs="Times New Roman"/>
          <w:sz w:val="28"/>
          <w:szCs w:val="28"/>
        </w:rPr>
        <w:lastRenderedPageBreak/>
        <w:t>Отступление от этого правила может быть допущено с разрешения председательствующего в судебном заседании.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Судебное разбирательство происходит в условиях, обеспечивающих надлежащий порядок в судебном заседании и безопасность участников судебного разбирательства.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К лицам, нарушающим порядок в судебном заседании или не подчиняющимся законным распоряжениям председательствующего в судебном заседании, после устного замечания могут быть применены меры процессуального принуждения, предусмотренные КАС РФ.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К мерам процессуального принуждения относятся:</w:t>
      </w:r>
      <w:bookmarkStart w:id="1" w:name="Par4"/>
      <w:bookmarkEnd w:id="1"/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1) ограничение выступления участника судебного разбирательства или лишение участника судебного разбирательства слова;</w:t>
      </w:r>
      <w:bookmarkStart w:id="2" w:name="Par5"/>
      <w:bookmarkEnd w:id="2"/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2) предупреждение;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3) удаление из зала судебного заседания;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4) привод;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5) обязательство о явке;</w:t>
      </w:r>
      <w:bookmarkStart w:id="3" w:name="Par9"/>
      <w:bookmarkEnd w:id="3"/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6) судебный штраф.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Применение к лицу мер процессуального принуждения не освобождает это лицо от исполнения соответствующих обязанностей, установленных настоящим Кодексом или судом на основании положений настоящего Кодекса.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Меры процессуального принуждения применяются немедленно после совершения лицом соответствующего нарушения.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За одно нарушение может быть применена одна мера процессуального принуждения.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На применение мер процессуального принуждения,  суд указывает в протоколе судебного заседания. Возражения лица, в отношении которого приняты такие меры, также заносятся в протокол судебного заседания. Применение этих мер может быть обжаловано при обжаловании решения суда.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О применении мер процессуального принуждения в виде  предупреждения, удаления из зала судебного заседания,  привода,  обязательства о явке, судебного штрафа, суд выносит определение. Определение суда о применении меры процессуального принуждения может быть обжаловано отдельно от решения суда.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95422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При рассмотрении гражданских дел.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Разбирательство  в закрытых судебных заседаниях осуществляется по делам, содержащим сведения, составляющие государственную тайну, тайну усыновления (удочерения) ребенка, а также по другим делам, если это предусмотрено федеральным законом. </w:t>
      </w:r>
      <w:proofErr w:type="gramStart"/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Разбирательство в закрытых судебных заседаниях допускается и при удовлетворении ходатайства лица, участвующего в деле и ссылающегося на необходимость сохранения коммерческой или иной охраняемой законом тайны, неприкосновенность </w:t>
      </w: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частной жизни граждан или иные обстоятельства,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гражданина.</w:t>
      </w:r>
      <w:proofErr w:type="gramEnd"/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>Лица, участвующие в деле, иные лица, присутствующие при совершении процессуального действия, в ходе которого могут быть выявлены сведения, указанные в части второй настоящей статьи, предупреждаются судом об ответственности за их разглашение.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>О разбирательстве дела в закрытом судебном заседании в отношении всего или части судебного разбирательства суд выносит мотивированное определение.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рассмотрении дела в закрытом судебном заседании присутствуют лица, участвующие в деле, их представители, а в необходимых случаях также свидетели, эксперты, специалисты, переводчики.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>Дело в закрытом судебном заседании рассматривается и разрешается с соблюдением всех правил гражданского судопроизводства.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судов объявляются публично, за исключением случаев, если такое объявление решений затрагивает права и законные интересы несовершеннолетних.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Председательствующий принимает необходимые меры по обеспечению надлежащего порядка в судебном заседании. Распоряжения председательствующего обязательны для всех участников процесса, а также для граждан, присутствующих в зале заседания суда.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5422D">
        <w:rPr>
          <w:rFonts w:ascii="Times New Roman" w:eastAsia="Times New Roman" w:hAnsi="Times New Roman" w:cs="Times New Roman"/>
          <w:sz w:val="28"/>
          <w:szCs w:val="28"/>
        </w:rPr>
        <w:t>ри входе судей в зал судебного заседания все присутствующие в зале встают. Объявление решения суда, а также объявление определения суда, которым заканчивается дело без принятия решения, все присутствующие в зале заседания выслушивают стоя.</w:t>
      </w:r>
    </w:p>
    <w:p w:rsidR="00416A0B" w:rsidRPr="0095422D" w:rsidRDefault="00416A0B" w:rsidP="003372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Участники процесса обращаются к судьям со словами: "Уважаемый суд!", и свои показания и объяснения они дают стоя. Отступление от этого правила может быть допущено с разрешения председательствующего.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Судебное разбирательство происходит в условиях, обеспечивающих надлежащий порядок в судебном заседании и безопасность участников процесса.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Лицу, нарушающему порядок в судебном заседании, председательствующий от имени суда объявляет предупреждение.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 xml:space="preserve"> При повторном нарушении порядка лицо, участвующее в деле, или его представитель могут быть удалены из зала судебного заседания на основании определения суда на все время судебного заседания или часть его. В последнем случае председательствующий знакомит лицо, вновь допущенное в зал заседания, с процессуальными действиями, совершенными в его отсутствие. Граждане, присутствующие в судебном заседании, за повторное нарушение порядка удаляются по распоряжению председательствующего из зала заседания суда на все время судебного заседания.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Суд также вправе наложить на лиц, виновных в нарушении порядка в судебном заседании, штраф в установленном  размере.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если в действиях лица, нарушающего порядок в судебном заседании, имеются признаки преступления, судья направляет соответствующие материалы в органы дознания или предварительного следствия для возбуждения уголовного дела в отношении нарушителя.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В случае массового нарушения порядка гражданами, присутствующими в судебном заседании, суд может удалить из зала заседания суда граждан, не являющихся участниками процесса, и рассмотреть дело в закрытом судебном заседании или отложить разбирательство дела.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5422D">
        <w:rPr>
          <w:rFonts w:ascii="Times New Roman" w:eastAsia="Times New Roman" w:hAnsi="Times New Roman" w:cs="Times New Roman"/>
          <w:sz w:val="28"/>
          <w:szCs w:val="28"/>
          <w:u w:val="single"/>
        </w:rPr>
        <w:t>При рассмотрении уголовных дел.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95422D">
        <w:rPr>
          <w:rFonts w:ascii="Times New Roman" w:eastAsia="Times New Roman" w:hAnsi="Times New Roman" w:cs="Times New Roman"/>
          <w:sz w:val="28"/>
          <w:szCs w:val="28"/>
        </w:rPr>
        <w:t xml:space="preserve">акрытое судебное разбирательство допускается на основании определения или постановления суда в случаях, когда:  разбирательство уголовного дела в суде может привести к разглашению государственной или иной охраняемой федеральным законом </w:t>
      </w:r>
      <w:hyperlink r:id="rId6" w:history="1">
        <w:r w:rsidRPr="0095422D">
          <w:rPr>
            <w:rFonts w:ascii="Times New Roman" w:eastAsia="Times New Roman" w:hAnsi="Times New Roman" w:cs="Times New Roman"/>
            <w:sz w:val="28"/>
            <w:szCs w:val="28"/>
          </w:rPr>
          <w:t>тайны</w:t>
        </w:r>
      </w:hyperlink>
      <w:r w:rsidRPr="0095422D">
        <w:rPr>
          <w:rFonts w:ascii="Times New Roman" w:eastAsia="Times New Roman" w:hAnsi="Times New Roman" w:cs="Times New Roman"/>
          <w:sz w:val="28"/>
          <w:szCs w:val="28"/>
        </w:rPr>
        <w:t>; рассматриваются уголовные дела о преступлениях, совершенных лицами, не достигшими возраста шестнадцати лет; рассмотрение уголовных дел о преступлениях против половой неприкосновенности и половой свободы личности и других преступлениях может привести к разглашению сведений об интимных сторонах жизни участников уголовного судопроизводства либо сведений, унижающих их честь и достоинство;  этого требуют интересы обеспечения безопасности участников судебного разбирательства, их близких родственников, родственников или близких лиц.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Уголовное дело рассматривается в закрытом судебном заседании с соблюдением всех норм уголовного судопроизводства. Определение или постановление суда о рассмотрении уголовного дела в закрытом судебном заседании может быть вынесено в отношении всего судебного разбирательства либо соответствующей его части.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Лицо в возрасте до шестнадцати лет, если оно не является участником уголовного судопроизводства, допускается в зал судебного заседания с разрешения председательствующего.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Приговор суда провозглашается в открытом судебном заседании. В предусмотренных законом случаях на основании определения или постановления суда могут оглашаться только вводная и резолютивная части приговора.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входе судей все присутствующие в зале судебного заседания встают. Все участники судебного разбирательства обращаются к суду, дают показания и делают заявления стоя. Отступление от этого правила может быть допущено с разрешения председательствующего.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судебного разбирательства, а также иные лица, присутствующие в зале судебного заседания, обращаются к суду со словами "Уважаемый суд", а к судье - "Ваша честь".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Судебный пристав обеспечивает порядок судебного заседания, выполняет распоряжения председательствующего. Требования судебного пристава по </w:t>
      </w: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обеспечению порядка судебного заседания обязательны для лиц, присутствующих в зале судебного заседания.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 xml:space="preserve">Судебное разбирательство проводится в условиях, обеспечивающих установленный порядок судебного заседания и безопасность участников уголовного судопроизводства. 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5422D">
        <w:rPr>
          <w:rFonts w:ascii="Times New Roman" w:eastAsia="Times New Roman" w:hAnsi="Times New Roman" w:cs="Times New Roman"/>
          <w:sz w:val="28"/>
          <w:szCs w:val="28"/>
        </w:rPr>
        <w:t>ри нарушении порядка в судебном заседании, неподчинении распоряжениям председательствующего или судебного пристава лицо, присутствующее в зале судебного заседания, предупреждается о недопустимости такого поведения, либо удаляется из зала судебного заседания, либо на него налагается денежное взыскание.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 xml:space="preserve">Подсудимый может быть </w:t>
      </w:r>
      <w:hyperlink r:id="rId7" w:history="1">
        <w:r w:rsidRPr="0095422D">
          <w:rPr>
            <w:rFonts w:ascii="Times New Roman" w:eastAsia="Times New Roman" w:hAnsi="Times New Roman" w:cs="Times New Roman"/>
            <w:sz w:val="28"/>
            <w:szCs w:val="28"/>
          </w:rPr>
          <w:t>удален</w:t>
        </w:r>
      </w:hyperlink>
      <w:r w:rsidRPr="0095422D">
        <w:rPr>
          <w:rFonts w:ascii="Times New Roman" w:eastAsia="Times New Roman" w:hAnsi="Times New Roman" w:cs="Times New Roman"/>
          <w:sz w:val="28"/>
          <w:szCs w:val="28"/>
        </w:rPr>
        <w:t xml:space="preserve"> из зала судебного заседания до окончания прений сторон. При этом ему должно быть предоставлено право на последнее слово. Приговор в этом случае должен провозглашаться в его присутствии или объявляться ему под расписку немедленно после провозглашения.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95422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Порядок пропуска в  залы судебного заседания и  помещения, занимаемые судом.</w:t>
      </w:r>
    </w:p>
    <w:p w:rsidR="00416A0B" w:rsidRPr="0095422D" w:rsidRDefault="00416A0B" w:rsidP="00416A0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416A0B" w:rsidRPr="0095422D" w:rsidRDefault="00416A0B" w:rsidP="00416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Под залами судебных заседаний следует понимать отдельные помещения, в которых осуществляются непосредственные функции по отправлению правосудия.</w:t>
      </w:r>
    </w:p>
    <w:p w:rsidR="00416A0B" w:rsidRPr="0095422D" w:rsidRDefault="00416A0B" w:rsidP="003372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 xml:space="preserve">Под помещениями суда следует понимать помещения суда, предназначенные для приема граждан, </w:t>
      </w:r>
    </w:p>
    <w:p w:rsidR="00416A0B" w:rsidRPr="0095422D" w:rsidRDefault="00416A0B" w:rsidP="00416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хранения судебных дел, документации и материально-технических ценностей, иные помещения.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Посетители суда имеют право: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осуществлять проход в залы судебных заседаний суда в установленные дни и часы;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находиться в зале судебных заседаний при рассмотрении  дела;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>- посещать приёмную суда для подачи в суд заявлений, жалоб и иных документов, получения процессуальных документов и информации о результатах рассмотрения обращений, ознакомления с материалами дела;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обращаться на приём к председателю суда, лицу, его замещающему, заместителю председателя суда, работникам аппарата суда в дни и часы приёма, установленные приказом председателя суда, по вопросам не процессуального характера.</w:t>
      </w:r>
    </w:p>
    <w:p w:rsidR="00416A0B" w:rsidRPr="0095422D" w:rsidRDefault="00416A0B" w:rsidP="00416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При рассмотрении дела в  судебном заседании ограниченный доступ в залы судебного заседания осуществляется:</w:t>
      </w:r>
    </w:p>
    <w:p w:rsidR="00416A0B" w:rsidRPr="0095422D" w:rsidRDefault="00416A0B" w:rsidP="00416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-в закрытые судебные заседания;</w:t>
      </w:r>
    </w:p>
    <w:p w:rsidR="00416A0B" w:rsidRPr="0095422D" w:rsidRDefault="00416A0B" w:rsidP="00416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- ввиду отсутствия свободных мест в зале по решению председательствующего судьи;</w:t>
      </w:r>
    </w:p>
    <w:p w:rsidR="00416A0B" w:rsidRPr="0095422D" w:rsidRDefault="00416A0B" w:rsidP="00416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- в отношении малолетних, несовершеннолетних до 16 лет.</w:t>
      </w:r>
    </w:p>
    <w:p w:rsidR="00416A0B" w:rsidRPr="0095422D" w:rsidRDefault="00416A0B" w:rsidP="00416A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 в залы судебных заседаний представителей средств массовой информации, а также внесение усилительной и радио-, теле-, кино-, </w:t>
      </w:r>
      <w:r w:rsidRPr="009542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фотоаппаратуры осуществляется с разрешения председательствующего судьи,  при условии, что их действия </w:t>
      </w:r>
      <w:r w:rsidRPr="0095422D">
        <w:rPr>
          <w:rFonts w:ascii="Times New Roman" w:eastAsia="Times New Roman" w:hAnsi="Times New Roman" w:cs="Times New Roman"/>
          <w:sz w:val="28"/>
          <w:szCs w:val="28"/>
        </w:rPr>
        <w:t>не должны мешать рассмотрению дела и должны осуществляться на указанных судом местах в зале.</w:t>
      </w:r>
    </w:p>
    <w:p w:rsidR="00416A0B" w:rsidRPr="0095422D" w:rsidRDefault="00416A0B" w:rsidP="00416A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22D">
        <w:rPr>
          <w:rFonts w:ascii="Times New Roman" w:eastAsia="Times New Roman" w:hAnsi="Times New Roman" w:cs="Times New Roman"/>
          <w:sz w:val="28"/>
          <w:szCs w:val="28"/>
        </w:rPr>
        <w:t>Вход в помещения суда, предназначенные для хранения судебных дел, документации и материально-технических ценностей, иные помещения, доступ в которые ограничен для свободного посещения, посетителям воспрещен и возможен только в исключительных случаях с разрешения председателя суда или его заместителя и в сопровождении судебного пристава или работника аппарата суда.</w:t>
      </w:r>
    </w:p>
    <w:p w:rsidR="006B0454" w:rsidRPr="0095422D" w:rsidRDefault="006B0454">
      <w:pPr>
        <w:rPr>
          <w:sz w:val="28"/>
          <w:szCs w:val="28"/>
        </w:rPr>
      </w:pPr>
    </w:p>
    <w:sectPr w:rsidR="006B0454" w:rsidRPr="00954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A0B"/>
    <w:rsid w:val="0033727F"/>
    <w:rsid w:val="00416A0B"/>
    <w:rsid w:val="006B0454"/>
    <w:rsid w:val="0095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752B1DE988E86016E9DA39B66F03BA57319C61C7E462CE90967BBE08E10901FFD126BB80548D78843C54074077FD56491B43FA899B2D6BZ8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F4699F86D8C3249AD89095F021AD65BBB1243FCAC2BBD06262B855DAB86A903FA1E04CF8EE0277F9841A4EU7dEN" TargetMode="External"/><Relationship Id="rId5" Type="http://schemas.openxmlformats.org/officeDocument/2006/relationships/hyperlink" Target="consultantplus://offline/ref=A8C5F6EFA57B58872AA2585201C55B66B84E295047B08608D4F14CE26F6AA043341D253203788B98AFEF5EA93BE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Киприянова</dc:creator>
  <cp:lastModifiedBy>Киприянова</cp:lastModifiedBy>
  <cp:revision>3</cp:revision>
  <dcterms:created xsi:type="dcterms:W3CDTF">2025-07-02T05:03:00Z</dcterms:created>
  <dcterms:modified xsi:type="dcterms:W3CDTF">2025-07-02T06:03:00Z</dcterms:modified>
</cp:coreProperties>
</file>