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9C4F0" w14:textId="77777777" w:rsidR="005F69C2" w:rsidRPr="004937C5" w:rsidRDefault="005F69C2" w:rsidP="005F69C2">
      <w:pPr>
        <w:ind w:firstLine="851"/>
        <w:jc w:val="center"/>
        <w:rPr>
          <w:sz w:val="28"/>
          <w:szCs w:val="28"/>
        </w:rPr>
      </w:pPr>
      <w:r w:rsidRPr="004937C5">
        <w:rPr>
          <w:b/>
          <w:sz w:val="28"/>
          <w:szCs w:val="28"/>
        </w:rPr>
        <w:t>Обзор</w:t>
      </w:r>
    </w:p>
    <w:p w14:paraId="00450867" w14:textId="77777777" w:rsidR="005F69C2" w:rsidRDefault="005F69C2" w:rsidP="005F69C2">
      <w:pPr>
        <w:ind w:firstLine="851"/>
        <w:jc w:val="center"/>
        <w:rPr>
          <w:b/>
          <w:sz w:val="28"/>
          <w:szCs w:val="28"/>
        </w:rPr>
      </w:pPr>
      <w:r w:rsidRPr="004937C5">
        <w:rPr>
          <w:b/>
          <w:sz w:val="28"/>
          <w:szCs w:val="28"/>
        </w:rPr>
        <w:t xml:space="preserve">судебной практики по гражданским </w:t>
      </w:r>
      <w:r>
        <w:rPr>
          <w:b/>
          <w:sz w:val="28"/>
          <w:szCs w:val="28"/>
        </w:rPr>
        <w:t>и административным</w:t>
      </w:r>
    </w:p>
    <w:p w14:paraId="73600964" w14:textId="77777777" w:rsidR="005F69C2" w:rsidRPr="004937C5" w:rsidRDefault="005F69C2" w:rsidP="005F69C2">
      <w:pPr>
        <w:ind w:firstLine="851"/>
        <w:jc w:val="center"/>
        <w:rPr>
          <w:b/>
          <w:sz w:val="28"/>
          <w:szCs w:val="28"/>
        </w:rPr>
      </w:pPr>
      <w:r w:rsidRPr="004937C5">
        <w:rPr>
          <w:b/>
          <w:sz w:val="28"/>
          <w:szCs w:val="28"/>
        </w:rPr>
        <w:t>делам</w:t>
      </w:r>
      <w:r>
        <w:rPr>
          <w:b/>
          <w:sz w:val="28"/>
          <w:szCs w:val="28"/>
        </w:rPr>
        <w:t xml:space="preserve"> </w:t>
      </w:r>
      <w:r w:rsidRPr="004937C5">
        <w:rPr>
          <w:b/>
          <w:sz w:val="28"/>
          <w:szCs w:val="28"/>
        </w:rPr>
        <w:t>Духовщинского районного суда</w:t>
      </w:r>
    </w:p>
    <w:p w14:paraId="46554773" w14:textId="77777777" w:rsidR="005F69C2" w:rsidRPr="004937C5" w:rsidRDefault="005F69C2" w:rsidP="005F69C2">
      <w:pPr>
        <w:ind w:firstLine="851"/>
        <w:jc w:val="center"/>
        <w:rPr>
          <w:b/>
          <w:sz w:val="28"/>
          <w:szCs w:val="28"/>
        </w:rPr>
      </w:pPr>
      <w:r w:rsidRPr="004937C5">
        <w:rPr>
          <w:b/>
          <w:sz w:val="28"/>
          <w:szCs w:val="28"/>
        </w:rPr>
        <w:t xml:space="preserve">Смоленской области за </w:t>
      </w:r>
      <w:r>
        <w:rPr>
          <w:b/>
          <w:sz w:val="28"/>
          <w:szCs w:val="28"/>
        </w:rPr>
        <w:t>4</w:t>
      </w:r>
      <w:r w:rsidRPr="004937C5">
        <w:rPr>
          <w:b/>
          <w:sz w:val="28"/>
          <w:szCs w:val="28"/>
        </w:rPr>
        <w:t>-й квартал 202</w:t>
      </w:r>
      <w:r>
        <w:rPr>
          <w:b/>
          <w:sz w:val="28"/>
          <w:szCs w:val="28"/>
        </w:rPr>
        <w:t>5</w:t>
      </w:r>
      <w:r w:rsidRPr="004937C5">
        <w:rPr>
          <w:b/>
          <w:sz w:val="28"/>
          <w:szCs w:val="28"/>
        </w:rPr>
        <w:t xml:space="preserve"> года</w:t>
      </w:r>
    </w:p>
    <w:p w14:paraId="50A2F43F" w14:textId="77777777" w:rsidR="005F69C2" w:rsidRPr="004937C5" w:rsidRDefault="005F69C2" w:rsidP="005F69C2">
      <w:pPr>
        <w:ind w:firstLine="851"/>
        <w:jc w:val="both"/>
        <w:rPr>
          <w:b/>
          <w:sz w:val="28"/>
          <w:szCs w:val="28"/>
        </w:rPr>
      </w:pPr>
    </w:p>
    <w:p w14:paraId="1680FD31"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 xml:space="preserve">Ф. обратился </w:t>
      </w:r>
      <w:r>
        <w:rPr>
          <w:sz w:val="28"/>
          <w:szCs w:val="28"/>
        </w:rPr>
        <w:t xml:space="preserve">в суд </w:t>
      </w:r>
      <w:r w:rsidRPr="00EA1632">
        <w:rPr>
          <w:sz w:val="28"/>
          <w:szCs w:val="28"/>
        </w:rPr>
        <w:t>с исковым заявлением к Отделению Фонда пенсионного и социального страхования Российской Федерации по Смоленской области (далее также - ОСФР по Смоленской области) о включении периодов в страховой стаж и обязании назначить досрочную страховую пенсию. В обоснование требований указа</w:t>
      </w:r>
      <w:r>
        <w:rPr>
          <w:sz w:val="28"/>
          <w:szCs w:val="28"/>
        </w:rPr>
        <w:t>л</w:t>
      </w:r>
      <w:r w:rsidRPr="00EA1632">
        <w:rPr>
          <w:sz w:val="28"/>
          <w:szCs w:val="28"/>
        </w:rPr>
        <w:t>, что 25.03.2025 он обратился в пенсионный орган с заявлением о назначении досрочной страховой пенсии по достижению 55-летнего возраста, так как имел необходимый страховой стаж более 25 лет и специальный стаж более 12 лет 6 месяцев. Решением ответчика от 03.10.2023 ему было отказано в назначении пенсии, так как страховой стаж составля</w:t>
      </w:r>
      <w:r>
        <w:rPr>
          <w:sz w:val="28"/>
          <w:szCs w:val="28"/>
        </w:rPr>
        <w:t>л</w:t>
      </w:r>
      <w:r w:rsidRPr="00EA1632">
        <w:rPr>
          <w:sz w:val="28"/>
          <w:szCs w:val="28"/>
        </w:rPr>
        <w:t xml:space="preserve"> 37 лет 10 месяцев 19 дней, а специальный стаж на работах с тяжелыми условиями труда 2 года 4 месяца 12 дней, в специальный стаж не </w:t>
      </w:r>
      <w:r>
        <w:rPr>
          <w:sz w:val="28"/>
          <w:szCs w:val="28"/>
        </w:rPr>
        <w:t xml:space="preserve">были </w:t>
      </w:r>
      <w:r w:rsidRPr="00EA1632">
        <w:rPr>
          <w:sz w:val="28"/>
          <w:szCs w:val="28"/>
        </w:rPr>
        <w:t>засчитаны указанные в трудовой книжке следующие периоды работы: с 16.09.1994 по 16.03.2004 в качестве электрослесаря Смоленской ГРЭС; с 05.04.2004 по 31.01.2005 в качестве электрослесаря филиала Смоленской ГРЭС; с 01.02.2005 по 30.11.2006 в качестве электрослесаря ОАО "Смоленская ГРЭС". Однако, в спорные периоды он работал электрослесарем, занятым на обслуживании электрооборудования (в том числе котлотурбинного цеха и топливоподачи) и обеспечивающих его работу средств измерений и автоматики, с полным рабочим днем и вредными условиями труда). Учитывая излож</w:t>
      </w:r>
      <w:r>
        <w:rPr>
          <w:sz w:val="28"/>
          <w:szCs w:val="28"/>
        </w:rPr>
        <w:t>енное, просил</w:t>
      </w:r>
      <w:r w:rsidRPr="00EA1632">
        <w:rPr>
          <w:sz w:val="28"/>
          <w:szCs w:val="28"/>
        </w:rPr>
        <w:t xml:space="preserve"> обязать ответчика включить в специальный стаж указанные периоды работы и назначить ему страховую пенсию по старости с 04.04.2023.</w:t>
      </w:r>
    </w:p>
    <w:p w14:paraId="6D7DEE48" w14:textId="77777777" w:rsidR="005F69C2" w:rsidRDefault="005F69C2" w:rsidP="005F69C2">
      <w:pPr>
        <w:shd w:val="clear" w:color="auto" w:fill="FFFFFF"/>
        <w:tabs>
          <w:tab w:val="left" w:pos="2340"/>
        </w:tabs>
        <w:ind w:firstLine="709"/>
        <w:jc w:val="both"/>
        <w:rPr>
          <w:sz w:val="28"/>
          <w:szCs w:val="28"/>
        </w:rPr>
      </w:pPr>
      <w:r w:rsidRPr="00EA1632">
        <w:rPr>
          <w:sz w:val="28"/>
          <w:szCs w:val="28"/>
        </w:rPr>
        <w:t>Решением Духовщинского районного суда Смоленской области от 13 августа 2025 г. в удовлетворении требований Ф. отказано.</w:t>
      </w:r>
    </w:p>
    <w:p w14:paraId="132B23D0" w14:textId="77777777" w:rsidR="005F69C2" w:rsidRPr="00EA1632" w:rsidRDefault="005F69C2" w:rsidP="005F69C2">
      <w:pPr>
        <w:shd w:val="clear" w:color="auto" w:fill="FFFFFF"/>
        <w:tabs>
          <w:tab w:val="left" w:pos="2340"/>
        </w:tabs>
        <w:ind w:firstLine="709"/>
        <w:jc w:val="both"/>
        <w:rPr>
          <w:sz w:val="28"/>
          <w:szCs w:val="28"/>
        </w:rPr>
      </w:pPr>
      <w:r>
        <w:rPr>
          <w:sz w:val="28"/>
          <w:szCs w:val="28"/>
        </w:rPr>
        <w:t>Не согласившись с данным решением Ф подал апелляционную жалобу.</w:t>
      </w:r>
    </w:p>
    <w:p w14:paraId="7909AC83" w14:textId="77777777" w:rsidR="005F69C2" w:rsidRDefault="005F69C2" w:rsidP="005F69C2">
      <w:pPr>
        <w:shd w:val="clear" w:color="auto" w:fill="FFFFFF"/>
        <w:tabs>
          <w:tab w:val="left" w:pos="2340"/>
        </w:tabs>
        <w:ind w:firstLine="709"/>
        <w:jc w:val="both"/>
        <w:rPr>
          <w:sz w:val="28"/>
          <w:szCs w:val="28"/>
        </w:rPr>
      </w:pPr>
      <w:r>
        <w:rPr>
          <w:sz w:val="28"/>
          <w:szCs w:val="28"/>
        </w:rPr>
        <w:t>В апелляционной жалобе Ф. просил</w:t>
      </w:r>
      <w:r w:rsidRPr="00EA1632">
        <w:rPr>
          <w:sz w:val="28"/>
          <w:szCs w:val="28"/>
        </w:rPr>
        <w:t xml:space="preserve"> решение отменить, как незаконное, принять по делу новый судебный акт об удовлетворении требований.</w:t>
      </w:r>
    </w:p>
    <w:p w14:paraId="032C2883"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 xml:space="preserve">Проверив законность и обоснованность решения суда </w:t>
      </w:r>
      <w:r>
        <w:rPr>
          <w:sz w:val="28"/>
          <w:szCs w:val="28"/>
        </w:rPr>
        <w:t>первой инстанции судебная коллегия указала следующее.</w:t>
      </w:r>
    </w:p>
    <w:p w14:paraId="501AD413"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Страховая пенсия по старости в соответствии с п. 2 ч. 1 ст. 30 Федерального закона от 28.12.2013 N 400-ФЗ "О страховых пенсиях" назначается досрочно мужчинам по достижении возраста 55 лет и женщинам по достижении возраста 50 лет, если они проработали на работах с тяжелыми условиями труда соответственно не менее 12 лет 6 месяцев и 10 лет и имеют страховой стаж соответственно не менее 25 лет и 20 лет.</w:t>
      </w:r>
    </w:p>
    <w:p w14:paraId="3046B65F"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 xml:space="preserve">Обязательным условием для приобретения права на досрочное назначение страховой пенсии по старости, связанной с выполнением той или иной работы, является наличие у застрахованного лица стажа на соответствующих видах работ, предусмотренного ст. 30 - 32 Федерального закона N 400-ФЗ "О страховых пенсиях". Стаж на соответствующих видах работ, с учетом которого граждане приобретают право на досрочное назначение страховой пенсии по старости, представляет собой суммарную </w:t>
      </w:r>
      <w:r w:rsidRPr="00EA1632">
        <w:rPr>
          <w:sz w:val="28"/>
          <w:szCs w:val="28"/>
        </w:rPr>
        <w:lastRenderedPageBreak/>
        <w:t>продолжительность периодов работы в определенных производствах в профессиях и должностях или на отдельных видах работ.</w:t>
      </w:r>
    </w:p>
    <w:p w14:paraId="23CF2059"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При исчислении стажа работы, требуемого для назначения пенсии в соответствии с п. 2 ч. 1 ст. 30 Федерального закона N 400-ФЗ "О страховых пенсиях" применяются Списки профессий и должностей, определенные постановлением Правительства Российской Федерации от 16.07.2014 года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14:paraId="5C18B4E5"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Указанным Постановлением Правительства Российской Федерации установлено, что при определении стажа на соответствующих видах работ в целях досрочного пенсионного обеспечения в соответствии со ст. 30 Федерального закона N 400-ФЗ "О страховых пенсиях" применяются:</w:t>
      </w:r>
    </w:p>
    <w:p w14:paraId="3AE0A8BB"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Список N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утвержденный постановлением Кабинета Министров СССР от 26 января 1991 г. N 10 "Об утверждении списков производств, работ, профессий, должностей и показателей, дающих право на льготное пенсионное обеспечение" (далее Список N 2 от 1991 года);</w:t>
      </w:r>
    </w:p>
    <w:p w14:paraId="57B5EB38"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Список N 2 производств, цехов, профессий и должностей с тяжелыми условиями труда, работа в которых дает право на государственную пенсию на льготных условиях и в льготных размерах, утвержденный постановлением Совета Министров СССР от 22 августа 1956 г. N 1173 "Об утверждении списков производств, цехов, профессий и должностей, работа в которых дает право на государственную пенсию на льготных условиях и в льготных размерах", - для учета периодов выполнения соответствующих работ, имевших место до 1 января 1992 г. (далее Список N 2 от 1956 года).</w:t>
      </w:r>
    </w:p>
    <w:p w14:paraId="790DA2A6"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Списком N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 постановлением Кабинета Министров СССР от 26.01.1991 N 10, предусмотрены слесари, электромонтеры, электрослесари всех наименований, занятые на обслуживании, ремонте котельного, турбинного (парогазотурбинного) оборудования, оборудования топливоподачи и пылеприготовления и обеспечивающих его работу средств измерений и автоматики (раздел XIII "Электростанции, энергопоезда, паросиловое хозяйство" код позиции 2140000а-18455).</w:t>
      </w:r>
    </w:p>
    <w:p w14:paraId="1B25BC4F" w14:textId="77777777" w:rsidR="005F69C2" w:rsidRPr="00EA1632" w:rsidRDefault="005F69C2" w:rsidP="005F69C2">
      <w:pPr>
        <w:shd w:val="clear" w:color="auto" w:fill="FFFFFF"/>
        <w:tabs>
          <w:tab w:val="left" w:pos="2340"/>
        </w:tabs>
        <w:ind w:firstLine="709"/>
        <w:jc w:val="both"/>
        <w:rPr>
          <w:sz w:val="28"/>
          <w:szCs w:val="28"/>
        </w:rPr>
      </w:pPr>
      <w:r>
        <w:rPr>
          <w:sz w:val="28"/>
          <w:szCs w:val="28"/>
        </w:rPr>
        <w:t xml:space="preserve">Из материалов дела следовало, что </w:t>
      </w:r>
      <w:r w:rsidRPr="00EA1632">
        <w:rPr>
          <w:sz w:val="28"/>
          <w:szCs w:val="28"/>
        </w:rPr>
        <w:t xml:space="preserve"> Ф. обратился к ответчику 25.03.2023 с заявлением о назначении ему досрочной страховой пенсии по старости.</w:t>
      </w:r>
    </w:p>
    <w:p w14:paraId="11B5DBDF"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 xml:space="preserve">Решением ОСФР по Смоленской области от 03.10.2023 </w:t>
      </w:r>
      <w:r>
        <w:rPr>
          <w:sz w:val="28"/>
          <w:szCs w:val="28"/>
        </w:rPr>
        <w:t xml:space="preserve">было </w:t>
      </w:r>
      <w:r w:rsidRPr="00EA1632">
        <w:rPr>
          <w:sz w:val="28"/>
          <w:szCs w:val="28"/>
        </w:rPr>
        <w:t xml:space="preserve">отказано во включении в специальный стаж, в том числе спорных периодов. Как указано в данном решении ответчиком, профессия электрослесаря не относится к льготной, поскольку "электрослесарь по ремонту электрооборудования" проводит техническое обслуживание и ремонт закрепленного за цехом </w:t>
      </w:r>
      <w:r w:rsidRPr="00EA1632">
        <w:rPr>
          <w:sz w:val="28"/>
          <w:szCs w:val="28"/>
        </w:rPr>
        <w:lastRenderedPageBreak/>
        <w:t>оборудования. Закрепления конкретных людей за оборудованием, указанным в списке N 2 документально не подтверждено.</w:t>
      </w:r>
    </w:p>
    <w:p w14:paraId="08C0C432"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Согласно решению об отказе на день обращения за пенсией Ф., страховой стаж последнего составил 37 лет 10 месяцев 19 дней, специальный стаж - 2 года 4 месяца 12 дней.</w:t>
      </w:r>
    </w:p>
    <w:p w14:paraId="66335EE5" w14:textId="77777777" w:rsidR="005F69C2" w:rsidRPr="00EA1632" w:rsidRDefault="005F69C2" w:rsidP="005F69C2">
      <w:pPr>
        <w:shd w:val="clear" w:color="auto" w:fill="FFFFFF"/>
        <w:tabs>
          <w:tab w:val="left" w:pos="2340"/>
        </w:tabs>
        <w:ind w:firstLine="709"/>
        <w:jc w:val="both"/>
        <w:rPr>
          <w:sz w:val="28"/>
          <w:szCs w:val="28"/>
        </w:rPr>
      </w:pPr>
      <w:r w:rsidRPr="00EA1632">
        <w:rPr>
          <w:sz w:val="28"/>
          <w:szCs w:val="28"/>
        </w:rPr>
        <w:t xml:space="preserve">Согласно записям трудовой книжки 16.09.1994 истец </w:t>
      </w:r>
      <w:r>
        <w:rPr>
          <w:sz w:val="28"/>
          <w:szCs w:val="28"/>
        </w:rPr>
        <w:t xml:space="preserve">был </w:t>
      </w:r>
      <w:r w:rsidRPr="00EA1632">
        <w:rPr>
          <w:sz w:val="28"/>
          <w:szCs w:val="28"/>
        </w:rPr>
        <w:t xml:space="preserve">принят в электрический цех электрослесарем 2 разряда по ремонту оборудования электростанций, 01.08.1995 переведен электрослесарем электрического цеха по 3 разряду по ремонту электрооборудования котлотурбинного цеха и топливоподачи, 01.02.2002 присвоен 4 разряд электрослесаря по ремонту электрооборудования в электрическом цехе, 16.03.2004 уволен по собственному желанию, 05.04.2004 </w:t>
      </w:r>
      <w:r>
        <w:rPr>
          <w:sz w:val="28"/>
          <w:szCs w:val="28"/>
        </w:rPr>
        <w:t xml:space="preserve">был </w:t>
      </w:r>
      <w:r w:rsidRPr="00EA1632">
        <w:rPr>
          <w:sz w:val="28"/>
          <w:szCs w:val="28"/>
        </w:rPr>
        <w:t xml:space="preserve">принят в электрический цех электрослесарем по ремонту и обслуживанию электрооборудования по 4 разряду, 31.01.2005 уволен переводом в ОАО "Смоленская ГРЭС", 01.02.2005 </w:t>
      </w:r>
      <w:r>
        <w:rPr>
          <w:sz w:val="28"/>
          <w:szCs w:val="28"/>
        </w:rPr>
        <w:t xml:space="preserve">был </w:t>
      </w:r>
      <w:r w:rsidRPr="00EA1632">
        <w:rPr>
          <w:sz w:val="28"/>
          <w:szCs w:val="28"/>
        </w:rPr>
        <w:t xml:space="preserve">принят переводом в электрический цех электрослесарем по ремонту электрооборудования электростанций по 4 разряду, 03.07.2006 по 01.12.2006 </w:t>
      </w:r>
      <w:r>
        <w:rPr>
          <w:sz w:val="28"/>
          <w:szCs w:val="28"/>
        </w:rPr>
        <w:t xml:space="preserve">был </w:t>
      </w:r>
      <w:r w:rsidRPr="00EA1632">
        <w:rPr>
          <w:sz w:val="28"/>
          <w:szCs w:val="28"/>
        </w:rPr>
        <w:t>переведен и работал электрослесарем по ремонту электрооборудования 4 разряда в цех централизованного ремонта.</w:t>
      </w:r>
    </w:p>
    <w:p w14:paraId="5BCC61E3" w14:textId="77777777" w:rsidR="005F69C2" w:rsidRDefault="005F69C2" w:rsidP="005F69C2">
      <w:pPr>
        <w:shd w:val="clear" w:color="auto" w:fill="FFFFFF"/>
        <w:tabs>
          <w:tab w:val="left" w:pos="2340"/>
        </w:tabs>
        <w:ind w:firstLine="709"/>
        <w:jc w:val="both"/>
        <w:rPr>
          <w:sz w:val="28"/>
          <w:szCs w:val="28"/>
        </w:rPr>
      </w:pPr>
      <w:r w:rsidRPr="00EA1632">
        <w:rPr>
          <w:sz w:val="28"/>
          <w:szCs w:val="28"/>
        </w:rPr>
        <w:t>Разрешая спор и отказывая в удовлетворении требований истца о включении в специальный стаж спорных периодов работы, суд первой инстанции, руководствуясь Федеральным законом от 28.12.2013 N 400-ФЗ "О страховых пенсиях", постановлением Правительства Российской Федерации от 16.07.2014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Списком N 2 производств, работ, профессий, должностей и показателей с вредными и тяжелыми условиями труда, занятость в которых дает право на пенсию по возрасту (по старости) на льготных условиях, утвержденного постановлением Кабинета Министров СССР от 26 января 1991 года N 10 "Об утверждении списков производств, работ, профессий, должностей и показателей, дающих право на льготное пенсионное обеспечение", (далее также - Список N 2 от 26.01.1991), исходил из того, что документального подтверждения занятости истца на работах в профессиях и должностях, а также в производствах и условиях, которые предусмотрены Списком N 2 от 26.01.1991, в материалы дела не представлено.</w:t>
      </w:r>
    </w:p>
    <w:p w14:paraId="4AD4347B"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Судебная коллегия согла</w:t>
      </w:r>
      <w:r>
        <w:rPr>
          <w:sz w:val="28"/>
          <w:szCs w:val="28"/>
        </w:rPr>
        <w:t>силась</w:t>
      </w:r>
      <w:r w:rsidRPr="00E17B98">
        <w:rPr>
          <w:sz w:val="28"/>
          <w:szCs w:val="28"/>
        </w:rPr>
        <w:t xml:space="preserve"> с данными выводами суда первой инстанции</w:t>
      </w:r>
      <w:r>
        <w:rPr>
          <w:sz w:val="28"/>
          <w:szCs w:val="28"/>
        </w:rPr>
        <w:t xml:space="preserve"> и указала, что в</w:t>
      </w:r>
      <w:r w:rsidRPr="00E17B98">
        <w:rPr>
          <w:sz w:val="28"/>
          <w:szCs w:val="28"/>
        </w:rPr>
        <w:t xml:space="preserve"> силу пункта 4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от 17 декабря 2001 года N 173-ФЗ "О трудовых пенсиях в Российской Федерации", утвержденных Постановлением Правительства Российской Федерации от 11 июля 2002 г. N 516, в стаж работы, дающей право на досрочное назначение трудовой пенсии по старости, засчитываются периоды работы, выполняемой постоянно в течение полного рабочего дня.</w:t>
      </w:r>
    </w:p>
    <w:p w14:paraId="49EE258E"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 xml:space="preserve">Вопрос отнесения конкретного оборудования к оборудованию, предусмотренному разделом XIII Списка N 2, может рассматриваться с учетом </w:t>
      </w:r>
      <w:r w:rsidRPr="00E17B98">
        <w:rPr>
          <w:sz w:val="28"/>
          <w:szCs w:val="28"/>
        </w:rPr>
        <w:lastRenderedPageBreak/>
        <w:t>Единого тарифно-квалификационного справочника работ и профессий рабочих (ЕТКС), инвентарных списков основных средств (оборудования), содержащих сведения о наименовании и типе оборудования по каждому подразделению предприятия; технического паспорта оборудования, в котором указываются технические данные оборудования, и других документов, содержащих необходимые сведения.</w:t>
      </w:r>
    </w:p>
    <w:p w14:paraId="50238E61"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Правила подсчета и подтверждения страхового стажа для установления страховых пенсий, утвержденные Постановлением Правительства Российской Федерации от 02.10.2014 года N 1015 предусматривают подтверждение периодов работы и (или) иной деятельности и иных периодов до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 на основании документов, выдаваемых работодателем или соответствующими государственными (муниципальными) органами в порядке, установленном законодательством Российской Федерации; после регистрации гражданина в качестве застрахованного лица в соответствии с Федеральным законом от 1 апреля 1996 года N 27-ФЗ "Об индивидуальном (персонифицированном) учете в системе обязательного пенсионного страхования" - на основании сведений индивидуального (персонифицированного) учета.</w:t>
      </w:r>
    </w:p>
    <w:p w14:paraId="7F19F840"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В соответствии с п. 3 ст. 27 Федерального закона от 17 декабря 2001 г. N 173-ФЗ "О трудовых пенсиях в Российской Федерации" периоды работы, предусмотренные пп. 1 - 18 п. 1 указанной статьи и имевшие место после 1 января 2013 года, засчитываются в стаж для досрочного назначения трудовой пенсии по старости при условии начисления и уплаты страховых взносов по дополнительным тарифам, установленным ст. 58.3 Федерального закона от 24.07.2009 N 212-ФЗ (ред. от 19.12.2016, с изм. от 31.10.2019)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соответствия класса условий труда на рабочих местах по указанным работам вредному и (или) опасному классу условий труда, установленному по результатам специальной оценки условий труда.</w:t>
      </w:r>
    </w:p>
    <w:p w14:paraId="2255A75D"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Основным условием для предоставления электромонтерам, электрослесарям всех наименований досрочного пенсионного обеспечения является их занятость на обслуживании и ремонте того оборудования, которое поименовано в Списке, что должно подтверждаться документально и относится к компетенции работодателя.</w:t>
      </w:r>
    </w:p>
    <w:p w14:paraId="4B0254DB" w14:textId="77777777" w:rsidR="005F69C2" w:rsidRDefault="005F69C2" w:rsidP="005F69C2">
      <w:pPr>
        <w:shd w:val="clear" w:color="auto" w:fill="FFFFFF"/>
        <w:tabs>
          <w:tab w:val="left" w:pos="2340"/>
        </w:tabs>
        <w:ind w:firstLine="709"/>
        <w:jc w:val="both"/>
        <w:rPr>
          <w:sz w:val="28"/>
          <w:szCs w:val="28"/>
        </w:rPr>
      </w:pPr>
      <w:r w:rsidRPr="00E17B98">
        <w:rPr>
          <w:sz w:val="28"/>
          <w:szCs w:val="28"/>
        </w:rPr>
        <w:t>Согласно представленных, в том числе работодателем истца документов, занятость истца в течение полного рабочего дня, не менее 80 процентов рабочего времени на обслуживании и ремонте только котельного, турбинного (парогазотурбинного) оборудования, оборудования пылеприготовления не подтверждена.</w:t>
      </w:r>
    </w:p>
    <w:p w14:paraId="337E26A2"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Из представленной филиалом "Смоленская ГРЭС" ПАО "Юнипро" справки след</w:t>
      </w:r>
      <w:r>
        <w:rPr>
          <w:sz w:val="28"/>
          <w:szCs w:val="28"/>
        </w:rPr>
        <w:t>овало</w:t>
      </w:r>
      <w:r w:rsidRPr="00E17B98">
        <w:rPr>
          <w:sz w:val="28"/>
          <w:szCs w:val="28"/>
        </w:rPr>
        <w:t xml:space="preserve">, что профессию "Электрослесарь", по которой в спорные периоды был трудоустроен истец, невозможно отнести к льготной профессии "Электрослесарь по ремонту электрооборудования", который проводит техническое обслуживание и ремонт закрепленного за цехом оборудования. </w:t>
      </w:r>
      <w:r w:rsidRPr="00E17B98">
        <w:rPr>
          <w:sz w:val="28"/>
          <w:szCs w:val="28"/>
        </w:rPr>
        <w:lastRenderedPageBreak/>
        <w:t>Данный факт документами не подтверждает закрепления конкретных людей за оборудованием, указанного в Списке N 2 (котельном, турбинном и т.д.).</w:t>
      </w:r>
    </w:p>
    <w:p w14:paraId="099CDCDC"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Судом</w:t>
      </w:r>
      <w:r>
        <w:rPr>
          <w:sz w:val="28"/>
          <w:szCs w:val="28"/>
        </w:rPr>
        <w:t xml:space="preserve"> было</w:t>
      </w:r>
      <w:r w:rsidRPr="00E17B98">
        <w:rPr>
          <w:sz w:val="28"/>
          <w:szCs w:val="28"/>
        </w:rPr>
        <w:t xml:space="preserve"> установлено, что в "Смоленская ГРЭС" ПАО "Юнипро" (с учетом изменения далее наименования) структурно выделены подразделения, в том числе котлотурбинный цех и электрический цех.</w:t>
      </w:r>
    </w:p>
    <w:p w14:paraId="61D1ACC0"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В соответствии с Положением об электрическом цехе филиала "Смоленская ГРЭС" ПАО "Юнипро", основной задачей электрического цеха является обеспечение надежной безаварийной и экономичной работы всего закрепленного за цехом оборудования, поддержание оборудования в постоянной готовности к несению электрической нагрузки... Электроцех контролирует работу и оборудование, механизмов, устройств и помещений, находящихся в ведении цеха, путем обходов и осмотров с целью своевременного выявления и устранения дефектов... Электрический цех поддерживает прямые связи с другими подразделениями электростанции, в том числе с цехом топливоподачи, с котлотурбинным цехом, с химическим цехом, с химической лабораторией, с цехом тепловой автоматики и измерений, с производственно-технической службой, с отделом организации труда и заработной платой и т.д.</w:t>
      </w:r>
    </w:p>
    <w:p w14:paraId="43DD30DE"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Согласно пояснениям в суде представителя работодателя, рабочее место истца было определено и находилось в электрическом цехе, где отсутствовали какие-либо вредные факторы.</w:t>
      </w:r>
    </w:p>
    <w:p w14:paraId="17A89CCD" w14:textId="77777777" w:rsidR="005F69C2" w:rsidRPr="00E17B98" w:rsidRDefault="005F69C2" w:rsidP="005F69C2">
      <w:pPr>
        <w:shd w:val="clear" w:color="auto" w:fill="FFFFFF"/>
        <w:tabs>
          <w:tab w:val="left" w:pos="2340"/>
        </w:tabs>
        <w:ind w:firstLine="709"/>
        <w:jc w:val="both"/>
        <w:rPr>
          <w:sz w:val="28"/>
          <w:szCs w:val="28"/>
        </w:rPr>
      </w:pPr>
      <w:r w:rsidRPr="00E17B98">
        <w:rPr>
          <w:sz w:val="28"/>
          <w:szCs w:val="28"/>
        </w:rPr>
        <w:t>Из представленных, в том числе приведенных выше документов, след</w:t>
      </w:r>
      <w:r>
        <w:rPr>
          <w:sz w:val="28"/>
          <w:szCs w:val="28"/>
        </w:rPr>
        <w:t>овало</w:t>
      </w:r>
      <w:r w:rsidRPr="00E17B98">
        <w:rPr>
          <w:sz w:val="28"/>
          <w:szCs w:val="28"/>
        </w:rPr>
        <w:t>, что обслуживаемое истцом электрооборудование "Смоленская ГРЭС" ПАО "Юнипро" (с учетом изменения далее наименования) установлено не только в котлотурбинном цехе.</w:t>
      </w:r>
    </w:p>
    <w:p w14:paraId="3A942A62" w14:textId="77777777" w:rsidR="005F69C2" w:rsidRDefault="005F69C2" w:rsidP="005F69C2">
      <w:pPr>
        <w:shd w:val="clear" w:color="auto" w:fill="FFFFFF"/>
        <w:tabs>
          <w:tab w:val="left" w:pos="2340"/>
        </w:tabs>
        <w:ind w:firstLine="709"/>
        <w:jc w:val="both"/>
        <w:rPr>
          <w:sz w:val="28"/>
          <w:szCs w:val="28"/>
        </w:rPr>
      </w:pPr>
      <w:r w:rsidRPr="00E17B98">
        <w:rPr>
          <w:sz w:val="28"/>
          <w:szCs w:val="28"/>
        </w:rPr>
        <w:t xml:space="preserve">Таким образом, представленными в материалы дела документами постоянная занятость истца, в течение полного рабочего дня, не менее 80 процентов рабочего времени на обслуживании и ремонте только котельного, турбинного (парогазотурбинного) оборудования, оборудования пылеприготовления документально не </w:t>
      </w:r>
      <w:r>
        <w:rPr>
          <w:sz w:val="28"/>
          <w:szCs w:val="28"/>
        </w:rPr>
        <w:t xml:space="preserve">была </w:t>
      </w:r>
      <w:r w:rsidRPr="00E17B98">
        <w:rPr>
          <w:sz w:val="28"/>
          <w:szCs w:val="28"/>
        </w:rPr>
        <w:t>подтверждена.</w:t>
      </w:r>
    </w:p>
    <w:p w14:paraId="612AB722" w14:textId="77777777" w:rsidR="005F69C2" w:rsidRDefault="005F69C2" w:rsidP="005F69C2">
      <w:pPr>
        <w:shd w:val="clear" w:color="auto" w:fill="FFFFFF"/>
        <w:tabs>
          <w:tab w:val="left" w:pos="2340"/>
        </w:tabs>
        <w:ind w:firstLine="709"/>
        <w:jc w:val="both"/>
        <w:rPr>
          <w:sz w:val="28"/>
          <w:szCs w:val="28"/>
        </w:rPr>
      </w:pPr>
      <w:r w:rsidRPr="00F71ED3">
        <w:rPr>
          <w:sz w:val="28"/>
          <w:szCs w:val="28"/>
        </w:rPr>
        <w:t xml:space="preserve">Суд </w:t>
      </w:r>
      <w:r>
        <w:rPr>
          <w:sz w:val="28"/>
          <w:szCs w:val="28"/>
        </w:rPr>
        <w:t xml:space="preserve">первой инстанции также </w:t>
      </w:r>
      <w:r w:rsidRPr="00F71ED3">
        <w:rPr>
          <w:sz w:val="28"/>
          <w:szCs w:val="28"/>
        </w:rPr>
        <w:t>не принял в качестве доказательств заключение государственной экспертизы условий труда, представленного Министерством труда и занятости населения Смоленской области, так как приведенные в нем выводы носят вероятностный (предположительный) характер при отсутствии необходимой мотивировки и аргументации, в заключении указано, что трудовая функция Ф. в спорные периоды работы могла соответствовать вредным и тяжелым условиям труда, но данный факт не подтверждается документально</w:t>
      </w:r>
      <w:r>
        <w:rPr>
          <w:sz w:val="28"/>
          <w:szCs w:val="28"/>
        </w:rPr>
        <w:t>.</w:t>
      </w:r>
    </w:p>
    <w:p w14:paraId="3EC082C5" w14:textId="77777777" w:rsidR="005F69C2" w:rsidRDefault="005F69C2" w:rsidP="005F69C2">
      <w:pPr>
        <w:shd w:val="clear" w:color="auto" w:fill="FFFFFF"/>
        <w:tabs>
          <w:tab w:val="left" w:pos="2340"/>
        </w:tabs>
        <w:ind w:firstLine="709"/>
        <w:jc w:val="both"/>
        <w:rPr>
          <w:sz w:val="28"/>
          <w:szCs w:val="28"/>
        </w:rPr>
      </w:pPr>
      <w:r w:rsidRPr="00CD6FCA">
        <w:rPr>
          <w:sz w:val="28"/>
          <w:szCs w:val="28"/>
        </w:rPr>
        <w:t xml:space="preserve">По делу </w:t>
      </w:r>
      <w:r>
        <w:rPr>
          <w:sz w:val="28"/>
          <w:szCs w:val="28"/>
        </w:rPr>
        <w:t xml:space="preserve">было </w:t>
      </w:r>
      <w:r w:rsidRPr="00CD6FCA">
        <w:rPr>
          <w:sz w:val="28"/>
          <w:szCs w:val="28"/>
        </w:rPr>
        <w:t>установлено, что работа Ф. в спорные периоды не относилась к работе по Списку N 2 от 26.01.1991, что подтверждено аттестацией рабочих мест на предприятии. Доплаты за вредность производились, однако время, затраченное на ремонт оборудования непосредственно в цехах, составляло не более 50% рабочего времени (при необходимой занятости не менее 80% рабочего времени). Таким образом, предоставляемые работодателем индивидуальные сведения по спорным периодам работы истца (без кода</w:t>
      </w:r>
      <w:r>
        <w:rPr>
          <w:sz w:val="28"/>
          <w:szCs w:val="28"/>
        </w:rPr>
        <w:t xml:space="preserve"> льготы) являются достоверными.</w:t>
      </w:r>
    </w:p>
    <w:p w14:paraId="7A659D39" w14:textId="77777777" w:rsidR="005F69C2" w:rsidRDefault="005F69C2" w:rsidP="005F69C2">
      <w:pPr>
        <w:shd w:val="clear" w:color="auto" w:fill="FFFFFF"/>
        <w:tabs>
          <w:tab w:val="left" w:pos="2340"/>
        </w:tabs>
        <w:ind w:firstLine="709"/>
        <w:jc w:val="both"/>
        <w:rPr>
          <w:sz w:val="28"/>
          <w:szCs w:val="28"/>
        </w:rPr>
      </w:pPr>
      <w:r>
        <w:rPr>
          <w:sz w:val="28"/>
          <w:szCs w:val="28"/>
        </w:rPr>
        <w:lastRenderedPageBreak/>
        <w:t xml:space="preserve">Судебная коллегия отметила, что </w:t>
      </w:r>
      <w:r w:rsidRPr="00CD6FCA">
        <w:rPr>
          <w:sz w:val="28"/>
          <w:szCs w:val="28"/>
        </w:rPr>
        <w:t xml:space="preserve"> судом первой инстанции обоснованно сделан вывод о том, что спорные периоды работы истца не подлежат включению в специальный стаж, дающий право на установление досрочной страховой пенсии по старости в соответствии с нормами пункта 2 части 1 статьи 30 Федерального закона от 28 декабря 2013 г. N 400-ФЗ "О страховых пенсиях" исходя из отсутствия в материалах доказательств, подтверждающих, занятость Ф. на работах в соответствующей должности, предусмотренной Списком N 2 от 26.01.1991, и его занятость во вредных условиях труда составляла не менее 80% рабочего времени.</w:t>
      </w:r>
    </w:p>
    <w:p w14:paraId="274D95DC" w14:textId="77777777" w:rsidR="005F69C2" w:rsidRDefault="005F69C2" w:rsidP="005F69C2">
      <w:pPr>
        <w:shd w:val="clear" w:color="auto" w:fill="FFFFFF"/>
        <w:tabs>
          <w:tab w:val="left" w:pos="2340"/>
        </w:tabs>
        <w:ind w:firstLine="709"/>
        <w:jc w:val="both"/>
        <w:rPr>
          <w:sz w:val="28"/>
          <w:szCs w:val="28"/>
        </w:rPr>
      </w:pPr>
      <w:r>
        <w:rPr>
          <w:sz w:val="28"/>
          <w:szCs w:val="28"/>
        </w:rPr>
        <w:t>На основании изложенного, судебная коллегия по гражданским делам Смоленского областного суда решение Духовщинского районного суда Смоленской области от 13.08.2025 оставила без изменения, а апелляционную жалобу Ф. – без удовлетворения.</w:t>
      </w:r>
    </w:p>
    <w:p w14:paraId="667AE007" w14:textId="77777777" w:rsidR="005F69C2" w:rsidRDefault="005F69C2" w:rsidP="005F69C2">
      <w:pPr>
        <w:shd w:val="clear" w:color="auto" w:fill="FFFFFF"/>
        <w:tabs>
          <w:tab w:val="left" w:pos="2340"/>
        </w:tabs>
        <w:jc w:val="both"/>
        <w:rPr>
          <w:sz w:val="28"/>
          <w:szCs w:val="28"/>
        </w:rPr>
      </w:pPr>
    </w:p>
    <w:p w14:paraId="12F154D9" w14:textId="77777777" w:rsidR="005F69C2" w:rsidRDefault="005F69C2" w:rsidP="005F69C2">
      <w:pPr>
        <w:shd w:val="clear" w:color="auto" w:fill="FFFFFF"/>
        <w:tabs>
          <w:tab w:val="left" w:pos="2340"/>
        </w:tabs>
        <w:ind w:firstLine="851"/>
        <w:jc w:val="both"/>
        <w:rPr>
          <w:sz w:val="28"/>
          <w:szCs w:val="28"/>
        </w:rPr>
      </w:pPr>
      <w:r w:rsidRPr="00D272CA">
        <w:rPr>
          <w:sz w:val="28"/>
          <w:szCs w:val="28"/>
        </w:rPr>
        <w:t>(</w:t>
      </w:r>
      <w:r>
        <w:rPr>
          <w:sz w:val="28"/>
          <w:szCs w:val="28"/>
        </w:rPr>
        <w:t xml:space="preserve">решение суда от 13.08.2025, </w:t>
      </w:r>
      <w:r w:rsidRPr="00D272CA">
        <w:rPr>
          <w:sz w:val="28"/>
          <w:szCs w:val="28"/>
        </w:rPr>
        <w:t xml:space="preserve">апелляционное определение от </w:t>
      </w:r>
      <w:r>
        <w:rPr>
          <w:sz w:val="28"/>
          <w:szCs w:val="28"/>
        </w:rPr>
        <w:t>13.11.2025</w:t>
      </w:r>
      <w:r w:rsidRPr="00D272CA">
        <w:rPr>
          <w:sz w:val="28"/>
          <w:szCs w:val="28"/>
        </w:rPr>
        <w:t>)</w:t>
      </w:r>
      <w:r>
        <w:rPr>
          <w:sz w:val="28"/>
          <w:szCs w:val="28"/>
        </w:rPr>
        <w:t>.</w:t>
      </w:r>
    </w:p>
    <w:p w14:paraId="4F50B650" w14:textId="77777777" w:rsidR="005F69C2" w:rsidRDefault="005F69C2" w:rsidP="005F69C2">
      <w:pPr>
        <w:shd w:val="clear" w:color="auto" w:fill="FFFFFF"/>
        <w:tabs>
          <w:tab w:val="left" w:pos="2340"/>
        </w:tabs>
        <w:ind w:firstLine="851"/>
        <w:jc w:val="both"/>
        <w:rPr>
          <w:sz w:val="28"/>
          <w:szCs w:val="28"/>
        </w:rPr>
      </w:pPr>
    </w:p>
    <w:p w14:paraId="666EFEB7" w14:textId="77777777" w:rsidR="005F69C2" w:rsidRDefault="005F69C2" w:rsidP="005F69C2">
      <w:pPr>
        <w:jc w:val="both"/>
        <w:rPr>
          <w:sz w:val="28"/>
          <w:szCs w:val="28"/>
        </w:rPr>
      </w:pPr>
    </w:p>
    <w:p w14:paraId="4B2EA2A6" w14:textId="77777777" w:rsidR="005F69C2" w:rsidRPr="00B14BC9" w:rsidRDefault="005F69C2" w:rsidP="005F69C2">
      <w:pPr>
        <w:ind w:firstLine="709"/>
        <w:jc w:val="both"/>
        <w:rPr>
          <w:sz w:val="28"/>
          <w:szCs w:val="28"/>
        </w:rPr>
      </w:pPr>
      <w:r w:rsidRPr="00B14BC9">
        <w:rPr>
          <w:sz w:val="28"/>
          <w:szCs w:val="28"/>
        </w:rPr>
        <w:t xml:space="preserve">АО </w:t>
      </w:r>
      <w:r>
        <w:rPr>
          <w:sz w:val="28"/>
          <w:szCs w:val="28"/>
        </w:rPr>
        <w:t>«Р»</w:t>
      </w:r>
      <w:r w:rsidRPr="00B14BC9">
        <w:rPr>
          <w:sz w:val="28"/>
          <w:szCs w:val="28"/>
        </w:rPr>
        <w:t xml:space="preserve"> обратилось</w:t>
      </w:r>
      <w:r>
        <w:rPr>
          <w:sz w:val="28"/>
          <w:szCs w:val="28"/>
        </w:rPr>
        <w:t xml:space="preserve"> в суд</w:t>
      </w:r>
      <w:r w:rsidRPr="00B14BC9">
        <w:rPr>
          <w:sz w:val="28"/>
          <w:szCs w:val="28"/>
        </w:rPr>
        <w:t xml:space="preserve"> с заявлением о проце</w:t>
      </w:r>
      <w:r>
        <w:rPr>
          <w:sz w:val="28"/>
          <w:szCs w:val="28"/>
        </w:rPr>
        <w:t>ссуальном правопреемстве: просило</w:t>
      </w:r>
      <w:r w:rsidRPr="00B14BC9">
        <w:rPr>
          <w:sz w:val="28"/>
          <w:szCs w:val="28"/>
        </w:rPr>
        <w:t xml:space="preserve"> произвести замену должника </w:t>
      </w:r>
      <w:r>
        <w:rPr>
          <w:sz w:val="28"/>
          <w:szCs w:val="28"/>
        </w:rPr>
        <w:t>П.</w:t>
      </w:r>
      <w:r w:rsidRPr="00B14BC9">
        <w:rPr>
          <w:sz w:val="28"/>
          <w:szCs w:val="28"/>
        </w:rPr>
        <w:t xml:space="preserve"> на правопреемника </w:t>
      </w:r>
      <w:r>
        <w:rPr>
          <w:sz w:val="28"/>
          <w:szCs w:val="28"/>
        </w:rPr>
        <w:t>–</w:t>
      </w:r>
      <w:r w:rsidRPr="00B14BC9">
        <w:rPr>
          <w:sz w:val="28"/>
          <w:szCs w:val="28"/>
        </w:rPr>
        <w:t xml:space="preserve"> </w:t>
      </w:r>
      <w:r>
        <w:rPr>
          <w:sz w:val="28"/>
          <w:szCs w:val="28"/>
        </w:rPr>
        <w:t xml:space="preserve">Администрацию </w:t>
      </w:r>
      <w:r w:rsidRPr="00B14BC9">
        <w:rPr>
          <w:sz w:val="28"/>
          <w:szCs w:val="28"/>
        </w:rPr>
        <w:t>в части требований об обращении изыска</w:t>
      </w:r>
      <w:r>
        <w:rPr>
          <w:sz w:val="28"/>
          <w:szCs w:val="28"/>
        </w:rPr>
        <w:t xml:space="preserve">ния на заложенное имущество и </w:t>
      </w:r>
      <w:r w:rsidRPr="00B14BC9">
        <w:rPr>
          <w:sz w:val="28"/>
          <w:szCs w:val="28"/>
        </w:rPr>
        <w:t xml:space="preserve"> взыскать с Администрации расходы по оплате государственной пошлины в размере 15 000 рублей.</w:t>
      </w:r>
    </w:p>
    <w:p w14:paraId="572290EC" w14:textId="77777777" w:rsidR="005F69C2" w:rsidRPr="00B14BC9" w:rsidRDefault="005F69C2" w:rsidP="005F69C2">
      <w:pPr>
        <w:ind w:firstLine="709"/>
        <w:jc w:val="both"/>
        <w:rPr>
          <w:sz w:val="28"/>
          <w:szCs w:val="28"/>
        </w:rPr>
      </w:pPr>
      <w:r>
        <w:rPr>
          <w:sz w:val="28"/>
          <w:szCs w:val="28"/>
        </w:rPr>
        <w:t>В обоснование заявления указал</w:t>
      </w:r>
      <w:r w:rsidRPr="00B14BC9">
        <w:rPr>
          <w:sz w:val="28"/>
          <w:szCs w:val="28"/>
        </w:rPr>
        <w:t>о, что заочным решением Духовщинского рай</w:t>
      </w:r>
      <w:r>
        <w:rPr>
          <w:sz w:val="28"/>
          <w:szCs w:val="28"/>
        </w:rPr>
        <w:t>онного суда Смоленской области о</w:t>
      </w:r>
      <w:r w:rsidRPr="00B14BC9">
        <w:rPr>
          <w:sz w:val="28"/>
          <w:szCs w:val="28"/>
        </w:rPr>
        <w:t xml:space="preserve">т 12.12.2013 </w:t>
      </w:r>
      <w:r>
        <w:rPr>
          <w:sz w:val="28"/>
          <w:szCs w:val="28"/>
        </w:rPr>
        <w:t xml:space="preserve">были </w:t>
      </w:r>
      <w:r w:rsidRPr="00B14BC9">
        <w:rPr>
          <w:sz w:val="28"/>
          <w:szCs w:val="28"/>
        </w:rPr>
        <w:t>удовлетворены требования АО «</w:t>
      </w:r>
      <w:r>
        <w:rPr>
          <w:sz w:val="28"/>
          <w:szCs w:val="28"/>
        </w:rPr>
        <w:t>Р»</w:t>
      </w:r>
      <w:r w:rsidRPr="00B14BC9">
        <w:rPr>
          <w:sz w:val="28"/>
          <w:szCs w:val="28"/>
        </w:rPr>
        <w:t xml:space="preserve"> об обращении взыскания на заложенное имущество по договору об ипотеке, принадлежащее </w:t>
      </w:r>
      <w:r>
        <w:rPr>
          <w:sz w:val="28"/>
          <w:szCs w:val="28"/>
        </w:rPr>
        <w:t>К..</w:t>
      </w:r>
      <w:r w:rsidRPr="00B14BC9">
        <w:rPr>
          <w:sz w:val="28"/>
          <w:szCs w:val="28"/>
        </w:rPr>
        <w:t xml:space="preserve"> </w:t>
      </w:r>
      <w:r>
        <w:rPr>
          <w:sz w:val="28"/>
          <w:szCs w:val="28"/>
        </w:rPr>
        <w:t>Т</w:t>
      </w:r>
      <w:r w:rsidRPr="00B14BC9">
        <w:rPr>
          <w:sz w:val="28"/>
          <w:szCs w:val="28"/>
        </w:rPr>
        <w:t xml:space="preserve">ем же судом </w:t>
      </w:r>
      <w:r>
        <w:rPr>
          <w:sz w:val="28"/>
          <w:szCs w:val="28"/>
        </w:rPr>
        <w:t xml:space="preserve">был </w:t>
      </w:r>
      <w:r w:rsidRPr="00B14BC9">
        <w:rPr>
          <w:sz w:val="28"/>
          <w:szCs w:val="28"/>
        </w:rPr>
        <w:t xml:space="preserve">выдан исполнительный лист, предмет: обращение взыскания на заложенное имущество </w:t>
      </w:r>
      <w:r>
        <w:rPr>
          <w:sz w:val="28"/>
          <w:szCs w:val="28"/>
        </w:rPr>
        <w:t>К.</w:t>
      </w:r>
    </w:p>
    <w:p w14:paraId="641E86AC" w14:textId="77777777" w:rsidR="005F69C2" w:rsidRPr="00B14BC9" w:rsidRDefault="005F69C2" w:rsidP="005F69C2">
      <w:pPr>
        <w:ind w:firstLine="709"/>
        <w:jc w:val="both"/>
        <w:rPr>
          <w:sz w:val="28"/>
          <w:szCs w:val="28"/>
        </w:rPr>
      </w:pPr>
      <w:r w:rsidRPr="00B14BC9">
        <w:rPr>
          <w:sz w:val="28"/>
          <w:szCs w:val="28"/>
        </w:rPr>
        <w:t xml:space="preserve">В связи со смертью </w:t>
      </w:r>
      <w:r>
        <w:rPr>
          <w:sz w:val="28"/>
          <w:szCs w:val="28"/>
        </w:rPr>
        <w:t>К.</w:t>
      </w:r>
      <w:r w:rsidRPr="00B14BC9">
        <w:rPr>
          <w:sz w:val="28"/>
          <w:szCs w:val="28"/>
        </w:rPr>
        <w:t xml:space="preserve"> определением Духовщинского районного суда Смоленской области </w:t>
      </w:r>
      <w:r>
        <w:rPr>
          <w:sz w:val="28"/>
          <w:szCs w:val="28"/>
        </w:rPr>
        <w:t xml:space="preserve">была </w:t>
      </w:r>
      <w:r w:rsidRPr="00B14BC9">
        <w:rPr>
          <w:sz w:val="28"/>
          <w:szCs w:val="28"/>
        </w:rPr>
        <w:t xml:space="preserve">произведена замена ответчика на правопреемника </w:t>
      </w:r>
      <w:r>
        <w:rPr>
          <w:sz w:val="28"/>
          <w:szCs w:val="28"/>
        </w:rPr>
        <w:t>П.. С</w:t>
      </w:r>
      <w:r w:rsidRPr="00B14BC9">
        <w:rPr>
          <w:sz w:val="28"/>
          <w:szCs w:val="28"/>
        </w:rPr>
        <w:t xml:space="preserve">удебным приставом-исполнителем ОСП на основании исполнительного листа возбуждено исполнительное производство в отношении </w:t>
      </w:r>
      <w:r>
        <w:rPr>
          <w:sz w:val="28"/>
          <w:szCs w:val="28"/>
        </w:rPr>
        <w:t>П.</w:t>
      </w:r>
      <w:r w:rsidRPr="00B14BC9">
        <w:rPr>
          <w:sz w:val="28"/>
          <w:szCs w:val="28"/>
        </w:rPr>
        <w:t xml:space="preserve"> В ходе вышеуказанного исполнительного производства реализовано имущество: мастерская и земельный участок, на котором находится мастерская.</w:t>
      </w:r>
    </w:p>
    <w:p w14:paraId="022165A1" w14:textId="77777777" w:rsidR="005F69C2" w:rsidRPr="00B14BC9" w:rsidRDefault="005F69C2" w:rsidP="005F69C2">
      <w:pPr>
        <w:ind w:firstLine="709"/>
        <w:jc w:val="both"/>
        <w:rPr>
          <w:sz w:val="28"/>
          <w:szCs w:val="28"/>
        </w:rPr>
      </w:pPr>
      <w:r>
        <w:rPr>
          <w:sz w:val="28"/>
          <w:szCs w:val="28"/>
        </w:rPr>
        <w:t>Д</w:t>
      </w:r>
      <w:r w:rsidRPr="00B14BC9">
        <w:rPr>
          <w:sz w:val="28"/>
          <w:szCs w:val="28"/>
        </w:rPr>
        <w:t xml:space="preserve">олжник </w:t>
      </w:r>
      <w:r>
        <w:rPr>
          <w:sz w:val="28"/>
          <w:szCs w:val="28"/>
        </w:rPr>
        <w:t>П.</w:t>
      </w:r>
      <w:r w:rsidRPr="00B14BC9">
        <w:rPr>
          <w:sz w:val="28"/>
          <w:szCs w:val="28"/>
        </w:rPr>
        <w:t xml:space="preserve"> умерла. По сведениям, представленным Смоленской областной нотариальной палатой, после смерти должника </w:t>
      </w:r>
      <w:r>
        <w:rPr>
          <w:sz w:val="28"/>
          <w:szCs w:val="28"/>
        </w:rPr>
        <w:t>П.</w:t>
      </w:r>
      <w:r w:rsidRPr="00B14BC9">
        <w:rPr>
          <w:sz w:val="28"/>
          <w:szCs w:val="28"/>
        </w:rPr>
        <w:t xml:space="preserve"> наследственное дело не заводилось, сведений о наследниках не имеется.</w:t>
      </w:r>
    </w:p>
    <w:p w14:paraId="56448F9A" w14:textId="77777777" w:rsidR="005F69C2" w:rsidRPr="00B14BC9" w:rsidRDefault="005F69C2" w:rsidP="005F69C2">
      <w:pPr>
        <w:ind w:firstLine="709"/>
        <w:jc w:val="both"/>
        <w:rPr>
          <w:sz w:val="28"/>
          <w:szCs w:val="28"/>
        </w:rPr>
      </w:pPr>
      <w:r w:rsidRPr="00B14BC9">
        <w:rPr>
          <w:sz w:val="28"/>
          <w:szCs w:val="28"/>
        </w:rPr>
        <w:t>Определением Духовщинского районного суда Смоленской области от заявленные требования АО «</w:t>
      </w:r>
      <w:r>
        <w:rPr>
          <w:sz w:val="28"/>
          <w:szCs w:val="28"/>
        </w:rPr>
        <w:t>Р»</w:t>
      </w:r>
      <w:r w:rsidRPr="00B14BC9">
        <w:rPr>
          <w:sz w:val="28"/>
          <w:szCs w:val="28"/>
        </w:rPr>
        <w:t xml:space="preserve"> удовлетворены частично. Произведена замена должника</w:t>
      </w:r>
      <w:r>
        <w:rPr>
          <w:sz w:val="28"/>
          <w:szCs w:val="28"/>
        </w:rPr>
        <w:t xml:space="preserve"> П.</w:t>
      </w:r>
      <w:r w:rsidRPr="00B14BC9">
        <w:rPr>
          <w:sz w:val="28"/>
          <w:szCs w:val="28"/>
        </w:rPr>
        <w:t xml:space="preserve"> на правопреемника - Администрацию в части требований об обращении взыскания на заложенное имущество:</w:t>
      </w:r>
      <w:r>
        <w:rPr>
          <w:sz w:val="28"/>
          <w:szCs w:val="28"/>
        </w:rPr>
        <w:t xml:space="preserve"> 2 коровника,</w:t>
      </w:r>
      <w:r w:rsidRPr="00B14BC9">
        <w:rPr>
          <w:sz w:val="28"/>
          <w:szCs w:val="28"/>
        </w:rPr>
        <w:tab/>
        <w:t>столов</w:t>
      </w:r>
      <w:r>
        <w:rPr>
          <w:sz w:val="28"/>
          <w:szCs w:val="28"/>
        </w:rPr>
        <w:t>ую</w:t>
      </w:r>
      <w:r w:rsidRPr="00B14BC9">
        <w:rPr>
          <w:sz w:val="28"/>
          <w:szCs w:val="28"/>
        </w:rPr>
        <w:t xml:space="preserve">, </w:t>
      </w:r>
      <w:r>
        <w:rPr>
          <w:sz w:val="28"/>
          <w:szCs w:val="28"/>
        </w:rPr>
        <w:t>и два земельных участка, на которых находятся столовая и коровники</w:t>
      </w:r>
    </w:p>
    <w:p w14:paraId="1F45F70B" w14:textId="77777777" w:rsidR="005F69C2" w:rsidRPr="00B14BC9" w:rsidRDefault="005F69C2" w:rsidP="005F69C2">
      <w:pPr>
        <w:ind w:firstLine="709"/>
        <w:jc w:val="both"/>
        <w:rPr>
          <w:sz w:val="28"/>
          <w:szCs w:val="28"/>
        </w:rPr>
      </w:pPr>
      <w:r w:rsidRPr="00B14BC9">
        <w:rPr>
          <w:sz w:val="28"/>
          <w:szCs w:val="28"/>
        </w:rPr>
        <w:t xml:space="preserve">В удовлетворений остальной части требований заявителю </w:t>
      </w:r>
      <w:r>
        <w:rPr>
          <w:sz w:val="28"/>
          <w:szCs w:val="28"/>
        </w:rPr>
        <w:t xml:space="preserve">судом было </w:t>
      </w:r>
      <w:r w:rsidRPr="00B14BC9">
        <w:rPr>
          <w:sz w:val="28"/>
          <w:szCs w:val="28"/>
        </w:rPr>
        <w:t>отказано.</w:t>
      </w:r>
    </w:p>
    <w:p w14:paraId="5A232149" w14:textId="77777777" w:rsidR="005F69C2" w:rsidRDefault="005F69C2" w:rsidP="005F69C2">
      <w:pPr>
        <w:tabs>
          <w:tab w:val="left" w:pos="653"/>
          <w:tab w:val="left" w:pos="3642"/>
        </w:tabs>
        <w:jc w:val="both"/>
        <w:rPr>
          <w:sz w:val="28"/>
          <w:szCs w:val="28"/>
          <w:lang w:bidi="ru-RU"/>
        </w:rPr>
      </w:pPr>
      <w:r>
        <w:rPr>
          <w:color w:val="FF0000"/>
          <w:sz w:val="28"/>
          <w:szCs w:val="28"/>
          <w:lang w:bidi="ru-RU"/>
        </w:rPr>
        <w:tab/>
      </w:r>
      <w:r w:rsidRPr="00FF63B1">
        <w:rPr>
          <w:sz w:val="28"/>
          <w:szCs w:val="28"/>
          <w:lang w:bidi="ru-RU"/>
        </w:rPr>
        <w:t xml:space="preserve">Не согласившись с данным </w:t>
      </w:r>
      <w:r>
        <w:rPr>
          <w:sz w:val="28"/>
          <w:szCs w:val="28"/>
          <w:lang w:bidi="ru-RU"/>
        </w:rPr>
        <w:t xml:space="preserve">определением, Администрация подала частную жалобу, в которой указала, что  </w:t>
      </w:r>
      <w:r w:rsidRPr="00567AE7">
        <w:rPr>
          <w:sz w:val="28"/>
          <w:szCs w:val="28"/>
          <w:lang w:bidi="ru-RU"/>
        </w:rPr>
        <w:t xml:space="preserve">заявление о правопреемстве подано </w:t>
      </w:r>
      <w:r>
        <w:rPr>
          <w:sz w:val="28"/>
          <w:szCs w:val="28"/>
          <w:lang w:bidi="ru-RU"/>
        </w:rPr>
        <w:t>АО «Р»</w:t>
      </w:r>
      <w:r w:rsidRPr="00567AE7">
        <w:rPr>
          <w:sz w:val="28"/>
          <w:szCs w:val="28"/>
          <w:lang w:bidi="ru-RU"/>
        </w:rPr>
        <w:t xml:space="preserve"> необоснованно, так как требование залогодержателя может быть </w:t>
      </w:r>
      <w:r w:rsidRPr="00567AE7">
        <w:rPr>
          <w:sz w:val="28"/>
          <w:szCs w:val="28"/>
          <w:lang w:bidi="ru-RU"/>
        </w:rPr>
        <w:lastRenderedPageBreak/>
        <w:t xml:space="preserve">удовлетворено путем передачи ему предмета залога (оставления предмета залога у залогодержателя); поскольку </w:t>
      </w:r>
      <w:r>
        <w:rPr>
          <w:sz w:val="28"/>
          <w:szCs w:val="28"/>
          <w:lang w:bidi="ru-RU"/>
        </w:rPr>
        <w:t>АО «Р» имеет право оставить у</w:t>
      </w:r>
      <w:r w:rsidRPr="00567AE7">
        <w:rPr>
          <w:sz w:val="28"/>
          <w:szCs w:val="28"/>
          <w:lang w:bidi="ru-RU"/>
        </w:rPr>
        <w:t xml:space="preserve"> себя имущество, его добровольный отказ от возмещения путем принятия имущества, означает утрату права требования правопреемства. Кроме того, заявителем не представлены сведения о страховании рисков три заключении договора, тогда как при заключении договора ФЗ обязывает застраховать предмет залога. </w:t>
      </w:r>
      <w:r>
        <w:rPr>
          <w:sz w:val="28"/>
          <w:szCs w:val="28"/>
          <w:lang w:bidi="ru-RU"/>
        </w:rPr>
        <w:t>С</w:t>
      </w:r>
      <w:r w:rsidRPr="00567AE7">
        <w:rPr>
          <w:sz w:val="28"/>
          <w:szCs w:val="28"/>
          <w:lang w:bidi="ru-RU"/>
        </w:rPr>
        <w:t>уд в определении признает имущество выморочным, следовательно</w:t>
      </w:r>
      <w:r>
        <w:rPr>
          <w:sz w:val="28"/>
          <w:szCs w:val="28"/>
          <w:lang w:bidi="ru-RU"/>
        </w:rPr>
        <w:t>,</w:t>
      </w:r>
      <w:r w:rsidRPr="00567AE7">
        <w:rPr>
          <w:sz w:val="28"/>
          <w:szCs w:val="28"/>
          <w:lang w:bidi="ru-RU"/>
        </w:rPr>
        <w:t xml:space="preserve"> ответственность по долгам наследодателя будет нести муниципальное образование в пределах стоимости выморочного имущества, однако в определении не указано, по какой цене Администрация должна принять выморочное имущество, судом не проведено соотношение объема требований и стоимости унаследованного имущества.</w:t>
      </w:r>
      <w:r>
        <w:rPr>
          <w:sz w:val="28"/>
          <w:szCs w:val="28"/>
          <w:lang w:bidi="ru-RU"/>
        </w:rPr>
        <w:t xml:space="preserve"> Просила вышеуказанное определение суда отменить.</w:t>
      </w:r>
      <w:r w:rsidRPr="00FF63B1">
        <w:rPr>
          <w:sz w:val="28"/>
          <w:szCs w:val="28"/>
          <w:lang w:bidi="ru-RU"/>
        </w:rPr>
        <w:tab/>
      </w:r>
    </w:p>
    <w:p w14:paraId="10C0C184" w14:textId="77777777" w:rsidR="005F69C2" w:rsidRDefault="005F69C2" w:rsidP="005F69C2">
      <w:pPr>
        <w:tabs>
          <w:tab w:val="left" w:pos="653"/>
          <w:tab w:val="left" w:pos="3642"/>
        </w:tabs>
        <w:jc w:val="both"/>
        <w:rPr>
          <w:sz w:val="28"/>
          <w:szCs w:val="28"/>
          <w:lang w:bidi="ru-RU"/>
        </w:rPr>
      </w:pPr>
      <w:r>
        <w:rPr>
          <w:sz w:val="28"/>
          <w:szCs w:val="28"/>
          <w:lang w:bidi="ru-RU"/>
        </w:rPr>
        <w:t xml:space="preserve">         Проверив законность и обоснованность вынесенного судом первой инстанции определения, суд апелляционной инстанции указал следующее.</w:t>
      </w:r>
    </w:p>
    <w:p w14:paraId="4DCCB02E" w14:textId="77777777" w:rsidR="005F69C2" w:rsidRDefault="005F69C2" w:rsidP="005F69C2">
      <w:pPr>
        <w:tabs>
          <w:tab w:val="left" w:pos="653"/>
          <w:tab w:val="left" w:pos="3642"/>
        </w:tabs>
        <w:jc w:val="both"/>
        <w:rPr>
          <w:sz w:val="28"/>
          <w:szCs w:val="28"/>
          <w:lang w:bidi="ru-RU"/>
        </w:rPr>
      </w:pPr>
    </w:p>
    <w:p w14:paraId="408FBCA3" w14:textId="77777777" w:rsidR="005F69C2" w:rsidRDefault="005F69C2" w:rsidP="005F69C2">
      <w:pPr>
        <w:tabs>
          <w:tab w:val="left" w:pos="653"/>
          <w:tab w:val="left" w:pos="3642"/>
        </w:tabs>
        <w:ind w:firstLine="709"/>
        <w:jc w:val="both"/>
        <w:rPr>
          <w:sz w:val="28"/>
          <w:szCs w:val="28"/>
          <w:lang w:bidi="ru-RU"/>
        </w:rPr>
      </w:pPr>
      <w:r>
        <w:rPr>
          <w:sz w:val="28"/>
          <w:szCs w:val="28"/>
          <w:lang w:bidi="ru-RU"/>
        </w:rPr>
        <w:t xml:space="preserve">Из материалов дела следовало, что </w:t>
      </w:r>
      <w:r w:rsidRPr="00982FA6">
        <w:rPr>
          <w:sz w:val="28"/>
          <w:szCs w:val="28"/>
          <w:lang w:bidi="ru-RU"/>
        </w:rPr>
        <w:t xml:space="preserve">заочным решением Духовщинского районного суда Смоленской области </w:t>
      </w:r>
      <w:r>
        <w:rPr>
          <w:sz w:val="28"/>
          <w:szCs w:val="28"/>
          <w:lang w:bidi="ru-RU"/>
        </w:rPr>
        <w:t xml:space="preserve">были </w:t>
      </w:r>
      <w:r w:rsidRPr="00982FA6">
        <w:rPr>
          <w:sz w:val="28"/>
          <w:szCs w:val="28"/>
          <w:lang w:bidi="ru-RU"/>
        </w:rPr>
        <w:t>удовлетворены требования ОАО «</w:t>
      </w:r>
      <w:r>
        <w:rPr>
          <w:sz w:val="28"/>
          <w:szCs w:val="28"/>
          <w:lang w:bidi="ru-RU"/>
        </w:rPr>
        <w:t>Р</w:t>
      </w:r>
      <w:r w:rsidRPr="00982FA6">
        <w:rPr>
          <w:sz w:val="28"/>
          <w:szCs w:val="28"/>
          <w:lang w:bidi="ru-RU"/>
        </w:rPr>
        <w:t>» к СПК «</w:t>
      </w:r>
      <w:r>
        <w:rPr>
          <w:sz w:val="28"/>
          <w:szCs w:val="28"/>
          <w:lang w:bidi="ru-RU"/>
        </w:rPr>
        <w:t>Т</w:t>
      </w:r>
      <w:r w:rsidRPr="00982FA6">
        <w:rPr>
          <w:sz w:val="28"/>
          <w:szCs w:val="28"/>
          <w:lang w:bidi="ru-RU"/>
        </w:rPr>
        <w:t>» о взыскании задолженности</w:t>
      </w:r>
      <w:r w:rsidRPr="00982FA6">
        <w:t xml:space="preserve"> </w:t>
      </w:r>
      <w:r w:rsidRPr="00982FA6">
        <w:rPr>
          <w:sz w:val="28"/>
          <w:szCs w:val="28"/>
          <w:lang w:bidi="ru-RU"/>
        </w:rPr>
        <w:t xml:space="preserve">по кредитному договору </w:t>
      </w:r>
      <w:r>
        <w:rPr>
          <w:sz w:val="28"/>
          <w:szCs w:val="28"/>
          <w:lang w:bidi="ru-RU"/>
        </w:rPr>
        <w:t xml:space="preserve">в сумме </w:t>
      </w:r>
      <w:r w:rsidRPr="00982FA6">
        <w:rPr>
          <w:sz w:val="28"/>
          <w:szCs w:val="28"/>
          <w:lang w:bidi="ru-RU"/>
        </w:rPr>
        <w:t xml:space="preserve">21 912 855 руб. 12 коп., а также солидарно к </w:t>
      </w:r>
      <w:r>
        <w:rPr>
          <w:sz w:val="28"/>
          <w:szCs w:val="28"/>
          <w:lang w:bidi="ru-RU"/>
        </w:rPr>
        <w:t>Л.</w:t>
      </w:r>
      <w:r w:rsidRPr="00982FA6">
        <w:rPr>
          <w:sz w:val="28"/>
          <w:szCs w:val="28"/>
          <w:lang w:bidi="ru-RU"/>
        </w:rPr>
        <w:t xml:space="preserve">, </w:t>
      </w:r>
      <w:r>
        <w:rPr>
          <w:sz w:val="28"/>
          <w:szCs w:val="28"/>
          <w:lang w:bidi="ru-RU"/>
        </w:rPr>
        <w:t>С.</w:t>
      </w:r>
      <w:r w:rsidRPr="00982FA6">
        <w:rPr>
          <w:sz w:val="28"/>
          <w:szCs w:val="28"/>
          <w:lang w:bidi="ru-RU"/>
        </w:rPr>
        <w:t>, СПК «</w:t>
      </w:r>
      <w:r>
        <w:rPr>
          <w:sz w:val="28"/>
          <w:szCs w:val="28"/>
          <w:lang w:bidi="ru-RU"/>
        </w:rPr>
        <w:t>Т.</w:t>
      </w:r>
      <w:r w:rsidRPr="00982FA6">
        <w:rPr>
          <w:sz w:val="28"/>
          <w:szCs w:val="28"/>
          <w:lang w:bidi="ru-RU"/>
        </w:rPr>
        <w:t>» по кредитному договору в размере 16 357 602 руб. 70 коп.; взыскано по 15 000 руб. с СПК «</w:t>
      </w:r>
      <w:r>
        <w:rPr>
          <w:sz w:val="28"/>
          <w:szCs w:val="28"/>
          <w:lang w:bidi="ru-RU"/>
        </w:rPr>
        <w:t>Т.</w:t>
      </w:r>
      <w:r w:rsidRPr="00982FA6">
        <w:rPr>
          <w:sz w:val="28"/>
          <w:szCs w:val="28"/>
          <w:lang w:bidi="ru-RU"/>
        </w:rPr>
        <w:t xml:space="preserve">», </w:t>
      </w:r>
      <w:r>
        <w:rPr>
          <w:sz w:val="28"/>
          <w:szCs w:val="28"/>
          <w:lang w:bidi="ru-RU"/>
        </w:rPr>
        <w:t>Л.</w:t>
      </w:r>
      <w:r w:rsidRPr="00982FA6">
        <w:rPr>
          <w:sz w:val="28"/>
          <w:szCs w:val="28"/>
          <w:lang w:bidi="ru-RU"/>
        </w:rPr>
        <w:t xml:space="preserve">, </w:t>
      </w:r>
      <w:r>
        <w:rPr>
          <w:sz w:val="28"/>
          <w:szCs w:val="28"/>
          <w:lang w:bidi="ru-RU"/>
        </w:rPr>
        <w:t>С.</w:t>
      </w:r>
      <w:r w:rsidRPr="00982FA6">
        <w:rPr>
          <w:sz w:val="28"/>
          <w:szCs w:val="28"/>
          <w:lang w:bidi="ru-RU"/>
        </w:rPr>
        <w:t xml:space="preserve">, </w:t>
      </w:r>
      <w:r>
        <w:rPr>
          <w:sz w:val="28"/>
          <w:szCs w:val="28"/>
          <w:lang w:bidi="ru-RU"/>
        </w:rPr>
        <w:t>К.</w:t>
      </w:r>
      <w:r w:rsidRPr="00982FA6">
        <w:rPr>
          <w:sz w:val="28"/>
          <w:szCs w:val="28"/>
          <w:lang w:bidi="ru-RU"/>
        </w:rPr>
        <w:t xml:space="preserve"> в счет возврата государственной пошлины; обращено взыскание на заложенное имущество, принадлежащее </w:t>
      </w:r>
      <w:r>
        <w:rPr>
          <w:sz w:val="28"/>
          <w:szCs w:val="28"/>
          <w:lang w:bidi="ru-RU"/>
        </w:rPr>
        <w:t>К.: два коровника,</w:t>
      </w:r>
      <w:r w:rsidRPr="00982FA6">
        <w:rPr>
          <w:sz w:val="28"/>
          <w:szCs w:val="28"/>
          <w:lang w:bidi="ru-RU"/>
        </w:rPr>
        <w:t xml:space="preserve"> столовую, мастерскую, </w:t>
      </w:r>
      <w:r>
        <w:rPr>
          <w:sz w:val="28"/>
          <w:szCs w:val="28"/>
          <w:lang w:bidi="ru-RU"/>
        </w:rPr>
        <w:t>и три земельных участка, на которых находятся столовая, мастерская и два коровника.</w:t>
      </w:r>
    </w:p>
    <w:p w14:paraId="65449094" w14:textId="77777777" w:rsidR="005F69C2" w:rsidRPr="00982FA6" w:rsidRDefault="005F69C2" w:rsidP="005F69C2">
      <w:pPr>
        <w:tabs>
          <w:tab w:val="left" w:pos="653"/>
          <w:tab w:val="left" w:pos="3642"/>
        </w:tabs>
        <w:ind w:firstLine="709"/>
        <w:jc w:val="both"/>
        <w:rPr>
          <w:sz w:val="28"/>
          <w:szCs w:val="28"/>
          <w:lang w:bidi="ru-RU"/>
        </w:rPr>
      </w:pPr>
      <w:r w:rsidRPr="00982FA6">
        <w:rPr>
          <w:sz w:val="28"/>
          <w:szCs w:val="28"/>
          <w:lang w:bidi="ru-RU"/>
        </w:rPr>
        <w:t xml:space="preserve">На основании указанного решения </w:t>
      </w:r>
      <w:r>
        <w:rPr>
          <w:sz w:val="28"/>
          <w:szCs w:val="28"/>
          <w:lang w:bidi="ru-RU"/>
        </w:rPr>
        <w:t xml:space="preserve">были </w:t>
      </w:r>
      <w:r w:rsidRPr="00982FA6">
        <w:rPr>
          <w:sz w:val="28"/>
          <w:szCs w:val="28"/>
          <w:lang w:bidi="ru-RU"/>
        </w:rPr>
        <w:t xml:space="preserve">выданы </w:t>
      </w:r>
      <w:r>
        <w:rPr>
          <w:sz w:val="28"/>
          <w:szCs w:val="28"/>
          <w:lang w:bidi="ru-RU"/>
        </w:rPr>
        <w:t>два исполнительных листа, судебным приставом-</w:t>
      </w:r>
      <w:r w:rsidRPr="00982FA6">
        <w:rPr>
          <w:sz w:val="28"/>
          <w:szCs w:val="28"/>
          <w:lang w:bidi="ru-RU"/>
        </w:rPr>
        <w:t xml:space="preserve">исполнителем </w:t>
      </w:r>
      <w:r>
        <w:rPr>
          <w:sz w:val="28"/>
          <w:szCs w:val="28"/>
          <w:lang w:bidi="ru-RU"/>
        </w:rPr>
        <w:t xml:space="preserve">было </w:t>
      </w:r>
      <w:r w:rsidRPr="00982FA6">
        <w:rPr>
          <w:sz w:val="28"/>
          <w:szCs w:val="28"/>
          <w:lang w:bidi="ru-RU"/>
        </w:rPr>
        <w:t xml:space="preserve">возбуждено исполнительное производство в отношении </w:t>
      </w:r>
      <w:r>
        <w:rPr>
          <w:sz w:val="28"/>
          <w:szCs w:val="28"/>
          <w:lang w:bidi="ru-RU"/>
        </w:rPr>
        <w:t>К.,</w:t>
      </w:r>
      <w:r w:rsidRPr="00982FA6">
        <w:rPr>
          <w:sz w:val="28"/>
          <w:szCs w:val="28"/>
          <w:lang w:bidi="ru-RU"/>
        </w:rPr>
        <w:t xml:space="preserve"> на заложенное имущество </w:t>
      </w:r>
      <w:r>
        <w:rPr>
          <w:sz w:val="28"/>
          <w:szCs w:val="28"/>
          <w:lang w:bidi="ru-RU"/>
        </w:rPr>
        <w:t xml:space="preserve">был </w:t>
      </w:r>
      <w:r w:rsidRPr="00982FA6">
        <w:rPr>
          <w:sz w:val="28"/>
          <w:szCs w:val="28"/>
          <w:lang w:bidi="ru-RU"/>
        </w:rPr>
        <w:t>наложен арест.</w:t>
      </w:r>
    </w:p>
    <w:p w14:paraId="126B7607" w14:textId="77777777" w:rsidR="005F69C2" w:rsidRPr="00982FA6" w:rsidRDefault="005F69C2" w:rsidP="005F69C2">
      <w:pPr>
        <w:tabs>
          <w:tab w:val="left" w:pos="653"/>
          <w:tab w:val="left" w:pos="3642"/>
        </w:tabs>
        <w:ind w:firstLine="709"/>
        <w:jc w:val="both"/>
        <w:rPr>
          <w:sz w:val="28"/>
          <w:szCs w:val="28"/>
          <w:lang w:bidi="ru-RU"/>
        </w:rPr>
      </w:pPr>
      <w:r w:rsidRPr="00982FA6">
        <w:rPr>
          <w:sz w:val="28"/>
          <w:szCs w:val="28"/>
          <w:lang w:bidi="ru-RU"/>
        </w:rPr>
        <w:t xml:space="preserve">Определением Духовщинского районного суда Смоленской области произведена замена ответчика </w:t>
      </w:r>
      <w:r>
        <w:rPr>
          <w:sz w:val="28"/>
          <w:szCs w:val="28"/>
          <w:lang w:bidi="ru-RU"/>
        </w:rPr>
        <w:t>К.</w:t>
      </w:r>
      <w:r w:rsidRPr="00982FA6">
        <w:rPr>
          <w:sz w:val="28"/>
          <w:szCs w:val="28"/>
          <w:lang w:bidi="ru-RU"/>
        </w:rPr>
        <w:t xml:space="preserve"> его правопреемником </w:t>
      </w:r>
      <w:r>
        <w:rPr>
          <w:sz w:val="28"/>
          <w:szCs w:val="28"/>
          <w:lang w:bidi="ru-RU"/>
        </w:rPr>
        <w:t>П.</w:t>
      </w:r>
    </w:p>
    <w:p w14:paraId="3F9BB279" w14:textId="77777777" w:rsidR="005F69C2" w:rsidRPr="00982FA6" w:rsidRDefault="005F69C2" w:rsidP="005F69C2">
      <w:pPr>
        <w:tabs>
          <w:tab w:val="left" w:pos="653"/>
          <w:tab w:val="left" w:pos="3642"/>
        </w:tabs>
        <w:ind w:firstLine="709"/>
        <w:jc w:val="both"/>
        <w:rPr>
          <w:sz w:val="28"/>
          <w:szCs w:val="28"/>
          <w:lang w:bidi="ru-RU"/>
        </w:rPr>
      </w:pPr>
      <w:r>
        <w:rPr>
          <w:sz w:val="28"/>
          <w:szCs w:val="28"/>
          <w:lang w:bidi="ru-RU"/>
        </w:rPr>
        <w:t>С</w:t>
      </w:r>
      <w:r w:rsidRPr="00982FA6">
        <w:rPr>
          <w:sz w:val="28"/>
          <w:szCs w:val="28"/>
          <w:lang w:bidi="ru-RU"/>
        </w:rPr>
        <w:t xml:space="preserve">удебным приставом-исполнителем </w:t>
      </w:r>
      <w:r>
        <w:rPr>
          <w:sz w:val="28"/>
          <w:szCs w:val="28"/>
          <w:lang w:bidi="ru-RU"/>
        </w:rPr>
        <w:t xml:space="preserve">в отношении П. было </w:t>
      </w:r>
      <w:r w:rsidRPr="00982FA6">
        <w:rPr>
          <w:sz w:val="28"/>
          <w:szCs w:val="28"/>
          <w:lang w:bidi="ru-RU"/>
        </w:rPr>
        <w:t>возбуждено исполнительное производство</w:t>
      </w:r>
      <w:r>
        <w:rPr>
          <w:sz w:val="28"/>
          <w:szCs w:val="28"/>
          <w:lang w:bidi="ru-RU"/>
        </w:rPr>
        <w:t>, наложен арест на з</w:t>
      </w:r>
      <w:r w:rsidRPr="00982FA6">
        <w:rPr>
          <w:sz w:val="28"/>
          <w:szCs w:val="28"/>
          <w:lang w:bidi="ru-RU"/>
        </w:rPr>
        <w:t>аложенное имущество.</w:t>
      </w:r>
    </w:p>
    <w:p w14:paraId="531AB42E" w14:textId="77777777" w:rsidR="005F69C2" w:rsidRDefault="005F69C2" w:rsidP="005F69C2">
      <w:pPr>
        <w:tabs>
          <w:tab w:val="left" w:pos="653"/>
          <w:tab w:val="left" w:pos="3642"/>
        </w:tabs>
        <w:ind w:firstLine="709"/>
        <w:jc w:val="both"/>
        <w:rPr>
          <w:sz w:val="28"/>
          <w:szCs w:val="28"/>
          <w:lang w:bidi="ru-RU"/>
        </w:rPr>
      </w:pPr>
      <w:r>
        <w:rPr>
          <w:sz w:val="28"/>
          <w:szCs w:val="28"/>
          <w:lang w:bidi="ru-RU"/>
        </w:rPr>
        <w:t>Судом первой инстанции, согласно представленных из соответствующих органов сведений, было установлено, что должник П. умерла.</w:t>
      </w:r>
    </w:p>
    <w:p w14:paraId="427F3BF3" w14:textId="77777777" w:rsidR="005F69C2" w:rsidRDefault="005F69C2" w:rsidP="005F69C2">
      <w:pPr>
        <w:tabs>
          <w:tab w:val="left" w:pos="653"/>
          <w:tab w:val="left" w:pos="3642"/>
        </w:tabs>
        <w:ind w:firstLine="709"/>
        <w:jc w:val="both"/>
        <w:rPr>
          <w:sz w:val="28"/>
          <w:szCs w:val="28"/>
          <w:lang w:bidi="ru-RU"/>
        </w:rPr>
      </w:pPr>
      <w:r>
        <w:rPr>
          <w:sz w:val="28"/>
          <w:szCs w:val="28"/>
          <w:lang w:bidi="ru-RU"/>
        </w:rPr>
        <w:t>Согласно ответа нотариуса</w:t>
      </w:r>
      <w:r w:rsidRPr="00982FA6">
        <w:rPr>
          <w:sz w:val="28"/>
          <w:szCs w:val="28"/>
          <w:lang w:bidi="ru-RU"/>
        </w:rPr>
        <w:t xml:space="preserve">, сведений о заведении наследственного дела к имуществу </w:t>
      </w:r>
      <w:r>
        <w:rPr>
          <w:sz w:val="28"/>
          <w:szCs w:val="28"/>
          <w:lang w:bidi="ru-RU"/>
        </w:rPr>
        <w:t>умершей П. не имелось.</w:t>
      </w:r>
    </w:p>
    <w:p w14:paraId="262BC10E" w14:textId="77777777" w:rsidR="005F69C2" w:rsidRDefault="005F69C2" w:rsidP="005F69C2">
      <w:pPr>
        <w:tabs>
          <w:tab w:val="left" w:pos="653"/>
          <w:tab w:val="left" w:pos="3642"/>
        </w:tabs>
        <w:ind w:firstLine="709"/>
        <w:jc w:val="both"/>
        <w:rPr>
          <w:sz w:val="28"/>
          <w:szCs w:val="28"/>
          <w:lang w:bidi="ru-RU"/>
        </w:rPr>
      </w:pPr>
      <w:r>
        <w:rPr>
          <w:sz w:val="28"/>
          <w:szCs w:val="28"/>
          <w:lang w:bidi="ru-RU"/>
        </w:rPr>
        <w:t>Судебная коллегия согласилась в выводом  суда первой инстанции о  том, что в связи с отсутствием наследников у умершей П.</w:t>
      </w:r>
      <w:r w:rsidRPr="00353172">
        <w:t xml:space="preserve"> </w:t>
      </w:r>
      <w:r w:rsidRPr="00353172">
        <w:rPr>
          <w:sz w:val="28"/>
          <w:szCs w:val="28"/>
          <w:lang w:bidi="ru-RU"/>
        </w:rPr>
        <w:t>имуществ</w:t>
      </w:r>
      <w:r>
        <w:rPr>
          <w:sz w:val="28"/>
          <w:szCs w:val="28"/>
          <w:lang w:bidi="ru-RU"/>
        </w:rPr>
        <w:t>о, выступающее предметом залога</w:t>
      </w:r>
      <w:r w:rsidRPr="00353172">
        <w:rPr>
          <w:sz w:val="28"/>
          <w:szCs w:val="28"/>
          <w:lang w:bidi="ru-RU"/>
        </w:rPr>
        <w:t xml:space="preserve"> по кредитному договору является выморочным, и, как следствие, в силу закона по составу имущества переходит в порядке правопреемств</w:t>
      </w:r>
      <w:r>
        <w:rPr>
          <w:sz w:val="28"/>
          <w:szCs w:val="28"/>
          <w:lang w:bidi="ru-RU"/>
        </w:rPr>
        <w:t>а в собственность Администрации и указала, что н</w:t>
      </w:r>
      <w:r w:rsidRPr="00353172">
        <w:rPr>
          <w:sz w:val="28"/>
          <w:szCs w:val="28"/>
          <w:lang w:bidi="ru-RU"/>
        </w:rPr>
        <w:t>а основании части 1 статьи 52 Федерального закона</w:t>
      </w:r>
      <w:r>
        <w:rPr>
          <w:sz w:val="28"/>
          <w:szCs w:val="28"/>
          <w:lang w:bidi="ru-RU"/>
        </w:rPr>
        <w:t xml:space="preserve"> от 2 октября 2007 г, N 229-ФЗ «</w:t>
      </w:r>
      <w:r w:rsidRPr="00353172">
        <w:rPr>
          <w:sz w:val="28"/>
          <w:szCs w:val="28"/>
          <w:lang w:bidi="ru-RU"/>
        </w:rPr>
        <w:t xml:space="preserve">Об исполнительном </w:t>
      </w:r>
      <w:r>
        <w:rPr>
          <w:sz w:val="28"/>
          <w:szCs w:val="28"/>
          <w:lang w:bidi="ru-RU"/>
        </w:rPr>
        <w:t>производстве»</w:t>
      </w:r>
      <w:r w:rsidRPr="00353172">
        <w:rPr>
          <w:sz w:val="28"/>
          <w:szCs w:val="28"/>
          <w:lang w:bidi="ru-RU"/>
        </w:rPr>
        <w:t xml:space="preserve"> 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w:t>
      </w:r>
      <w:r>
        <w:rPr>
          <w:sz w:val="28"/>
          <w:szCs w:val="28"/>
          <w:lang w:bidi="ru-RU"/>
        </w:rPr>
        <w:t xml:space="preserve">ристав-исполнитель, производит </w:t>
      </w:r>
      <w:r w:rsidRPr="00353172">
        <w:rPr>
          <w:sz w:val="28"/>
          <w:szCs w:val="28"/>
          <w:lang w:bidi="ru-RU"/>
        </w:rPr>
        <w:t>замену этой стороны исполнительного производства ее правопреемником</w:t>
      </w:r>
      <w:r>
        <w:rPr>
          <w:sz w:val="28"/>
          <w:szCs w:val="28"/>
          <w:lang w:bidi="ru-RU"/>
        </w:rPr>
        <w:t>.</w:t>
      </w:r>
    </w:p>
    <w:p w14:paraId="7799FF83" w14:textId="77777777" w:rsidR="005F69C2" w:rsidRPr="00353172" w:rsidRDefault="005F69C2" w:rsidP="005F69C2">
      <w:pPr>
        <w:tabs>
          <w:tab w:val="left" w:pos="653"/>
          <w:tab w:val="left" w:pos="3642"/>
        </w:tabs>
        <w:ind w:firstLine="709"/>
        <w:jc w:val="both"/>
        <w:rPr>
          <w:sz w:val="28"/>
          <w:szCs w:val="28"/>
          <w:lang w:bidi="ru-RU"/>
        </w:rPr>
      </w:pPr>
      <w:r>
        <w:rPr>
          <w:sz w:val="28"/>
          <w:szCs w:val="28"/>
          <w:lang w:bidi="ru-RU"/>
        </w:rPr>
        <w:lastRenderedPageBreak/>
        <w:t>Частью 1</w:t>
      </w:r>
      <w:r w:rsidRPr="00353172">
        <w:rPr>
          <w:sz w:val="28"/>
          <w:szCs w:val="28"/>
          <w:lang w:bidi="ru-RU"/>
        </w:rPr>
        <w:t xml:space="preserve"> статьи 44 ГПК РФ предусмотрено, что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14:paraId="69EC4517" w14:textId="77777777" w:rsidR="005F69C2" w:rsidRDefault="005F69C2" w:rsidP="005F69C2">
      <w:pPr>
        <w:tabs>
          <w:tab w:val="left" w:pos="653"/>
          <w:tab w:val="left" w:pos="3642"/>
        </w:tabs>
        <w:ind w:firstLine="709"/>
        <w:jc w:val="both"/>
        <w:rPr>
          <w:sz w:val="28"/>
          <w:szCs w:val="28"/>
          <w:lang w:bidi="ru-RU"/>
        </w:rPr>
      </w:pPr>
      <w:r w:rsidRPr="00353172">
        <w:rPr>
          <w:sz w:val="28"/>
          <w:szCs w:val="28"/>
          <w:lang w:bidi="ru-RU"/>
        </w:rPr>
        <w:t>В соответствии с пунктом 1 статьи 1152 Гражданского кодекса Российской Федерации (далее - ГК РФ) для приобретения наследства наследник должен его принять. Принятие наследства не требуется только для приобретения выморочного имущества (статья 1151).</w:t>
      </w:r>
    </w:p>
    <w:p w14:paraId="282370FA" w14:textId="77777777" w:rsidR="005F69C2" w:rsidRPr="00353172" w:rsidRDefault="005F69C2" w:rsidP="005F69C2">
      <w:pPr>
        <w:tabs>
          <w:tab w:val="left" w:pos="653"/>
          <w:tab w:val="left" w:pos="3642"/>
        </w:tabs>
        <w:ind w:firstLine="709"/>
        <w:jc w:val="both"/>
        <w:rPr>
          <w:sz w:val="28"/>
          <w:szCs w:val="28"/>
          <w:lang w:bidi="ru-RU"/>
        </w:rPr>
      </w:pPr>
      <w:r w:rsidRPr="00353172">
        <w:rPr>
          <w:sz w:val="28"/>
          <w:szCs w:val="28"/>
          <w:lang w:bidi="ru-RU"/>
        </w:rPr>
        <w:t>Согласно пункту 1 статьи 1151 ГК РФ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(статья 1117),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(статья 1158), имущество умершего считается выморочным.</w:t>
      </w:r>
    </w:p>
    <w:p w14:paraId="72B1F6B1" w14:textId="77777777" w:rsidR="005F69C2" w:rsidRPr="00353172" w:rsidRDefault="005F69C2" w:rsidP="005F69C2">
      <w:pPr>
        <w:tabs>
          <w:tab w:val="left" w:pos="653"/>
          <w:tab w:val="left" w:pos="3642"/>
        </w:tabs>
        <w:ind w:firstLine="709"/>
        <w:jc w:val="both"/>
        <w:rPr>
          <w:sz w:val="28"/>
          <w:szCs w:val="28"/>
          <w:lang w:bidi="ru-RU"/>
        </w:rPr>
      </w:pPr>
      <w:r w:rsidRPr="00353172">
        <w:rPr>
          <w:sz w:val="28"/>
          <w:szCs w:val="28"/>
          <w:lang w:bidi="ru-RU"/>
        </w:rPr>
        <w:t>По смыслу разъяснений, содержащихся в постановлении Пленума Верховного Суда Российской Федерации от 29 мая 2012 г. № 9 "О судебной практике по делам о наследовании", выморочное имущество, при наследовании которого отказ от наследства не допускается, со дня открытия наследства переходит в порядке наследования по закону в собственность публично-правовых образований (упомянутых в пункте 2 статьи 1151 ГК Российской Федерации) в силу фактов, указанных в пункте 1 статьи 1151 этого же Кодекса, без акта принятия наследства, а также вне зависимости от оформления наследственных прав и их государственной регистрации (пункт 50).</w:t>
      </w:r>
    </w:p>
    <w:p w14:paraId="3051D645" w14:textId="77777777" w:rsidR="005F69C2" w:rsidRPr="00353172" w:rsidRDefault="005F69C2" w:rsidP="005F69C2">
      <w:pPr>
        <w:tabs>
          <w:tab w:val="left" w:pos="653"/>
          <w:tab w:val="left" w:pos="3642"/>
        </w:tabs>
        <w:ind w:firstLine="709"/>
        <w:jc w:val="both"/>
        <w:rPr>
          <w:sz w:val="28"/>
          <w:szCs w:val="28"/>
          <w:lang w:bidi="ru-RU"/>
        </w:rPr>
      </w:pPr>
      <w:r w:rsidRPr="00353172">
        <w:rPr>
          <w:sz w:val="28"/>
          <w:szCs w:val="28"/>
          <w:lang w:bidi="ru-RU"/>
        </w:rPr>
        <w:t>В Постановлении от 22 июня 2017 г. N 16-П Конституционный Суд Российской Федерации отмечал, что публично-правовые образования как наследники выморочного имущества наделяются Гражданским кодексом Российской Федерации особым статусом, отличающимся от положения других наследников по закону: поскольку для приобретения выморочного имущества принятие наследства не требуется (абзац второй пункта 1 статьи 1152), на них не распространяются правила о сроке принятия наследства (статья 1154), а также нормы, предусматривающие принятие наследства по истечении установленного срока (пункты 1 и 3 статьи 1155); при наследовании выморочного имущества отказ от наследства не допускается (абзац второй пункта 1 статьи 1157); при этом свидетельство о праве на наследство в отношении выморочного имущества выдается в общем порядке (абзац третий пункта 1 статьи 1162).</w:t>
      </w:r>
    </w:p>
    <w:p w14:paraId="4E95D32E" w14:textId="77777777" w:rsidR="005F69C2" w:rsidRDefault="005F69C2" w:rsidP="005F69C2">
      <w:pPr>
        <w:tabs>
          <w:tab w:val="left" w:pos="653"/>
          <w:tab w:val="left" w:pos="3642"/>
        </w:tabs>
        <w:ind w:firstLine="709"/>
        <w:jc w:val="both"/>
        <w:rPr>
          <w:sz w:val="28"/>
          <w:szCs w:val="28"/>
          <w:lang w:bidi="ru-RU"/>
        </w:rPr>
      </w:pPr>
      <w:r w:rsidRPr="00353172">
        <w:rPr>
          <w:sz w:val="28"/>
          <w:szCs w:val="28"/>
          <w:lang w:bidi="ru-RU"/>
        </w:rPr>
        <w:t xml:space="preserve">В силу того, что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 (пункт 4 статьи 1152 ГК Российской Федерации), выморочное имущество признается принадлежащим публично-правовому образованию со дня открытия наследства при наступлении указанных в пункте 1 статьи 1151 ГК Российской Федерации обстоятельств </w:t>
      </w:r>
      <w:r w:rsidRPr="00353172">
        <w:rPr>
          <w:sz w:val="28"/>
          <w:szCs w:val="28"/>
          <w:lang w:bidi="ru-RU"/>
        </w:rPr>
        <w:lastRenderedPageBreak/>
        <w:t>независимо от осведомленности об этом публично-правового образования и совершения им действий, направленных на выявление и учет такого имущества и оформление своего права</w:t>
      </w:r>
      <w:r>
        <w:rPr>
          <w:sz w:val="28"/>
          <w:szCs w:val="28"/>
          <w:lang w:bidi="ru-RU"/>
        </w:rPr>
        <w:t>.</w:t>
      </w:r>
    </w:p>
    <w:p w14:paraId="64D37BCD" w14:textId="77777777" w:rsidR="005F69C2" w:rsidRDefault="005F69C2" w:rsidP="005F69C2">
      <w:pPr>
        <w:tabs>
          <w:tab w:val="left" w:pos="653"/>
          <w:tab w:val="left" w:pos="3642"/>
        </w:tabs>
        <w:ind w:firstLine="709"/>
        <w:jc w:val="both"/>
        <w:rPr>
          <w:sz w:val="28"/>
          <w:szCs w:val="28"/>
          <w:lang w:bidi="ru-RU"/>
        </w:rPr>
      </w:pPr>
      <w:r>
        <w:rPr>
          <w:sz w:val="28"/>
          <w:szCs w:val="28"/>
          <w:lang w:bidi="ru-RU"/>
        </w:rPr>
        <w:t>Судебная коллегия отметила, что п</w:t>
      </w:r>
      <w:r w:rsidRPr="00CC45D3">
        <w:rPr>
          <w:sz w:val="28"/>
          <w:szCs w:val="28"/>
          <w:lang w:bidi="ru-RU"/>
        </w:rPr>
        <w:t>роизводя процессуальное правопреемство в рамках исполнительного производства, суд первой инстанции, применяя положения статьи 1151 ГК РФ, статьи 44 ГПК РФ, статей 21, 52 Федерального закона от 2 октября 2007 г. N 229-ФЗ "Об исполнительном производстве", обоснованно исходил из того, что право собственности на имущество</w:t>
      </w:r>
      <w:r>
        <w:rPr>
          <w:sz w:val="28"/>
          <w:szCs w:val="28"/>
          <w:lang w:bidi="ru-RU"/>
        </w:rPr>
        <w:t xml:space="preserve"> </w:t>
      </w:r>
      <w:r w:rsidRPr="00CC45D3">
        <w:rPr>
          <w:sz w:val="28"/>
          <w:szCs w:val="28"/>
          <w:lang w:bidi="ru-RU"/>
        </w:rPr>
        <w:t xml:space="preserve">перешло к муниципальному образованию, как выморочное имущество после умершей </w:t>
      </w:r>
      <w:r>
        <w:rPr>
          <w:sz w:val="28"/>
          <w:szCs w:val="28"/>
          <w:lang w:bidi="ru-RU"/>
        </w:rPr>
        <w:t>П.</w:t>
      </w:r>
      <w:r w:rsidRPr="00CC45D3">
        <w:rPr>
          <w:sz w:val="28"/>
          <w:szCs w:val="28"/>
          <w:lang w:bidi="ru-RU"/>
        </w:rPr>
        <w:t xml:space="preserve">, и пришел к верному выводу о необходимости замены должника </w:t>
      </w:r>
      <w:r>
        <w:rPr>
          <w:sz w:val="28"/>
          <w:szCs w:val="28"/>
          <w:lang w:bidi="ru-RU"/>
        </w:rPr>
        <w:t>П.</w:t>
      </w:r>
      <w:r w:rsidRPr="00CC45D3">
        <w:rPr>
          <w:sz w:val="28"/>
          <w:szCs w:val="28"/>
          <w:lang w:bidi="ru-RU"/>
        </w:rPr>
        <w:t xml:space="preserve"> на правопреемн</w:t>
      </w:r>
      <w:r>
        <w:rPr>
          <w:sz w:val="28"/>
          <w:szCs w:val="28"/>
          <w:lang w:bidi="ru-RU"/>
        </w:rPr>
        <w:t>ика - муниципальное образование.</w:t>
      </w:r>
    </w:p>
    <w:p w14:paraId="20415D7D" w14:textId="77777777" w:rsidR="005F69C2" w:rsidRDefault="005F69C2" w:rsidP="005F69C2">
      <w:pPr>
        <w:tabs>
          <w:tab w:val="left" w:pos="653"/>
          <w:tab w:val="left" w:pos="3642"/>
        </w:tabs>
        <w:ind w:firstLine="709"/>
        <w:jc w:val="both"/>
        <w:rPr>
          <w:sz w:val="28"/>
          <w:szCs w:val="28"/>
          <w:lang w:bidi="ru-RU"/>
        </w:rPr>
      </w:pPr>
      <w:r>
        <w:rPr>
          <w:sz w:val="28"/>
          <w:szCs w:val="28"/>
          <w:lang w:bidi="ru-RU"/>
        </w:rPr>
        <w:t>Суд апелляционной инстанции также указал, что д</w:t>
      </w:r>
      <w:r w:rsidRPr="009E077D">
        <w:rPr>
          <w:sz w:val="28"/>
          <w:szCs w:val="28"/>
          <w:lang w:bidi="ru-RU"/>
        </w:rPr>
        <w:t xml:space="preserve">оводы о необоснованности требований </w:t>
      </w:r>
      <w:r>
        <w:rPr>
          <w:sz w:val="28"/>
          <w:szCs w:val="28"/>
          <w:lang w:bidi="ru-RU"/>
        </w:rPr>
        <w:t>АО «Р»</w:t>
      </w:r>
      <w:r w:rsidRPr="009E077D">
        <w:rPr>
          <w:sz w:val="28"/>
          <w:szCs w:val="28"/>
          <w:lang w:bidi="ru-RU"/>
        </w:rPr>
        <w:t xml:space="preserve"> о правопреемстве ввиду того, что его требование, как залогодержателя</w:t>
      </w:r>
      <w:r>
        <w:rPr>
          <w:sz w:val="28"/>
          <w:szCs w:val="28"/>
          <w:lang w:bidi="ru-RU"/>
        </w:rPr>
        <w:t>,</w:t>
      </w:r>
      <w:r w:rsidRPr="009E077D">
        <w:rPr>
          <w:sz w:val="28"/>
          <w:szCs w:val="28"/>
          <w:lang w:bidi="ru-RU"/>
        </w:rPr>
        <w:t xml:space="preserve"> может быть удовлетворено путем передачи </w:t>
      </w:r>
      <w:r>
        <w:rPr>
          <w:sz w:val="28"/>
          <w:szCs w:val="28"/>
          <w:lang w:bidi="ru-RU"/>
        </w:rPr>
        <w:t>АО «Р»</w:t>
      </w:r>
      <w:r w:rsidRPr="009E077D">
        <w:rPr>
          <w:sz w:val="28"/>
          <w:szCs w:val="28"/>
          <w:lang w:bidi="ru-RU"/>
        </w:rPr>
        <w:t xml:space="preserve"> предмета залога и добровольный отказ </w:t>
      </w:r>
      <w:r>
        <w:rPr>
          <w:sz w:val="28"/>
          <w:szCs w:val="28"/>
          <w:lang w:bidi="ru-RU"/>
        </w:rPr>
        <w:t>АО «Р»</w:t>
      </w:r>
      <w:r w:rsidRPr="009E077D">
        <w:rPr>
          <w:sz w:val="28"/>
          <w:szCs w:val="28"/>
          <w:lang w:bidi="ru-RU"/>
        </w:rPr>
        <w:t xml:space="preserve"> от возмещения путем принятия имущества означает утрату права требования правопреемства, - судом апелляционной инстанции отклоняются, поскольку в силу статьи 1151 ГК РФ переход права собственности на имущество, являющееся предметом залога, к муниципальному образованию в качестве выморочного имущества после умершей </w:t>
      </w:r>
      <w:r>
        <w:rPr>
          <w:sz w:val="28"/>
          <w:szCs w:val="28"/>
          <w:lang w:bidi="ru-RU"/>
        </w:rPr>
        <w:t>П.</w:t>
      </w:r>
      <w:r w:rsidRPr="009E077D">
        <w:rPr>
          <w:sz w:val="28"/>
          <w:szCs w:val="28"/>
          <w:lang w:bidi="ru-RU"/>
        </w:rPr>
        <w:t xml:space="preserve">, не поставлен законодателем в зависимость от реализации </w:t>
      </w:r>
      <w:r>
        <w:rPr>
          <w:sz w:val="28"/>
          <w:szCs w:val="28"/>
          <w:lang w:bidi="ru-RU"/>
        </w:rPr>
        <w:t>АО «Р»</w:t>
      </w:r>
      <w:r w:rsidRPr="009E077D">
        <w:rPr>
          <w:sz w:val="28"/>
          <w:szCs w:val="28"/>
          <w:lang w:bidi="ru-RU"/>
        </w:rPr>
        <w:t xml:space="preserve"> его прав на стадии исполнительного производства.</w:t>
      </w:r>
      <w:r>
        <w:rPr>
          <w:sz w:val="28"/>
          <w:szCs w:val="28"/>
          <w:lang w:bidi="ru-RU"/>
        </w:rPr>
        <w:t xml:space="preserve"> </w:t>
      </w:r>
    </w:p>
    <w:p w14:paraId="06AC3B1D" w14:textId="77777777" w:rsidR="005F69C2" w:rsidRPr="00013379" w:rsidRDefault="005F69C2" w:rsidP="005F69C2">
      <w:pPr>
        <w:tabs>
          <w:tab w:val="left" w:pos="653"/>
          <w:tab w:val="left" w:pos="3642"/>
        </w:tabs>
        <w:ind w:firstLine="709"/>
        <w:jc w:val="both"/>
        <w:rPr>
          <w:sz w:val="28"/>
          <w:szCs w:val="28"/>
          <w:lang w:bidi="ru-RU"/>
        </w:rPr>
      </w:pPr>
      <w:r>
        <w:rPr>
          <w:sz w:val="28"/>
          <w:szCs w:val="28"/>
          <w:lang w:bidi="ru-RU"/>
        </w:rPr>
        <w:t>В</w:t>
      </w:r>
      <w:r w:rsidRPr="00013379">
        <w:rPr>
          <w:sz w:val="28"/>
          <w:szCs w:val="28"/>
          <w:lang w:bidi="ru-RU"/>
        </w:rPr>
        <w:t xml:space="preserve"> пункте 60 постановления Пленума Верховного Суда Российской Федеращш от 29 мая 2012 г. N 9 "О судебной практике по делам о наследовании" разъяснено, что ответственность по долгам наследодателя несут все принявшие наследство наследники независимо от основания наследования и способа принятия наследства, а также Российская Федерация, города федерального значения Москва й Санкт-Петербург или муниципальные образования, в собственность которых переходит выморочное имущество в порядке наследования по закону.</w:t>
      </w:r>
      <w:r>
        <w:rPr>
          <w:sz w:val="28"/>
          <w:szCs w:val="28"/>
          <w:lang w:bidi="ru-RU"/>
        </w:rPr>
        <w:t xml:space="preserve"> </w:t>
      </w:r>
      <w:r w:rsidRPr="00013379">
        <w:rPr>
          <w:sz w:val="28"/>
          <w:szCs w:val="28"/>
          <w:lang w:bidi="ru-RU"/>
        </w:rPr>
        <w:t>При этом, в случае перехода прав на заложенное имущество от залогодателя к</w:t>
      </w:r>
      <w:r>
        <w:rPr>
          <w:sz w:val="28"/>
          <w:szCs w:val="28"/>
          <w:lang w:bidi="ru-RU"/>
        </w:rPr>
        <w:t xml:space="preserve"> другому лицу </w:t>
      </w:r>
      <w:r w:rsidRPr="00013379">
        <w:rPr>
          <w:sz w:val="28"/>
          <w:szCs w:val="28"/>
          <w:lang w:bidi="ru-RU"/>
        </w:rPr>
        <w:t xml:space="preserve">в результате возмездного или безвозмездного отчуждения этого </w:t>
      </w:r>
      <w:r>
        <w:rPr>
          <w:sz w:val="28"/>
          <w:szCs w:val="28"/>
          <w:lang w:bidi="ru-RU"/>
        </w:rPr>
        <w:t xml:space="preserve">имущества </w:t>
      </w:r>
      <w:r w:rsidRPr="00013379">
        <w:rPr>
          <w:sz w:val="28"/>
          <w:szCs w:val="28"/>
          <w:lang w:bidi="ru-RU"/>
        </w:rPr>
        <w:t xml:space="preserve">(за исключением случаев, указанных в подпункте 2 пункта 1 статьи 352 и статье 357 настоящего Кодекса) либо в порядке универсального правопреемства  залог </w:t>
      </w:r>
      <w:r>
        <w:rPr>
          <w:sz w:val="28"/>
          <w:szCs w:val="28"/>
          <w:lang w:bidi="ru-RU"/>
        </w:rPr>
        <w:t>сохраняется</w:t>
      </w:r>
      <w:r w:rsidRPr="00013379">
        <w:rPr>
          <w:sz w:val="28"/>
          <w:szCs w:val="28"/>
          <w:lang w:bidi="ru-RU"/>
        </w:rPr>
        <w:t>.</w:t>
      </w:r>
      <w:r w:rsidRPr="00013379">
        <w:rPr>
          <w:sz w:val="28"/>
          <w:szCs w:val="28"/>
          <w:lang w:bidi="ru-RU"/>
        </w:rPr>
        <w:tab/>
      </w:r>
    </w:p>
    <w:p w14:paraId="18646B94" w14:textId="77777777" w:rsidR="005F69C2" w:rsidRDefault="005F69C2" w:rsidP="005F69C2">
      <w:pPr>
        <w:tabs>
          <w:tab w:val="left" w:pos="653"/>
          <w:tab w:val="left" w:pos="3642"/>
        </w:tabs>
        <w:ind w:firstLine="709"/>
        <w:jc w:val="both"/>
        <w:rPr>
          <w:sz w:val="28"/>
          <w:szCs w:val="28"/>
          <w:lang w:bidi="ru-RU"/>
        </w:rPr>
      </w:pPr>
      <w:r>
        <w:rPr>
          <w:sz w:val="28"/>
          <w:szCs w:val="28"/>
          <w:lang w:bidi="ru-RU"/>
        </w:rPr>
        <w:t xml:space="preserve">Правопреемник залогодателя </w:t>
      </w:r>
      <w:r w:rsidRPr="00013379">
        <w:rPr>
          <w:sz w:val="28"/>
          <w:szCs w:val="28"/>
          <w:lang w:bidi="ru-RU"/>
        </w:rPr>
        <w:t>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w:t>
      </w:r>
      <w:r>
        <w:rPr>
          <w:sz w:val="28"/>
          <w:szCs w:val="28"/>
          <w:lang w:bidi="ru-RU"/>
        </w:rPr>
        <w:t xml:space="preserve"> первоначальным залогодателем (п. 1</w:t>
      </w:r>
      <w:r w:rsidRPr="00013379">
        <w:rPr>
          <w:sz w:val="28"/>
          <w:szCs w:val="28"/>
          <w:lang w:bidi="ru-RU"/>
        </w:rPr>
        <w:t xml:space="preserve"> ст.353 ГК РФ).</w:t>
      </w:r>
    </w:p>
    <w:p w14:paraId="5F7FCE67" w14:textId="77777777" w:rsidR="005F69C2" w:rsidRDefault="005F69C2" w:rsidP="005F69C2">
      <w:pPr>
        <w:tabs>
          <w:tab w:val="left" w:pos="653"/>
          <w:tab w:val="left" w:pos="3642"/>
        </w:tabs>
        <w:ind w:firstLine="709"/>
        <w:jc w:val="both"/>
        <w:rPr>
          <w:sz w:val="28"/>
          <w:szCs w:val="28"/>
          <w:lang w:bidi="ru-RU"/>
        </w:rPr>
      </w:pPr>
      <w:r>
        <w:rPr>
          <w:sz w:val="28"/>
          <w:szCs w:val="28"/>
          <w:lang w:bidi="ru-RU"/>
        </w:rPr>
        <w:t xml:space="preserve">Что касается доводов Администрации </w:t>
      </w:r>
      <w:r w:rsidRPr="009E077D">
        <w:rPr>
          <w:sz w:val="28"/>
          <w:szCs w:val="28"/>
          <w:lang w:bidi="ru-RU"/>
        </w:rPr>
        <w:t>об отсутствии сведений о страховании рисков, тогда как при заключении договора ФЗ обязывает застраховать предмет залога</w:t>
      </w:r>
      <w:r>
        <w:rPr>
          <w:sz w:val="28"/>
          <w:szCs w:val="28"/>
          <w:lang w:bidi="ru-RU"/>
        </w:rPr>
        <w:t xml:space="preserve">, суд апелляционной инстанции отметил, что </w:t>
      </w:r>
      <w:r w:rsidRPr="00013379">
        <w:rPr>
          <w:sz w:val="28"/>
          <w:szCs w:val="28"/>
          <w:lang w:bidi="ru-RU"/>
        </w:rPr>
        <w:t>в силу приведенных норм закона заключение (не</w:t>
      </w:r>
      <w:r>
        <w:rPr>
          <w:sz w:val="28"/>
          <w:szCs w:val="28"/>
          <w:lang w:bidi="ru-RU"/>
        </w:rPr>
        <w:t xml:space="preserve"> </w:t>
      </w:r>
      <w:r w:rsidRPr="00013379">
        <w:rPr>
          <w:sz w:val="28"/>
          <w:szCs w:val="28"/>
          <w:lang w:bidi="ru-RU"/>
        </w:rPr>
        <w:t>заключение) договора страхования залогового имущество не</w:t>
      </w:r>
      <w:r>
        <w:rPr>
          <w:sz w:val="28"/>
          <w:szCs w:val="28"/>
          <w:lang w:bidi="ru-RU"/>
        </w:rPr>
        <w:t xml:space="preserve"> </w:t>
      </w:r>
      <w:r w:rsidRPr="00F751C6">
        <w:rPr>
          <w:sz w:val="28"/>
          <w:szCs w:val="28"/>
          <w:lang w:bidi="ru-RU"/>
        </w:rPr>
        <w:t>указывает на отсутствие оснований для процессуального правопреемства и замены стороны должник</w:t>
      </w:r>
      <w:r>
        <w:rPr>
          <w:sz w:val="28"/>
          <w:szCs w:val="28"/>
          <w:lang w:bidi="ru-RU"/>
        </w:rPr>
        <w:t>а на муниципальное образование</w:t>
      </w:r>
      <w:r w:rsidRPr="00F751C6">
        <w:rPr>
          <w:sz w:val="28"/>
          <w:szCs w:val="28"/>
          <w:lang w:bidi="ru-RU"/>
        </w:rPr>
        <w:t>.</w:t>
      </w:r>
    </w:p>
    <w:p w14:paraId="451E23C1" w14:textId="77777777" w:rsidR="005F69C2" w:rsidRDefault="005F69C2" w:rsidP="005F69C2">
      <w:pPr>
        <w:tabs>
          <w:tab w:val="left" w:pos="653"/>
          <w:tab w:val="left" w:pos="3642"/>
        </w:tabs>
        <w:ind w:firstLine="709"/>
        <w:jc w:val="both"/>
        <w:rPr>
          <w:sz w:val="28"/>
          <w:szCs w:val="28"/>
          <w:lang w:bidi="ru-RU"/>
        </w:rPr>
      </w:pPr>
      <w:r w:rsidRPr="00E13996">
        <w:rPr>
          <w:sz w:val="28"/>
          <w:szCs w:val="28"/>
          <w:lang w:bidi="ru-RU"/>
        </w:rPr>
        <w:t>Относительно доводов о том, что в определении не указано, по какой цене Администрация долж</w:t>
      </w:r>
      <w:r>
        <w:rPr>
          <w:sz w:val="28"/>
          <w:szCs w:val="28"/>
          <w:lang w:bidi="ru-RU"/>
        </w:rPr>
        <w:t>на принять выморочное имущество</w:t>
      </w:r>
      <w:r w:rsidRPr="00E13996">
        <w:rPr>
          <w:sz w:val="28"/>
          <w:szCs w:val="28"/>
          <w:lang w:bidi="ru-RU"/>
        </w:rPr>
        <w:t xml:space="preserve"> и судом не проведено соотношение объема требований и стоимости унаследованного имущества, суд </w:t>
      </w:r>
      <w:r w:rsidRPr="00E13996">
        <w:rPr>
          <w:sz w:val="28"/>
          <w:szCs w:val="28"/>
          <w:lang w:bidi="ru-RU"/>
        </w:rPr>
        <w:lastRenderedPageBreak/>
        <w:t xml:space="preserve">апелляционной инстанции </w:t>
      </w:r>
      <w:r>
        <w:rPr>
          <w:sz w:val="28"/>
          <w:szCs w:val="28"/>
          <w:lang w:bidi="ru-RU"/>
        </w:rPr>
        <w:t xml:space="preserve">указал, </w:t>
      </w:r>
      <w:r w:rsidRPr="00E13996">
        <w:rPr>
          <w:sz w:val="28"/>
          <w:szCs w:val="28"/>
          <w:lang w:bidi="ru-RU"/>
        </w:rPr>
        <w:t>что определением Духовщинского районного суда Смоленской области на основании заявления АО «</w:t>
      </w:r>
      <w:r>
        <w:rPr>
          <w:sz w:val="28"/>
          <w:szCs w:val="28"/>
          <w:lang w:bidi="ru-RU"/>
        </w:rPr>
        <w:t>Р</w:t>
      </w:r>
      <w:r w:rsidRPr="00E13996">
        <w:rPr>
          <w:sz w:val="28"/>
          <w:szCs w:val="28"/>
          <w:lang w:bidi="ru-RU"/>
        </w:rPr>
        <w:t xml:space="preserve">» </w:t>
      </w:r>
      <w:r>
        <w:rPr>
          <w:sz w:val="28"/>
          <w:szCs w:val="28"/>
          <w:lang w:bidi="ru-RU"/>
        </w:rPr>
        <w:t xml:space="preserve">была </w:t>
      </w:r>
      <w:r w:rsidRPr="00E13996">
        <w:rPr>
          <w:sz w:val="28"/>
          <w:szCs w:val="28"/>
          <w:lang w:bidi="ru-RU"/>
        </w:rPr>
        <w:t>установлена начальная цена продажи заложенного имущества</w:t>
      </w:r>
      <w:r>
        <w:rPr>
          <w:sz w:val="28"/>
          <w:szCs w:val="28"/>
          <w:lang w:bidi="ru-RU"/>
        </w:rPr>
        <w:t>.</w:t>
      </w:r>
    </w:p>
    <w:p w14:paraId="304E70E4" w14:textId="77777777" w:rsidR="005F69C2" w:rsidRPr="00FF63B1" w:rsidRDefault="005F69C2" w:rsidP="005F69C2">
      <w:pPr>
        <w:tabs>
          <w:tab w:val="left" w:pos="653"/>
          <w:tab w:val="left" w:pos="3642"/>
        </w:tabs>
        <w:ind w:firstLine="709"/>
        <w:jc w:val="both"/>
        <w:rPr>
          <w:sz w:val="28"/>
          <w:szCs w:val="28"/>
          <w:lang w:bidi="ru-RU"/>
        </w:rPr>
      </w:pPr>
      <w:r>
        <w:rPr>
          <w:sz w:val="28"/>
          <w:szCs w:val="28"/>
          <w:lang w:bidi="ru-RU"/>
        </w:rPr>
        <w:t>На основании изложенного, суд апелляционной инстанции оставил определение Духовщинского районного суда Смоленской области без изменения, а апелляционную жалобу Администрации – без удовлетворения.</w:t>
      </w:r>
    </w:p>
    <w:p w14:paraId="4C4DA322" w14:textId="77777777" w:rsidR="005F69C2" w:rsidRDefault="005F69C2" w:rsidP="005F69C2">
      <w:pPr>
        <w:tabs>
          <w:tab w:val="left" w:pos="3642"/>
        </w:tabs>
        <w:rPr>
          <w:color w:val="FF0000"/>
          <w:sz w:val="28"/>
          <w:szCs w:val="28"/>
          <w:lang w:bidi="ru-RU"/>
        </w:rPr>
      </w:pPr>
    </w:p>
    <w:p w14:paraId="5978340E" w14:textId="77777777" w:rsidR="005F69C2" w:rsidRPr="00C67C4A" w:rsidRDefault="005F69C2" w:rsidP="005F69C2">
      <w:pPr>
        <w:tabs>
          <w:tab w:val="left" w:pos="3642"/>
        </w:tabs>
        <w:jc w:val="right"/>
        <w:rPr>
          <w:bCs/>
          <w:sz w:val="28"/>
          <w:szCs w:val="28"/>
          <w:lang w:bidi="ru-RU"/>
        </w:rPr>
      </w:pPr>
      <w:r w:rsidRPr="00C67C4A">
        <w:rPr>
          <w:sz w:val="28"/>
          <w:szCs w:val="28"/>
          <w:lang w:bidi="ru-RU"/>
        </w:rPr>
        <w:t xml:space="preserve"> </w:t>
      </w:r>
      <w:r w:rsidRPr="00C67C4A">
        <w:rPr>
          <w:bCs/>
          <w:sz w:val="28"/>
          <w:szCs w:val="28"/>
          <w:lang w:val="ru-RU" w:bidi="ru-RU"/>
        </w:rPr>
        <w:t>(</w:t>
      </w:r>
      <w:r w:rsidRPr="00C67C4A">
        <w:rPr>
          <w:bCs/>
          <w:sz w:val="28"/>
          <w:szCs w:val="28"/>
          <w:lang w:bidi="ru-RU"/>
        </w:rPr>
        <w:t>определение суда от 08.09.2025, апелляционное определение</w:t>
      </w:r>
      <w:r w:rsidRPr="00C67C4A">
        <w:rPr>
          <w:bCs/>
          <w:sz w:val="28"/>
          <w:szCs w:val="28"/>
          <w:lang w:val="ru-RU" w:bidi="ru-RU"/>
        </w:rPr>
        <w:t xml:space="preserve"> от </w:t>
      </w:r>
      <w:r w:rsidRPr="00C67C4A">
        <w:rPr>
          <w:bCs/>
          <w:sz w:val="28"/>
          <w:szCs w:val="28"/>
          <w:lang w:bidi="ru-RU"/>
        </w:rPr>
        <w:t>09.12.2025)</w:t>
      </w:r>
    </w:p>
    <w:p w14:paraId="7371DBB8" w14:textId="77777777" w:rsidR="005F69C2" w:rsidRPr="00FD58AF" w:rsidRDefault="005F69C2" w:rsidP="005F69C2">
      <w:pPr>
        <w:rPr>
          <w:b/>
          <w:color w:val="FF0000"/>
          <w:sz w:val="28"/>
          <w:szCs w:val="28"/>
          <w:u w:val="single"/>
        </w:rPr>
      </w:pPr>
    </w:p>
    <w:p w14:paraId="72070B7D" w14:textId="77777777" w:rsidR="005F69C2" w:rsidRPr="00FD58AF" w:rsidRDefault="005F69C2" w:rsidP="005F69C2">
      <w:pPr>
        <w:rPr>
          <w:b/>
          <w:color w:val="FF0000"/>
          <w:sz w:val="28"/>
          <w:szCs w:val="28"/>
          <w:u w:val="single"/>
        </w:rPr>
      </w:pPr>
    </w:p>
    <w:p w14:paraId="1350BF1C" w14:textId="77777777" w:rsidR="005F69C2" w:rsidRDefault="005F69C2" w:rsidP="005F69C2">
      <w:pPr>
        <w:ind w:firstLine="851"/>
        <w:jc w:val="center"/>
        <w:rPr>
          <w:b/>
          <w:sz w:val="28"/>
          <w:szCs w:val="28"/>
          <w:u w:val="single"/>
        </w:rPr>
      </w:pPr>
    </w:p>
    <w:p w14:paraId="1BC06306" w14:textId="77777777" w:rsidR="005F69C2" w:rsidRPr="0044407B" w:rsidRDefault="005F69C2" w:rsidP="005F69C2">
      <w:pPr>
        <w:ind w:firstLine="851"/>
        <w:jc w:val="center"/>
        <w:rPr>
          <w:b/>
          <w:sz w:val="28"/>
          <w:szCs w:val="28"/>
          <w:u w:val="single"/>
        </w:rPr>
      </w:pPr>
      <w:r w:rsidRPr="0044407B">
        <w:rPr>
          <w:b/>
          <w:sz w:val="28"/>
          <w:szCs w:val="28"/>
          <w:u w:val="single"/>
        </w:rPr>
        <w:t>Вопросы применения Кодекса</w:t>
      </w:r>
    </w:p>
    <w:p w14:paraId="3EA3AC74" w14:textId="77777777" w:rsidR="005F69C2" w:rsidRPr="00022BBD" w:rsidRDefault="005F69C2" w:rsidP="005F69C2">
      <w:pPr>
        <w:ind w:firstLine="851"/>
        <w:jc w:val="center"/>
        <w:rPr>
          <w:b/>
          <w:sz w:val="28"/>
          <w:szCs w:val="28"/>
          <w:u w:val="single"/>
        </w:rPr>
      </w:pPr>
      <w:r w:rsidRPr="00022BBD">
        <w:rPr>
          <w:b/>
          <w:sz w:val="28"/>
          <w:szCs w:val="28"/>
          <w:u w:val="single"/>
        </w:rPr>
        <w:t>административного судопроизводства РФ</w:t>
      </w:r>
    </w:p>
    <w:p w14:paraId="281BBEBA" w14:textId="77777777" w:rsidR="005F69C2" w:rsidRPr="00022BBD" w:rsidRDefault="005F69C2" w:rsidP="005F69C2">
      <w:pPr>
        <w:shd w:val="clear" w:color="auto" w:fill="FFFFFF"/>
        <w:ind w:firstLine="851"/>
        <w:jc w:val="both"/>
        <w:rPr>
          <w:b/>
          <w:sz w:val="28"/>
          <w:szCs w:val="28"/>
          <w:u w:val="single"/>
        </w:rPr>
      </w:pPr>
    </w:p>
    <w:p w14:paraId="4B709E37" w14:textId="77777777" w:rsidR="005F69C2" w:rsidRDefault="005F69C2" w:rsidP="005F69C2">
      <w:pPr>
        <w:ind w:firstLine="709"/>
        <w:jc w:val="both"/>
        <w:rPr>
          <w:sz w:val="28"/>
          <w:szCs w:val="28"/>
          <w:lang w:bidi="ru-RU"/>
        </w:rPr>
      </w:pPr>
    </w:p>
    <w:p w14:paraId="3A728A1C" w14:textId="77777777" w:rsidR="005F69C2" w:rsidRDefault="005F69C2" w:rsidP="005F69C2">
      <w:pPr>
        <w:ind w:firstLine="709"/>
        <w:jc w:val="both"/>
        <w:rPr>
          <w:sz w:val="28"/>
          <w:szCs w:val="28"/>
          <w:lang w:bidi="ru-RU"/>
        </w:rPr>
      </w:pPr>
      <w:r w:rsidRPr="006E258F">
        <w:rPr>
          <w:sz w:val="28"/>
          <w:szCs w:val="28"/>
          <w:lang w:bidi="ru-RU"/>
        </w:rPr>
        <w:t xml:space="preserve">УМВД России по Смоленской области обратилось в суд с административным иском о продлении срока временного размещения гражданина </w:t>
      </w:r>
      <w:r>
        <w:rPr>
          <w:sz w:val="28"/>
          <w:szCs w:val="28"/>
          <w:lang w:bidi="ru-RU"/>
        </w:rPr>
        <w:t>З</w:t>
      </w:r>
      <w:r w:rsidRPr="006E258F">
        <w:rPr>
          <w:sz w:val="28"/>
          <w:szCs w:val="28"/>
          <w:lang w:bidi="ru-RU"/>
        </w:rPr>
        <w:t xml:space="preserve">, в Центре временного содержания иностранных граждан УМВД России по Смоленской области сроком до </w:t>
      </w:r>
      <w:r w:rsidRPr="00FD58AF">
        <w:rPr>
          <w:sz w:val="28"/>
          <w:szCs w:val="28"/>
          <w:lang w:bidi="ru-RU"/>
        </w:rPr>
        <w:t>сроком до 16 января 2026 г.</w:t>
      </w:r>
    </w:p>
    <w:p w14:paraId="57291DC0" w14:textId="77777777" w:rsidR="005F69C2" w:rsidRDefault="005F69C2" w:rsidP="005F69C2">
      <w:pPr>
        <w:ind w:firstLine="709"/>
        <w:jc w:val="both"/>
        <w:rPr>
          <w:sz w:val="28"/>
          <w:szCs w:val="28"/>
          <w:lang w:bidi="ru-RU"/>
        </w:rPr>
      </w:pPr>
      <w:r w:rsidRPr="006E258F">
        <w:rPr>
          <w:sz w:val="28"/>
          <w:szCs w:val="28"/>
          <w:lang w:bidi="ru-RU"/>
        </w:rPr>
        <w:t xml:space="preserve">В обоснование требований административный истец указал, что </w:t>
      </w:r>
      <w:r w:rsidRPr="00FD58AF">
        <w:rPr>
          <w:sz w:val="28"/>
          <w:szCs w:val="28"/>
          <w:lang w:bidi="ru-RU"/>
        </w:rPr>
        <w:t xml:space="preserve">распоряжением ФСИН России от 15 апреля 2024 г. пребывание З. в Российской Федерации признано нежелательным. УВМ УМВД России по Тульской области 24 апреля 2024 г. вынесено решение в отношении З. о его депортации. Решением Кимовского районного суда Тульской области от 27 апреля 2024 г. З. временно размещен в </w:t>
      </w:r>
      <w:r>
        <w:rPr>
          <w:sz w:val="28"/>
          <w:szCs w:val="28"/>
          <w:lang w:bidi="ru-RU"/>
        </w:rPr>
        <w:t>специальном учреждении</w:t>
      </w:r>
      <w:r w:rsidRPr="00FD58AF">
        <w:rPr>
          <w:sz w:val="28"/>
          <w:szCs w:val="28"/>
          <w:lang w:bidi="ru-RU"/>
        </w:rPr>
        <w:t xml:space="preserve"> до 25 июля 2024 г., решением Кимовского районного суда Тульской области от 23 июля 2024 г. срок пребывания З. в специальном учреждении продлен до 23 октября 2024 г., решением Кимовского районного суда Тульской области от 22 октября 2024 г срок пребывания З. в специальном учреждении продлен до 21 января 2025 г, решением Кимовского районного суда Тульской области от 20 января 2025 г. срок пребывания З. в специальном учреждении продлен до 21 апреля 2025 г., решением Кимовского районного суда Тульской области от 17 апреля 2025 г. срок пребывания З. в специальном учреждении продлен до 20 июля 2025 г., определением судьи Новомосковского районного суда Тульской области от 17 апреля 2025 г. в решении Кимовского районного суда Тульской области от 17 апреля 2025 г. исправлена описка, продлен срок пребывания до 20 июля 2025 г., решением Духовщинского районного суда Смоленской области от 17 июля 2025 г. срок временного размещения З. в специальном учреждении продлен до 18 октября 2025 г.</w:t>
      </w:r>
      <w:r>
        <w:rPr>
          <w:sz w:val="28"/>
          <w:szCs w:val="28"/>
          <w:lang w:bidi="ru-RU"/>
        </w:rPr>
        <w:t xml:space="preserve"> </w:t>
      </w:r>
    </w:p>
    <w:p w14:paraId="5F6736D3" w14:textId="77777777" w:rsidR="005F69C2" w:rsidRDefault="005F69C2" w:rsidP="005F69C2">
      <w:pPr>
        <w:ind w:firstLine="709"/>
        <w:jc w:val="both"/>
        <w:rPr>
          <w:sz w:val="28"/>
          <w:szCs w:val="28"/>
          <w:lang w:bidi="ru-RU"/>
        </w:rPr>
      </w:pPr>
      <w:r>
        <w:rPr>
          <w:sz w:val="28"/>
          <w:szCs w:val="28"/>
          <w:lang w:bidi="ru-RU"/>
        </w:rPr>
        <w:t>Административный ответчик указывал, что о</w:t>
      </w:r>
      <w:r w:rsidRPr="003014CA">
        <w:rPr>
          <w:sz w:val="28"/>
          <w:szCs w:val="28"/>
          <w:lang w:bidi="ru-RU"/>
        </w:rPr>
        <w:t xml:space="preserve">существить депортацию не представляется возможным в связи с отсутствием между Российской Федерацией и </w:t>
      </w:r>
      <w:r>
        <w:rPr>
          <w:sz w:val="28"/>
          <w:szCs w:val="28"/>
          <w:lang w:bidi="ru-RU"/>
        </w:rPr>
        <w:t>государством гражданской принадлежности З.</w:t>
      </w:r>
      <w:r w:rsidRPr="003014CA">
        <w:rPr>
          <w:sz w:val="28"/>
          <w:szCs w:val="28"/>
          <w:lang w:bidi="ru-RU"/>
        </w:rPr>
        <w:t xml:space="preserve"> дипломатических отношений, кроме того, не решен вопрос с МВД России об оказания содействия в перемещении иностранного гражданина и не согласован с компетентными органами вопрос о принудительной высылке из Российской Федерации административного ответчика путем перемещения через пункты пропуска в </w:t>
      </w:r>
      <w:r w:rsidRPr="003014CA">
        <w:rPr>
          <w:sz w:val="28"/>
          <w:szCs w:val="28"/>
          <w:lang w:bidi="ru-RU"/>
        </w:rPr>
        <w:lastRenderedPageBreak/>
        <w:t xml:space="preserve">страны, граничащие как с Российской Федерацией, так и </w:t>
      </w:r>
      <w:r>
        <w:rPr>
          <w:sz w:val="28"/>
          <w:szCs w:val="28"/>
          <w:lang w:bidi="ru-RU"/>
        </w:rPr>
        <w:t>с государством гражданской принадлежности З.</w:t>
      </w:r>
    </w:p>
    <w:p w14:paraId="15AF21F5" w14:textId="77777777" w:rsidR="005F69C2" w:rsidRDefault="005F69C2" w:rsidP="005F69C2">
      <w:pPr>
        <w:ind w:firstLine="709"/>
        <w:jc w:val="both"/>
        <w:rPr>
          <w:sz w:val="28"/>
          <w:szCs w:val="28"/>
          <w:lang w:bidi="ru-RU"/>
        </w:rPr>
      </w:pPr>
      <w:r w:rsidRPr="003014CA">
        <w:rPr>
          <w:sz w:val="28"/>
          <w:szCs w:val="28"/>
          <w:lang w:bidi="ru-RU"/>
        </w:rPr>
        <w:t xml:space="preserve">Решением Духовщинского районного суда Смоленской области административный иск </w:t>
      </w:r>
      <w:r>
        <w:rPr>
          <w:sz w:val="28"/>
          <w:szCs w:val="28"/>
          <w:lang w:bidi="ru-RU"/>
        </w:rPr>
        <w:t xml:space="preserve">был </w:t>
      </w:r>
      <w:r w:rsidRPr="003014CA">
        <w:rPr>
          <w:sz w:val="28"/>
          <w:szCs w:val="28"/>
          <w:lang w:bidi="ru-RU"/>
        </w:rPr>
        <w:t>удовлетворен частично: продлен срок временного размещения гражданина З</w:t>
      </w:r>
      <w:r>
        <w:rPr>
          <w:sz w:val="28"/>
          <w:szCs w:val="28"/>
          <w:lang w:bidi="ru-RU"/>
        </w:rPr>
        <w:t>.</w:t>
      </w:r>
      <w:r w:rsidRPr="003014CA">
        <w:rPr>
          <w:sz w:val="28"/>
          <w:szCs w:val="28"/>
          <w:lang w:bidi="ru-RU"/>
        </w:rPr>
        <w:t xml:space="preserve"> до 17 декабря 2025 г.</w:t>
      </w:r>
    </w:p>
    <w:p w14:paraId="7AB67DA8" w14:textId="77777777" w:rsidR="005F69C2" w:rsidRDefault="005F69C2" w:rsidP="005F69C2">
      <w:pPr>
        <w:ind w:firstLine="709"/>
        <w:jc w:val="both"/>
        <w:rPr>
          <w:sz w:val="28"/>
          <w:szCs w:val="28"/>
          <w:lang w:bidi="ru-RU"/>
        </w:rPr>
      </w:pPr>
      <w:r>
        <w:rPr>
          <w:sz w:val="28"/>
          <w:szCs w:val="28"/>
          <w:lang w:bidi="ru-RU"/>
        </w:rPr>
        <w:t xml:space="preserve">Не согласившись с данным решением суда, УМВД России по Смоленской области подало апелляционную жалобу, в которой просило  </w:t>
      </w:r>
      <w:r w:rsidRPr="006E258F">
        <w:rPr>
          <w:sz w:val="28"/>
          <w:szCs w:val="28"/>
          <w:lang w:bidi="ru-RU"/>
        </w:rPr>
        <w:t xml:space="preserve">решение суда отменить, </w:t>
      </w:r>
      <w:r w:rsidRPr="005C01A3">
        <w:rPr>
          <w:sz w:val="28"/>
          <w:szCs w:val="28"/>
          <w:lang w:bidi="ru-RU"/>
        </w:rPr>
        <w:t xml:space="preserve">принять новое об удовлетворении заявленных требований в полном объеме в связи с неправильным применением норм материального права, ссылаясь на то, что определенный судом срок размещения иностранного гражданина в Центре временного содержания является недостаточным для выполнения всех процессуальных действий, связанных с осуществлением депортации иностранного гражданина ввиду отсутствия дипломатических отношений между РФ и </w:t>
      </w:r>
      <w:r>
        <w:rPr>
          <w:sz w:val="28"/>
          <w:szCs w:val="28"/>
          <w:lang w:bidi="ru-RU"/>
        </w:rPr>
        <w:t>государством гражданской принадлежности З.</w:t>
      </w:r>
      <w:r w:rsidRPr="005C01A3">
        <w:rPr>
          <w:sz w:val="28"/>
          <w:szCs w:val="28"/>
          <w:lang w:bidi="ru-RU"/>
        </w:rPr>
        <w:t>, тогда как заявленный в административном иске срок продления содержания связан с необходимостью оказания содействия и согласования с компетентными органами маршрута перемещения иностранного гражданина в государство гражданской принадлежности.</w:t>
      </w:r>
    </w:p>
    <w:p w14:paraId="45FF8513" w14:textId="77777777" w:rsidR="005F69C2" w:rsidRPr="005C01A3" w:rsidRDefault="005F69C2" w:rsidP="005F69C2">
      <w:pPr>
        <w:ind w:firstLine="709"/>
        <w:jc w:val="both"/>
        <w:rPr>
          <w:sz w:val="28"/>
          <w:szCs w:val="28"/>
          <w:lang w:bidi="ru-RU"/>
        </w:rPr>
      </w:pPr>
      <w:r>
        <w:rPr>
          <w:sz w:val="28"/>
          <w:szCs w:val="28"/>
          <w:lang w:bidi="ru-RU"/>
        </w:rPr>
        <w:t>Проверив материалы дела, судебная коллегия указала, что с</w:t>
      </w:r>
      <w:r w:rsidRPr="005C01A3">
        <w:rPr>
          <w:sz w:val="28"/>
          <w:szCs w:val="28"/>
          <w:lang w:bidi="ru-RU"/>
        </w:rPr>
        <w:t>огласно статье 27 (часть 1)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При этом, закрепляя право каждого на свободный выезд за пределы Российской Федерации, Конституция Российской Федерации предоставляет право на беспрепятственный въезд в Российскую Федерацию только гражданам Российской Федерации (статья 27 часть 2).</w:t>
      </w:r>
    </w:p>
    <w:p w14:paraId="76A10B3B" w14:textId="77777777" w:rsidR="005F69C2" w:rsidRPr="005C01A3" w:rsidRDefault="005F69C2" w:rsidP="005F69C2">
      <w:pPr>
        <w:ind w:firstLine="709"/>
        <w:jc w:val="both"/>
        <w:rPr>
          <w:sz w:val="28"/>
          <w:szCs w:val="28"/>
          <w:lang w:bidi="ru-RU"/>
        </w:rPr>
      </w:pPr>
      <w:r w:rsidRPr="005C01A3">
        <w:rPr>
          <w:sz w:val="28"/>
          <w:szCs w:val="28"/>
          <w:lang w:bidi="ru-RU"/>
        </w:rPr>
        <w:t>Исходя из указанных конституционных положений, в рамках предоставленной ему дискреции законодатель в Федеральном законе от 15 августа 1996 года N 114-ФЗ "О порядке выезда из Российской Федерации и въезда в Российскую Федерацию" установил, что в случае, если пребывание (проживание) иностранного гражданина или лица без гражданства, законно находящихся в Российской Федерации, создает реальную угрозу обороноспособности или безопасности государства, либо общественному порядку, либо здоровью населения, в целях защиты основ конституционного строя, нравственности, прав и законных интересов других лиц может быть принято решение о нежелательности пребывания (проживания) данного иностранного гражданина или лица без гражданства в Российской Федерации (часть 4 статьи 25.10); иностранный гражданин или лицо без гражданства, в отношении которых принято решение о неразрешении въезда в Российскую Федерацию или решение о нежелательности пребывания (проживания) в Российской Федерации, обязаны выехать из Российской Федерации в порядке, предусмотренном Федеральным законом (часть 4 статьи 25.10).</w:t>
      </w:r>
    </w:p>
    <w:p w14:paraId="1B38D4C4" w14:textId="77777777" w:rsidR="005F69C2" w:rsidRPr="005C01A3" w:rsidRDefault="005F69C2" w:rsidP="005F69C2">
      <w:pPr>
        <w:ind w:firstLine="709"/>
        <w:jc w:val="both"/>
        <w:rPr>
          <w:sz w:val="28"/>
          <w:szCs w:val="28"/>
          <w:lang w:bidi="ru-RU"/>
        </w:rPr>
      </w:pPr>
      <w:r w:rsidRPr="005C01A3">
        <w:rPr>
          <w:sz w:val="28"/>
          <w:szCs w:val="28"/>
          <w:lang w:bidi="ru-RU"/>
        </w:rPr>
        <w:t xml:space="preserve">Решение о нежелательности пребывания (проживания) в Российской Федерации, как это предусмотрено п. 11 ст. 31 Федерального закона от 25 июля 2002 года N 115-ФЗ "О правовом положении иностранных граждан в Российской Федерации" (далее - Федеральный закон N 115-ФЗ), может быть принято в отношении иностранного гражданина, находящегося в местах </w:t>
      </w:r>
      <w:r w:rsidRPr="005C01A3">
        <w:rPr>
          <w:sz w:val="28"/>
          <w:szCs w:val="28"/>
          <w:lang w:bidi="ru-RU"/>
        </w:rPr>
        <w:lastRenderedPageBreak/>
        <w:t>лишения свободы, и такой гражданин по решению уполномоченного федерального органа исполнительной власти подлежит депортации либо в случае наличия международного договора Российской Федерации о реадмиссии, который затрагивает данного иностранного гражданина, решение о его реадмиссии.</w:t>
      </w:r>
    </w:p>
    <w:p w14:paraId="6E472044" w14:textId="77777777" w:rsidR="005F69C2" w:rsidRPr="005C01A3" w:rsidRDefault="005F69C2" w:rsidP="005F69C2">
      <w:pPr>
        <w:ind w:firstLine="709"/>
        <w:jc w:val="both"/>
        <w:rPr>
          <w:sz w:val="28"/>
          <w:szCs w:val="28"/>
          <w:lang w:bidi="ru-RU"/>
        </w:rPr>
      </w:pPr>
      <w:r w:rsidRPr="005C01A3">
        <w:rPr>
          <w:sz w:val="28"/>
          <w:szCs w:val="28"/>
          <w:lang w:bidi="ru-RU"/>
        </w:rPr>
        <w:t>Исполнение решения о депортации иностранного гражданина, указанного в пункте 11 настоящей статьи, либо решения о его реадмиссии осуществляется после отбытия данным иностранным гражданином наказания, назначенного по приговору суда (п. 12 ст. 31 Федерального закона N 115-ФЗ).</w:t>
      </w:r>
    </w:p>
    <w:p w14:paraId="39ADD254" w14:textId="77777777" w:rsidR="005F69C2" w:rsidRPr="005C01A3" w:rsidRDefault="005F69C2" w:rsidP="005F69C2">
      <w:pPr>
        <w:ind w:firstLine="709"/>
        <w:jc w:val="both"/>
        <w:rPr>
          <w:sz w:val="28"/>
          <w:szCs w:val="28"/>
          <w:lang w:bidi="ru-RU"/>
        </w:rPr>
      </w:pPr>
      <w:r w:rsidRPr="005C01A3">
        <w:rPr>
          <w:sz w:val="28"/>
          <w:szCs w:val="28"/>
          <w:lang w:bidi="ru-RU"/>
        </w:rPr>
        <w:t>В соответствии с правовой позицией Конституционного Суда Российской Федерации, сформулированной в постановлении от 19 марта 2003 года N 3-П "По делу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1 - 8 постановления Государственной Думы от 26 мая 2000 года "Об объявлении амнистии в связи с 55-летием Победы в Великой Отечественной войне 1941 - 1945 годов" в связи с запросом Останкинского межмуниципального (районного) суда города Москвы и жалобами ряда граждан", непогашенная или неснятая судимость служит основанием для оценки личности и совершенных ею преступлений как обладающих повышенной общественной опасностью, и поэтому предполагает применение в отношении лиц, имеющих судимость, возможности закрепления Федеральным законом определенных дополнительных обременений, сохраняющихся в течение разумного срока после отбывания уголовного наказания, которые обусловлены, в том числе общественной опасностью таких лиц, адекватны ей и связаны с обязанностью нести ответственность за виновное поведение.</w:t>
      </w:r>
    </w:p>
    <w:p w14:paraId="5C6AC3A5" w14:textId="77777777" w:rsidR="005F69C2" w:rsidRPr="005C01A3" w:rsidRDefault="005F69C2" w:rsidP="005F69C2">
      <w:pPr>
        <w:ind w:firstLine="709"/>
        <w:jc w:val="both"/>
        <w:rPr>
          <w:sz w:val="28"/>
          <w:szCs w:val="28"/>
          <w:lang w:bidi="ru-RU"/>
        </w:rPr>
      </w:pPr>
      <w:r w:rsidRPr="005C01A3">
        <w:rPr>
          <w:sz w:val="28"/>
          <w:szCs w:val="28"/>
          <w:lang w:bidi="ru-RU"/>
        </w:rPr>
        <w:t>Иностранные граждане, подлежащие депортации, содержатся в специальных учреждениях до исполнения решения о депортации; помещение иностранного гражданина, подлежащего депортации в специальное учреждение на срок свыше сорока восьми часов, может осуществляться только на основании решения суда (пункты 9, 9.4 ст. 31 Федерального закона N 115-ФЗ).</w:t>
      </w:r>
    </w:p>
    <w:p w14:paraId="06E076B3" w14:textId="77777777" w:rsidR="005F69C2" w:rsidRPr="005C01A3" w:rsidRDefault="005F69C2" w:rsidP="005F69C2">
      <w:pPr>
        <w:ind w:firstLine="709"/>
        <w:jc w:val="both"/>
        <w:rPr>
          <w:sz w:val="28"/>
          <w:szCs w:val="28"/>
          <w:lang w:bidi="ru-RU"/>
        </w:rPr>
      </w:pPr>
      <w:r w:rsidRPr="005C01A3">
        <w:rPr>
          <w:sz w:val="28"/>
          <w:szCs w:val="28"/>
          <w:lang w:bidi="ru-RU"/>
        </w:rPr>
        <w:t>Производство по делам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осуществляется в порядке, установленном главой 28 КАС РФ.</w:t>
      </w:r>
    </w:p>
    <w:p w14:paraId="6C3657C3" w14:textId="77777777" w:rsidR="005F69C2" w:rsidRPr="005C01A3" w:rsidRDefault="005F69C2" w:rsidP="005F69C2">
      <w:pPr>
        <w:ind w:firstLine="709"/>
        <w:jc w:val="both"/>
        <w:rPr>
          <w:sz w:val="28"/>
          <w:szCs w:val="28"/>
          <w:lang w:bidi="ru-RU"/>
        </w:rPr>
      </w:pPr>
      <w:r w:rsidRPr="005C01A3">
        <w:rPr>
          <w:sz w:val="28"/>
          <w:szCs w:val="28"/>
          <w:lang w:bidi="ru-RU"/>
        </w:rPr>
        <w:t>В силу ч. 2 ст. 269 КАС РФ суд в решении должен определить и обосновать конкретный срок нахождения иностранного гражданина в специальном учреждении.</w:t>
      </w:r>
    </w:p>
    <w:p w14:paraId="7BD1D084" w14:textId="77777777" w:rsidR="005F69C2" w:rsidRDefault="005F69C2" w:rsidP="005F69C2">
      <w:pPr>
        <w:ind w:firstLine="709"/>
        <w:jc w:val="both"/>
        <w:rPr>
          <w:sz w:val="28"/>
          <w:szCs w:val="28"/>
          <w:lang w:bidi="ru-RU"/>
        </w:rPr>
      </w:pPr>
      <w:r w:rsidRPr="005C01A3">
        <w:rPr>
          <w:sz w:val="28"/>
          <w:szCs w:val="28"/>
          <w:lang w:bidi="ru-RU"/>
        </w:rPr>
        <w:t>При этом суд не связан доводами, изложенными в административном исковом заявлении, и вправе с учетом обстоятельств дела и личности административного ответчика установить более длительный или более короткий срок либо при отсутствии достаточных доказательств необходимости помещения лица в специальное учреждение или продления срока его содержания в таком учреждении отказать в удовлетворении требований уполномоченного органа (ч. 1 ст. 84, ч. 1 ст. 269 КАС РФ).</w:t>
      </w:r>
    </w:p>
    <w:p w14:paraId="3B3961BF" w14:textId="77777777" w:rsidR="005F69C2" w:rsidRPr="005C01A3" w:rsidRDefault="005F69C2" w:rsidP="005F69C2">
      <w:pPr>
        <w:ind w:firstLine="709"/>
        <w:jc w:val="both"/>
        <w:rPr>
          <w:sz w:val="28"/>
          <w:szCs w:val="28"/>
          <w:lang w:bidi="ru-RU"/>
        </w:rPr>
      </w:pPr>
      <w:r>
        <w:rPr>
          <w:sz w:val="28"/>
          <w:szCs w:val="28"/>
          <w:lang w:bidi="ru-RU"/>
        </w:rPr>
        <w:lastRenderedPageBreak/>
        <w:t xml:space="preserve">Из материалов дела следовало, что </w:t>
      </w:r>
      <w:r w:rsidRPr="005C01A3">
        <w:rPr>
          <w:sz w:val="28"/>
          <w:szCs w:val="28"/>
          <w:lang w:bidi="ru-RU"/>
        </w:rPr>
        <w:t xml:space="preserve"> З. </w:t>
      </w:r>
      <w:r>
        <w:rPr>
          <w:sz w:val="28"/>
          <w:szCs w:val="28"/>
          <w:lang w:bidi="ru-RU"/>
        </w:rPr>
        <w:t xml:space="preserve">был осужден </w:t>
      </w:r>
      <w:r w:rsidRPr="005C01A3">
        <w:rPr>
          <w:sz w:val="28"/>
          <w:szCs w:val="28"/>
          <w:lang w:bidi="ru-RU"/>
        </w:rPr>
        <w:t>приговором Одоевского межрайонного суда Тульской области по п. п. "а", "б" ч. 4 ст. 158 УК РФ и с учетом апелляционного определения Тульского областного суда от 14 февраля 2023 г. ему назначено наказание в виде 3 лет 6 месяцев лишения свободы.</w:t>
      </w:r>
    </w:p>
    <w:p w14:paraId="2367B7BA" w14:textId="77777777" w:rsidR="005F69C2" w:rsidRPr="005C01A3" w:rsidRDefault="005F69C2" w:rsidP="005F69C2">
      <w:pPr>
        <w:ind w:firstLine="709"/>
        <w:jc w:val="both"/>
        <w:rPr>
          <w:sz w:val="28"/>
          <w:szCs w:val="28"/>
          <w:lang w:bidi="ru-RU"/>
        </w:rPr>
      </w:pPr>
      <w:r w:rsidRPr="005C01A3">
        <w:rPr>
          <w:sz w:val="28"/>
          <w:szCs w:val="28"/>
          <w:lang w:bidi="ru-RU"/>
        </w:rPr>
        <w:t>Согласно справке ФКУ ИК-6 УФСИН России по Тульской области З. освобожден из мест лишения свободы по отбытии наказания.</w:t>
      </w:r>
    </w:p>
    <w:p w14:paraId="5D001E27" w14:textId="77777777" w:rsidR="005F69C2" w:rsidRPr="005C01A3" w:rsidRDefault="005F69C2" w:rsidP="005F69C2">
      <w:pPr>
        <w:ind w:firstLine="709"/>
        <w:jc w:val="both"/>
        <w:rPr>
          <w:sz w:val="28"/>
          <w:szCs w:val="28"/>
          <w:lang w:bidi="ru-RU"/>
        </w:rPr>
      </w:pPr>
      <w:r w:rsidRPr="005C01A3">
        <w:rPr>
          <w:sz w:val="28"/>
          <w:szCs w:val="28"/>
          <w:lang w:bidi="ru-RU"/>
        </w:rPr>
        <w:t>Распоряжением</w:t>
      </w:r>
      <w:r>
        <w:rPr>
          <w:sz w:val="28"/>
          <w:szCs w:val="28"/>
          <w:lang w:bidi="ru-RU"/>
        </w:rPr>
        <w:t xml:space="preserve"> ФСИН России от 15 апреля 2024, </w:t>
      </w:r>
      <w:r w:rsidRPr="005C01A3">
        <w:rPr>
          <w:sz w:val="28"/>
          <w:szCs w:val="28"/>
          <w:lang w:bidi="ru-RU"/>
        </w:rPr>
        <w:t>пребывание З. в Российской Федерации признано нежелательным сроком на 8 лет после отбытия наказания до момента погашения судимости.</w:t>
      </w:r>
    </w:p>
    <w:p w14:paraId="6891B839" w14:textId="77777777" w:rsidR="005F69C2" w:rsidRDefault="005F69C2" w:rsidP="005F69C2">
      <w:pPr>
        <w:ind w:firstLine="709"/>
        <w:jc w:val="both"/>
        <w:rPr>
          <w:sz w:val="28"/>
          <w:szCs w:val="28"/>
          <w:lang w:bidi="ru-RU"/>
        </w:rPr>
      </w:pPr>
      <w:r w:rsidRPr="005C01A3">
        <w:rPr>
          <w:sz w:val="28"/>
          <w:szCs w:val="28"/>
          <w:lang w:bidi="ru-RU"/>
        </w:rPr>
        <w:t xml:space="preserve">Согласно решению УВМ УМВД России по Тульской области З. подлежит депортации. </w:t>
      </w:r>
    </w:p>
    <w:p w14:paraId="39555ECA" w14:textId="77777777" w:rsidR="005F69C2" w:rsidRDefault="005F69C2" w:rsidP="005F69C2">
      <w:pPr>
        <w:ind w:firstLine="709"/>
        <w:jc w:val="both"/>
        <w:rPr>
          <w:sz w:val="28"/>
          <w:szCs w:val="28"/>
          <w:lang w:bidi="ru-RU"/>
        </w:rPr>
      </w:pPr>
      <w:r w:rsidRPr="005C01A3">
        <w:rPr>
          <w:sz w:val="28"/>
          <w:szCs w:val="28"/>
          <w:lang w:bidi="ru-RU"/>
        </w:rPr>
        <w:t>Вышеуказанные решения административным ответчиком не обжалованы и подлежали исполнению.</w:t>
      </w:r>
    </w:p>
    <w:p w14:paraId="1B223D6F" w14:textId="77777777" w:rsidR="005F69C2" w:rsidRPr="00350A55" w:rsidRDefault="005F69C2" w:rsidP="005F69C2">
      <w:pPr>
        <w:ind w:firstLine="709"/>
        <w:jc w:val="both"/>
        <w:rPr>
          <w:sz w:val="28"/>
          <w:szCs w:val="28"/>
          <w:lang w:bidi="ru-RU"/>
        </w:rPr>
      </w:pPr>
      <w:r w:rsidRPr="00350A55">
        <w:rPr>
          <w:sz w:val="28"/>
          <w:szCs w:val="28"/>
          <w:lang w:bidi="ru-RU"/>
        </w:rPr>
        <w:t xml:space="preserve">Решением Кимовского районного суда Тульской области от 27 апреля 2024 г. З. временно помещен в </w:t>
      </w:r>
      <w:r>
        <w:rPr>
          <w:sz w:val="28"/>
          <w:szCs w:val="28"/>
          <w:lang w:bidi="ru-RU"/>
        </w:rPr>
        <w:t>специальное учреждение</w:t>
      </w:r>
      <w:r w:rsidRPr="00350A55">
        <w:rPr>
          <w:sz w:val="28"/>
          <w:szCs w:val="28"/>
          <w:lang w:bidi="ru-RU"/>
        </w:rPr>
        <w:t xml:space="preserve"> сроком до 25 июля 2024 г.</w:t>
      </w:r>
    </w:p>
    <w:p w14:paraId="0B9B7AD5" w14:textId="77777777" w:rsidR="005F69C2" w:rsidRPr="00350A55" w:rsidRDefault="005F69C2" w:rsidP="005F69C2">
      <w:pPr>
        <w:ind w:firstLine="709"/>
        <w:jc w:val="both"/>
        <w:rPr>
          <w:sz w:val="28"/>
          <w:szCs w:val="28"/>
          <w:lang w:bidi="ru-RU"/>
        </w:rPr>
      </w:pPr>
      <w:r w:rsidRPr="00350A55">
        <w:rPr>
          <w:sz w:val="28"/>
          <w:szCs w:val="28"/>
          <w:lang w:bidi="ru-RU"/>
        </w:rPr>
        <w:t xml:space="preserve">Решением Кимовского районного суда Тульской области от 23 июля 2024 г. срок пребывания З. </w:t>
      </w:r>
      <w:r>
        <w:rPr>
          <w:sz w:val="28"/>
          <w:szCs w:val="28"/>
          <w:lang w:bidi="ru-RU"/>
        </w:rPr>
        <w:t xml:space="preserve">был продлен </w:t>
      </w:r>
      <w:r w:rsidRPr="00350A55">
        <w:rPr>
          <w:sz w:val="28"/>
          <w:szCs w:val="28"/>
          <w:lang w:bidi="ru-RU"/>
        </w:rPr>
        <w:t xml:space="preserve"> до 23 октября 2024 г.</w:t>
      </w:r>
    </w:p>
    <w:p w14:paraId="66C3F6FF" w14:textId="77777777" w:rsidR="005F69C2" w:rsidRPr="00350A55" w:rsidRDefault="005F69C2" w:rsidP="005F69C2">
      <w:pPr>
        <w:ind w:firstLine="709"/>
        <w:jc w:val="both"/>
        <w:rPr>
          <w:sz w:val="28"/>
          <w:szCs w:val="28"/>
          <w:lang w:bidi="ru-RU"/>
        </w:rPr>
      </w:pPr>
      <w:r w:rsidRPr="00350A55">
        <w:rPr>
          <w:sz w:val="28"/>
          <w:szCs w:val="28"/>
          <w:lang w:bidi="ru-RU"/>
        </w:rPr>
        <w:t>Решением Кимовского районного суда Тульской области от 22 октября 2024 г. срок пребывания З</w:t>
      </w:r>
      <w:r>
        <w:rPr>
          <w:sz w:val="28"/>
          <w:szCs w:val="28"/>
          <w:lang w:bidi="ru-RU"/>
        </w:rPr>
        <w:t xml:space="preserve">. был </w:t>
      </w:r>
      <w:r w:rsidRPr="00350A55">
        <w:rPr>
          <w:sz w:val="28"/>
          <w:szCs w:val="28"/>
          <w:lang w:bidi="ru-RU"/>
        </w:rPr>
        <w:t>продлен до 21 января 2025 г.</w:t>
      </w:r>
    </w:p>
    <w:p w14:paraId="06E788A1" w14:textId="77777777" w:rsidR="005F69C2" w:rsidRPr="00350A55" w:rsidRDefault="005F69C2" w:rsidP="005F69C2">
      <w:pPr>
        <w:ind w:firstLine="709"/>
        <w:jc w:val="both"/>
        <w:rPr>
          <w:sz w:val="28"/>
          <w:szCs w:val="28"/>
          <w:lang w:bidi="ru-RU"/>
        </w:rPr>
      </w:pPr>
      <w:r w:rsidRPr="00350A55">
        <w:rPr>
          <w:sz w:val="28"/>
          <w:szCs w:val="28"/>
          <w:lang w:bidi="ru-RU"/>
        </w:rPr>
        <w:t>Решением Кимовского районного суда Тульской области от 20 января 2025 г. срок пребывания З. продлен до 21 апреля 2025 г.</w:t>
      </w:r>
    </w:p>
    <w:p w14:paraId="7B7142DB" w14:textId="77777777" w:rsidR="005F69C2" w:rsidRPr="00350A55" w:rsidRDefault="005F69C2" w:rsidP="005F69C2">
      <w:pPr>
        <w:ind w:firstLine="709"/>
        <w:jc w:val="both"/>
        <w:rPr>
          <w:sz w:val="28"/>
          <w:szCs w:val="28"/>
          <w:lang w:bidi="ru-RU"/>
        </w:rPr>
      </w:pPr>
      <w:r w:rsidRPr="00350A55">
        <w:rPr>
          <w:sz w:val="28"/>
          <w:szCs w:val="28"/>
          <w:lang w:bidi="ru-RU"/>
        </w:rPr>
        <w:t>Решением Кимовского районного суда Тульской области от 17 апреля 2025 г. срок пребывания З. продлен до 20 июля 2025 года.</w:t>
      </w:r>
    </w:p>
    <w:p w14:paraId="431EB881" w14:textId="77777777" w:rsidR="005F69C2" w:rsidRDefault="005F69C2" w:rsidP="005F69C2">
      <w:pPr>
        <w:ind w:firstLine="709"/>
        <w:jc w:val="both"/>
        <w:rPr>
          <w:sz w:val="28"/>
          <w:szCs w:val="28"/>
          <w:lang w:bidi="ru-RU"/>
        </w:rPr>
      </w:pPr>
      <w:r w:rsidRPr="00350A55">
        <w:rPr>
          <w:sz w:val="28"/>
          <w:szCs w:val="28"/>
          <w:lang w:bidi="ru-RU"/>
        </w:rPr>
        <w:t>Решением Духовщинского районного суда Смоленской области от 17 июля 2025 г. срок временного размещения З. был продлен до 18 октября 2025 г.</w:t>
      </w:r>
    </w:p>
    <w:p w14:paraId="0C990AE7" w14:textId="77777777" w:rsidR="005F69C2" w:rsidRDefault="005F69C2" w:rsidP="005F69C2">
      <w:pPr>
        <w:ind w:firstLine="709"/>
        <w:jc w:val="both"/>
        <w:rPr>
          <w:sz w:val="28"/>
          <w:szCs w:val="28"/>
          <w:lang w:bidi="ru-RU"/>
        </w:rPr>
      </w:pPr>
      <w:r>
        <w:rPr>
          <w:sz w:val="28"/>
          <w:szCs w:val="28"/>
          <w:lang w:bidi="ru-RU"/>
        </w:rPr>
        <w:t>Судебная коллегия отметила, что р</w:t>
      </w:r>
      <w:r w:rsidRPr="001016BD">
        <w:rPr>
          <w:sz w:val="28"/>
          <w:szCs w:val="28"/>
          <w:lang w:bidi="ru-RU"/>
        </w:rPr>
        <w:t>азрешая заявленные административные исковые требования об удовлетворении административного иска в части, суд первой инстанции, руководствуясь приведенными законоположениями, установив обстоятельства, свидетельствующие о наличии в отношении З. распоряжения о нежелательности его пребывания (проживания) на территории Российской Федерации и решения о его депортации из Российской Федерации, которые не отменены, отсутствие оснований для прекращения содержания З. в специальном учреждении, предпринимаемые уполномоченным органом действия при проведении процедуры депортации, пришел к выводу о необходимости продления срока пребывания З. в специальном учреждении для содержания иностранных граждан до 17 декабря 2025 г.</w:t>
      </w:r>
    </w:p>
    <w:p w14:paraId="6643F1D1" w14:textId="77777777" w:rsidR="005F69C2" w:rsidRDefault="005F69C2" w:rsidP="005F69C2">
      <w:pPr>
        <w:ind w:firstLine="709"/>
        <w:jc w:val="both"/>
        <w:rPr>
          <w:sz w:val="28"/>
          <w:szCs w:val="28"/>
          <w:lang w:bidi="ru-RU"/>
        </w:rPr>
      </w:pPr>
      <w:r>
        <w:rPr>
          <w:sz w:val="28"/>
          <w:szCs w:val="28"/>
          <w:lang w:bidi="ru-RU"/>
        </w:rPr>
        <w:t>Данный вывод суда первой инстанции судебная коллегия посчитала верным.</w:t>
      </w:r>
    </w:p>
    <w:p w14:paraId="57A0DE14" w14:textId="77777777" w:rsidR="005F69C2" w:rsidRDefault="005F69C2" w:rsidP="005F69C2">
      <w:pPr>
        <w:ind w:firstLine="709"/>
        <w:jc w:val="both"/>
        <w:rPr>
          <w:sz w:val="28"/>
          <w:szCs w:val="28"/>
          <w:lang w:bidi="ru-RU"/>
        </w:rPr>
      </w:pPr>
      <w:r>
        <w:rPr>
          <w:sz w:val="28"/>
          <w:szCs w:val="28"/>
          <w:lang w:bidi="ru-RU"/>
        </w:rPr>
        <w:t>Судебная коллегия также отметила, что д</w:t>
      </w:r>
      <w:r w:rsidRPr="001016BD">
        <w:rPr>
          <w:sz w:val="28"/>
          <w:szCs w:val="28"/>
          <w:lang w:bidi="ru-RU"/>
        </w:rPr>
        <w:t xml:space="preserve">оводы апелляционной жалобы УМВД России по Смоленской области о необходимости продления указанного срока до 16 января 2026 г. не могут быть признаны обоснованными, поскольку доказательств невозможности согласования вопроса о перемещении З. через пункты пропуска в страны, граничащие как с Российской Федерацией, так и с </w:t>
      </w:r>
      <w:r>
        <w:rPr>
          <w:sz w:val="28"/>
          <w:szCs w:val="28"/>
          <w:lang w:bidi="ru-RU"/>
        </w:rPr>
        <w:t>государством гражданской принадлежности З.</w:t>
      </w:r>
      <w:r w:rsidRPr="001016BD">
        <w:rPr>
          <w:sz w:val="28"/>
          <w:szCs w:val="28"/>
          <w:lang w:bidi="ru-RU"/>
        </w:rPr>
        <w:t xml:space="preserve"> для осуществления депортации </w:t>
      </w:r>
      <w:r w:rsidRPr="001016BD">
        <w:rPr>
          <w:sz w:val="28"/>
          <w:szCs w:val="28"/>
          <w:lang w:bidi="ru-RU"/>
        </w:rPr>
        <w:lastRenderedPageBreak/>
        <w:t>административного ответчика в срок до 17 д</w:t>
      </w:r>
      <w:r>
        <w:rPr>
          <w:sz w:val="28"/>
          <w:szCs w:val="28"/>
          <w:lang w:bidi="ru-RU"/>
        </w:rPr>
        <w:t>екабря 2025 г. не представлено. Суд первой инстанции правильно указал, что п</w:t>
      </w:r>
      <w:r w:rsidRPr="001016BD">
        <w:rPr>
          <w:sz w:val="28"/>
          <w:szCs w:val="28"/>
          <w:lang w:bidi="ru-RU"/>
        </w:rPr>
        <w:t>ри наличии обоснованной необходимости административный истец вправе обратиться в суд с повторным ходатайством о продлении срока временного размещения административного ответчика в Центре временного содержания иностранных граждан УМВД России по Смоленской области.</w:t>
      </w:r>
    </w:p>
    <w:p w14:paraId="51748878" w14:textId="77777777" w:rsidR="005F69C2" w:rsidRDefault="005F69C2" w:rsidP="005F69C2">
      <w:pPr>
        <w:ind w:firstLine="709"/>
        <w:jc w:val="both"/>
        <w:rPr>
          <w:sz w:val="28"/>
          <w:szCs w:val="28"/>
          <w:lang w:bidi="ru-RU"/>
        </w:rPr>
      </w:pPr>
      <w:r>
        <w:rPr>
          <w:sz w:val="28"/>
          <w:szCs w:val="28"/>
          <w:lang w:bidi="ru-RU"/>
        </w:rPr>
        <w:t xml:space="preserve">В связи с  изложенным, судебная коллегия по административным делам Смоленского областного суда оставила </w:t>
      </w:r>
      <w:r w:rsidRPr="00985A1E">
        <w:rPr>
          <w:sz w:val="28"/>
          <w:szCs w:val="28"/>
          <w:lang w:bidi="ru-RU"/>
        </w:rPr>
        <w:t>решение Духовщинского районного суда Смоленско</w:t>
      </w:r>
      <w:r>
        <w:rPr>
          <w:sz w:val="28"/>
          <w:szCs w:val="28"/>
          <w:lang w:bidi="ru-RU"/>
        </w:rPr>
        <w:t xml:space="preserve">й области от 15 октября 2025 г. </w:t>
      </w:r>
      <w:r w:rsidRPr="00985A1E">
        <w:rPr>
          <w:sz w:val="28"/>
          <w:szCs w:val="28"/>
          <w:lang w:bidi="ru-RU"/>
        </w:rPr>
        <w:t>без изменения, апелляционную жалобу УМВД России по Смоленской области - без удовлетворения</w:t>
      </w:r>
      <w:r>
        <w:rPr>
          <w:sz w:val="28"/>
          <w:szCs w:val="28"/>
          <w:lang w:bidi="ru-RU"/>
        </w:rPr>
        <w:t>.</w:t>
      </w:r>
    </w:p>
    <w:p w14:paraId="7EA45050" w14:textId="77777777" w:rsidR="005F69C2" w:rsidRDefault="005F69C2" w:rsidP="005F69C2">
      <w:pPr>
        <w:jc w:val="both"/>
        <w:rPr>
          <w:sz w:val="28"/>
          <w:szCs w:val="28"/>
          <w:lang w:bidi="ru-RU"/>
        </w:rPr>
      </w:pPr>
    </w:p>
    <w:p w14:paraId="00A9FC69" w14:textId="77777777" w:rsidR="005F69C2" w:rsidRDefault="005F69C2" w:rsidP="005F69C2">
      <w:pPr>
        <w:jc w:val="right"/>
        <w:rPr>
          <w:sz w:val="28"/>
          <w:szCs w:val="28"/>
          <w:lang w:bidi="ru-RU"/>
        </w:rPr>
      </w:pPr>
      <w:r>
        <w:rPr>
          <w:sz w:val="28"/>
          <w:szCs w:val="28"/>
          <w:lang w:bidi="ru-RU"/>
        </w:rPr>
        <w:t xml:space="preserve"> (решение суда от 15.10.2025, апелляционное определение от 18.11.2025)</w:t>
      </w:r>
    </w:p>
    <w:p w14:paraId="4962FF97" w14:textId="77777777" w:rsidR="005F69C2" w:rsidRDefault="005F69C2" w:rsidP="005F69C2">
      <w:pPr>
        <w:jc w:val="both"/>
        <w:rPr>
          <w:sz w:val="28"/>
          <w:szCs w:val="28"/>
          <w:lang w:bidi="ru-RU"/>
        </w:rPr>
      </w:pPr>
    </w:p>
    <w:p w14:paraId="2F598BED" w14:textId="77777777" w:rsidR="005F69C2" w:rsidRDefault="005F69C2" w:rsidP="005F69C2">
      <w:pPr>
        <w:jc w:val="both"/>
        <w:rPr>
          <w:sz w:val="28"/>
          <w:szCs w:val="28"/>
          <w:lang w:bidi="ru-RU"/>
        </w:rPr>
      </w:pPr>
    </w:p>
    <w:p w14:paraId="26EAE7C8" w14:textId="75F411BE" w:rsidR="005F69C2" w:rsidRPr="00157A28" w:rsidRDefault="005F69C2" w:rsidP="005F69C2">
      <w:pPr>
        <w:jc w:val="both"/>
        <w:rPr>
          <w:sz w:val="28"/>
          <w:szCs w:val="28"/>
          <w:lang w:bidi="ru-RU"/>
        </w:rPr>
      </w:pPr>
      <w:r w:rsidRPr="00157A28">
        <w:rPr>
          <w:sz w:val="28"/>
          <w:szCs w:val="28"/>
          <w:lang w:val="ru-RU" w:bidi="ru-RU"/>
        </w:rPr>
        <w:t xml:space="preserve">Исполнитель: помощник председателя суда </w:t>
      </w:r>
      <w:r w:rsidRPr="00157A28">
        <w:rPr>
          <w:sz w:val="28"/>
          <w:szCs w:val="28"/>
          <w:lang w:bidi="ru-RU"/>
        </w:rPr>
        <w:t>Хоренкова И.Э.</w:t>
      </w:r>
    </w:p>
    <w:p w14:paraId="1CCAB45B" w14:textId="77777777" w:rsidR="005F69C2" w:rsidRPr="00F47D9F" w:rsidRDefault="005F69C2" w:rsidP="005F69C2">
      <w:pPr>
        <w:jc w:val="both"/>
        <w:rPr>
          <w:sz w:val="28"/>
          <w:szCs w:val="28"/>
          <w:lang w:bidi="ru-RU"/>
        </w:rPr>
        <w:sectPr w:rsidR="005F69C2" w:rsidRPr="00F47D9F" w:rsidSect="005F69C2">
          <w:headerReference w:type="default" r:id="rId4"/>
          <w:pgSz w:w="11900" w:h="16840"/>
          <w:pgMar w:top="567" w:right="1027" w:bottom="1112" w:left="1338" w:header="0" w:footer="3" w:gutter="0"/>
          <w:cols w:space="720"/>
          <w:noEndnote/>
          <w:titlePg/>
          <w:docGrid w:linePitch="360"/>
        </w:sectPr>
      </w:pPr>
      <w:r w:rsidRPr="00157A28">
        <w:rPr>
          <w:sz w:val="28"/>
          <w:szCs w:val="28"/>
          <w:lang w:bidi="ru-RU"/>
        </w:rPr>
        <w:t>т</w:t>
      </w:r>
      <w:r w:rsidRPr="00157A28">
        <w:rPr>
          <w:sz w:val="28"/>
          <w:szCs w:val="28"/>
          <w:lang w:val="ru-RU" w:bidi="ru-RU"/>
        </w:rPr>
        <w:t>.(8-48166)4-14-36</w:t>
      </w:r>
    </w:p>
    <w:p w14:paraId="4033BACD" w14:textId="77777777" w:rsidR="00524288" w:rsidRDefault="00524288"/>
    <w:sectPr w:rsidR="00524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7983" w14:textId="021AFEB5" w:rsidR="00000000" w:rsidRDefault="005F69C2">
    <w:pPr>
      <w:rPr>
        <w:sz w:val="2"/>
        <w:szCs w:val="2"/>
      </w:rPr>
    </w:pPr>
    <w:r>
      <w:rPr>
        <w:noProof/>
      </w:rPr>
      <mc:AlternateContent>
        <mc:Choice Requires="wps">
          <w:drawing>
            <wp:anchor distT="0" distB="0" distL="63500" distR="63500" simplePos="0" relativeHeight="251659264" behindDoc="1" locked="0" layoutInCell="1" allowOverlap="1" wp14:anchorId="2775D297" wp14:editId="30B3F06B">
              <wp:simplePos x="0" y="0"/>
              <wp:positionH relativeFrom="page">
                <wp:posOffset>3860800</wp:posOffset>
              </wp:positionH>
              <wp:positionV relativeFrom="page">
                <wp:posOffset>532130</wp:posOffset>
              </wp:positionV>
              <wp:extent cx="69215" cy="175260"/>
              <wp:effectExtent l="3175"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A1ED" w14:textId="77777777" w:rsidR="00000000" w:rsidRPr="00923D8A" w:rsidRDefault="00000000" w:rsidP="00923D8A">
                          <w:pPr>
                            <w:pStyle w:val="ad"/>
                            <w:shd w:val="clear" w:color="auto" w:fill="auto"/>
                            <w:spacing w:line="240" w:lineRule="auto"/>
                            <w:jc w:val="left"/>
                            <w:rPr>
                              <w:lang w:val="ru-RU"/>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5D297" id="_x0000_t202" coordsize="21600,21600" o:spt="202" path="m,l,21600r21600,l21600,xe">
              <v:stroke joinstyle="miter"/>
              <v:path gradientshapeok="t" o:connecttype="rect"/>
            </v:shapetype>
            <v:shape id="Надпись 1" o:spid="_x0000_s1026" type="#_x0000_t202" style="position:absolute;margin-left:304pt;margin-top:41.9pt;width:5.4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" filled="f" stroked="f">
              <v:textbox style="mso-fit-shape-to-text:t" inset="0,0,0,0">
                <w:txbxContent>
                  <w:p w14:paraId="6E1CA1ED" w14:textId="77777777" w:rsidR="00000000" w:rsidRPr="00923D8A" w:rsidRDefault="00000000" w:rsidP="00923D8A">
                    <w:pPr>
                      <w:pStyle w:val="ad"/>
                      <w:shd w:val="clear" w:color="auto" w:fill="auto"/>
                      <w:spacing w:line="240" w:lineRule="auto"/>
                      <w:jc w:val="left"/>
                      <w:rPr>
                        <w:lang w:val="ru-RU"/>
                      </w:rPr>
                    </w:pPr>
                  </w:p>
                </w:txbxContent>
              </v:textbox>
              <w10:wrap anchorx="page" anchory="page"/>
            </v:shape>
          </w:pict>
        </mc:Fallback>
      </mc:AlternateContent>
    </w:r>
  </w:p>
  <w:p w14:paraId="72D284BB" w14:textId="77777777" w:rsidR="00000000" w:rsidRDefault="00000000" w:rsidP="00923D8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8F"/>
    <w:rsid w:val="00524288"/>
    <w:rsid w:val="005F69C2"/>
    <w:rsid w:val="008B4AF3"/>
    <w:rsid w:val="0091518F"/>
    <w:rsid w:val="00C1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4F8A0"/>
  <w15:chartTrackingRefBased/>
  <w15:docId w15:val="{28485D9F-DDAD-444A-9940-F0608745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9C2"/>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9151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9151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91518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91518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91518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91518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91518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91518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91518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1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151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151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151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151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151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518F"/>
    <w:rPr>
      <w:rFonts w:eastAsiaTheme="majorEastAsia" w:cstheme="majorBidi"/>
      <w:color w:val="595959" w:themeColor="text1" w:themeTint="A6"/>
    </w:rPr>
  </w:style>
  <w:style w:type="character" w:customStyle="1" w:styleId="80">
    <w:name w:val="Заголовок 8 Знак"/>
    <w:basedOn w:val="a0"/>
    <w:link w:val="8"/>
    <w:uiPriority w:val="9"/>
    <w:semiHidden/>
    <w:rsid w:val="009151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518F"/>
    <w:rPr>
      <w:rFonts w:eastAsiaTheme="majorEastAsia" w:cstheme="majorBidi"/>
      <w:color w:val="272727" w:themeColor="text1" w:themeTint="D8"/>
    </w:rPr>
  </w:style>
  <w:style w:type="paragraph" w:styleId="a3">
    <w:name w:val="Title"/>
    <w:basedOn w:val="a"/>
    <w:next w:val="a"/>
    <w:link w:val="a4"/>
    <w:uiPriority w:val="10"/>
    <w:qFormat/>
    <w:rsid w:val="009151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915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18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9151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518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91518F"/>
    <w:rPr>
      <w:i/>
      <w:iCs/>
      <w:color w:val="404040" w:themeColor="text1" w:themeTint="BF"/>
    </w:rPr>
  </w:style>
  <w:style w:type="paragraph" w:styleId="a7">
    <w:name w:val="List Paragraph"/>
    <w:basedOn w:val="a"/>
    <w:uiPriority w:val="34"/>
    <w:qFormat/>
    <w:rsid w:val="0091518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8">
    <w:name w:val="Intense Emphasis"/>
    <w:basedOn w:val="a0"/>
    <w:uiPriority w:val="21"/>
    <w:qFormat/>
    <w:rsid w:val="0091518F"/>
    <w:rPr>
      <w:i/>
      <w:iCs/>
      <w:color w:val="0F4761" w:themeColor="accent1" w:themeShade="BF"/>
    </w:rPr>
  </w:style>
  <w:style w:type="paragraph" w:styleId="a9">
    <w:name w:val="Intense Quote"/>
    <w:basedOn w:val="a"/>
    <w:next w:val="a"/>
    <w:link w:val="aa"/>
    <w:uiPriority w:val="30"/>
    <w:qFormat/>
    <w:rsid w:val="0091518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a">
    <w:name w:val="Выделенная цитата Знак"/>
    <w:basedOn w:val="a0"/>
    <w:link w:val="a9"/>
    <w:uiPriority w:val="30"/>
    <w:rsid w:val="0091518F"/>
    <w:rPr>
      <w:i/>
      <w:iCs/>
      <w:color w:val="0F4761" w:themeColor="accent1" w:themeShade="BF"/>
    </w:rPr>
  </w:style>
  <w:style w:type="character" w:styleId="ab">
    <w:name w:val="Intense Reference"/>
    <w:basedOn w:val="a0"/>
    <w:uiPriority w:val="32"/>
    <w:qFormat/>
    <w:rsid w:val="0091518F"/>
    <w:rPr>
      <w:b/>
      <w:bCs/>
      <w:smallCaps/>
      <w:color w:val="0F4761" w:themeColor="accent1" w:themeShade="BF"/>
      <w:spacing w:val="5"/>
    </w:rPr>
  </w:style>
  <w:style w:type="character" w:customStyle="1" w:styleId="ac">
    <w:name w:val="Колонтитул_"/>
    <w:link w:val="ad"/>
    <w:rsid w:val="005F69C2"/>
    <w:rPr>
      <w:shd w:val="clear" w:color="auto" w:fill="FFFFFF"/>
      <w:lang w:val="en-US" w:bidi="en-US"/>
    </w:rPr>
  </w:style>
  <w:style w:type="paragraph" w:customStyle="1" w:styleId="ad">
    <w:name w:val="Колонтитул"/>
    <w:basedOn w:val="a"/>
    <w:link w:val="ac"/>
    <w:rsid w:val="005F69C2"/>
    <w:pPr>
      <w:widowControl w:val="0"/>
      <w:shd w:val="clear" w:color="auto" w:fill="FFFFFF"/>
      <w:spacing w:line="322" w:lineRule="exact"/>
      <w:jc w:val="center"/>
    </w:pPr>
    <w:rPr>
      <w:rFonts w:asciiTheme="minorHAnsi" w:eastAsiaTheme="minorHAnsi" w:hAnsiTheme="minorHAnsi" w:cstheme="minorBidi"/>
      <w:kern w:val="2"/>
      <w:lang w:val="en-US" w:eastAsia="en-US"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5862</Words>
  <Characters>33415</Characters>
  <Application>Microsoft Office Word</Application>
  <DocSecurity>0</DocSecurity>
  <Lines>278</Lines>
  <Paragraphs>78</Paragraphs>
  <ScaleCrop>false</ScaleCrop>
  <Company/>
  <LinksUpToDate>false</LinksUpToDate>
  <CharactersWithSpaces>39199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2026-01-13T17:08:00Z</dcterms:created>
  <dcterms:modified xsi:type="dcterms:W3CDTF">2026-01-13T17:09:00Z</dcterms:modified>
</cp:coreProperties>
</file>