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712" w:rsidRDefault="00730712">
      <w:pPr>
        <w:pStyle w:val="ConsPlusTitle"/>
        <w:jc w:val="center"/>
        <w:outlineLvl w:val="0"/>
      </w:pPr>
      <w:bookmarkStart w:id="0" w:name="_GoBack"/>
      <w:bookmarkEnd w:id="0"/>
      <w:r>
        <w:t>СУДЕБНЫЙ ДЕПАРТАМЕНТ ПРИ ВЕРХОВНОМ СУДЕ</w:t>
      </w:r>
    </w:p>
    <w:p w:rsidR="00730712" w:rsidRDefault="00730712">
      <w:pPr>
        <w:pStyle w:val="ConsPlusTitle"/>
        <w:jc w:val="center"/>
      </w:pPr>
      <w:r>
        <w:t>РОССИЙСКОЙ ФЕДЕРАЦИИ</w:t>
      </w:r>
    </w:p>
    <w:p w:rsidR="00730712" w:rsidRDefault="00730712">
      <w:pPr>
        <w:pStyle w:val="ConsPlusTitle"/>
        <w:jc w:val="center"/>
      </w:pPr>
    </w:p>
    <w:p w:rsidR="00730712" w:rsidRDefault="00730712">
      <w:pPr>
        <w:pStyle w:val="ConsPlusTitle"/>
        <w:jc w:val="center"/>
      </w:pPr>
      <w:r>
        <w:t>ПРИКАЗ</w:t>
      </w:r>
    </w:p>
    <w:p w:rsidR="00730712" w:rsidRDefault="00730712">
      <w:pPr>
        <w:pStyle w:val="ConsPlusTitle"/>
        <w:jc w:val="center"/>
      </w:pPr>
      <w:r>
        <w:t>от 27 декабря 2016 г. N 251</w:t>
      </w:r>
    </w:p>
    <w:p w:rsidR="00730712" w:rsidRDefault="00730712">
      <w:pPr>
        <w:pStyle w:val="ConsPlusTitle"/>
        <w:jc w:val="center"/>
      </w:pPr>
    </w:p>
    <w:p w:rsidR="00730712" w:rsidRDefault="00730712">
      <w:pPr>
        <w:pStyle w:val="ConsPlusTitle"/>
        <w:jc w:val="center"/>
      </w:pPr>
      <w:r>
        <w:t>ОБ УТВЕРЖДЕНИИ ПОРЯДКА</w:t>
      </w:r>
    </w:p>
    <w:p w:rsidR="00730712" w:rsidRDefault="00730712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730712" w:rsidRDefault="00730712">
      <w:pPr>
        <w:pStyle w:val="ConsPlusTitle"/>
        <w:jc w:val="center"/>
      </w:pPr>
      <w:r>
        <w:t>В ЭЛЕКТРОННОМ ВИДЕ, В ТОМ ЧИСЛЕ В ФОРМЕ</w:t>
      </w:r>
    </w:p>
    <w:p w:rsidR="00730712" w:rsidRDefault="00730712">
      <w:pPr>
        <w:pStyle w:val="ConsPlusTitle"/>
        <w:jc w:val="center"/>
      </w:pPr>
      <w:r>
        <w:t>ЭЛЕКТРОННОГО ДОКУМЕНТА</w:t>
      </w:r>
    </w:p>
    <w:p w:rsidR="00730712" w:rsidRDefault="0073071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07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0712" w:rsidRDefault="0073071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0712" w:rsidRDefault="0073071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27.08.2019 </w:t>
            </w:r>
            <w:hyperlink r:id="rId4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05.11.2019 </w:t>
            </w:r>
            <w:hyperlink r:id="rId5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17.11.2021 </w:t>
            </w:r>
            <w:hyperlink r:id="rId6">
              <w:r>
                <w:rPr>
                  <w:color w:val="0000FF"/>
                </w:rPr>
                <w:t>N 223</w:t>
              </w:r>
            </w:hyperlink>
            <w:r>
              <w:rPr>
                <w:color w:val="392C69"/>
              </w:rPr>
              <w:t>,</w:t>
            </w:r>
          </w:p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11.12.2023 </w:t>
            </w:r>
            <w:hyperlink r:id="rId7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23.01.2024 </w:t>
            </w:r>
            <w:hyperlink r:id="rId8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24.07.2025 </w:t>
            </w:r>
            <w:hyperlink r:id="rId9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28.10.2025 </w:t>
            </w:r>
            <w:hyperlink r:id="rId10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 xml:space="preserve">, от 15.01.2026 </w:t>
            </w:r>
            <w:hyperlink r:id="rId11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0712" w:rsidRDefault="00730712">
            <w:pPr>
              <w:pStyle w:val="ConsPlusNormal"/>
            </w:pPr>
          </w:p>
        </w:tc>
      </w:tr>
    </w:tbl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 xml:space="preserve">В соответствии с федеральными законами от 8 января 1998 г. </w:t>
      </w:r>
      <w:hyperlink r:id="rId12">
        <w:r>
          <w:rPr>
            <w:color w:val="0000FF"/>
          </w:rPr>
          <w:t>N 7-ФЗ</w:t>
        </w:r>
      </w:hyperlink>
      <w:r>
        <w:t xml:space="preserve"> "О Судебном департаменте при Верховном Суде Российской Федерации" и от 23 июня 2016 г. </w:t>
      </w:r>
      <w:hyperlink r:id="rId13">
        <w:r>
          <w:rPr>
            <w:color w:val="0000FF"/>
          </w:rPr>
          <w:t>N 220-ФЗ</w:t>
        </w:r>
      </w:hyperlink>
      <w:r>
        <w:t xml:space="preserve">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 приказываю: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Утвердить и ввести в действие с 1 января 2017 г. прилагаемый </w:t>
      </w:r>
      <w:hyperlink w:anchor="P33">
        <w:r>
          <w:rPr>
            <w:color w:val="0000FF"/>
          </w:rPr>
          <w:t>Порядок</w:t>
        </w:r>
      </w:hyperlink>
      <w: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jc w:val="right"/>
      </w:pPr>
      <w:r>
        <w:t>Генеральный директор</w:t>
      </w:r>
    </w:p>
    <w:p w:rsidR="00730712" w:rsidRDefault="00730712">
      <w:pPr>
        <w:pStyle w:val="ConsPlusNormal"/>
        <w:jc w:val="right"/>
      </w:pPr>
      <w:r>
        <w:t>А.В.ГУСЕВ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jc w:val="right"/>
        <w:outlineLvl w:val="0"/>
      </w:pPr>
      <w:r>
        <w:t>Утвержден</w:t>
      </w:r>
    </w:p>
    <w:p w:rsidR="00730712" w:rsidRDefault="00730712">
      <w:pPr>
        <w:pStyle w:val="ConsPlusNormal"/>
        <w:jc w:val="right"/>
      </w:pPr>
      <w:r>
        <w:t>приказом Судебного департамента</w:t>
      </w:r>
    </w:p>
    <w:p w:rsidR="00730712" w:rsidRDefault="00730712">
      <w:pPr>
        <w:pStyle w:val="ConsPlusNormal"/>
        <w:jc w:val="right"/>
      </w:pPr>
      <w:r>
        <w:t>при Верховном Суде</w:t>
      </w:r>
    </w:p>
    <w:p w:rsidR="00730712" w:rsidRDefault="00730712">
      <w:pPr>
        <w:pStyle w:val="ConsPlusNormal"/>
        <w:jc w:val="right"/>
      </w:pPr>
      <w:r>
        <w:t>Российской Федерации</w:t>
      </w:r>
    </w:p>
    <w:p w:rsidR="00730712" w:rsidRDefault="00730712">
      <w:pPr>
        <w:pStyle w:val="ConsPlusNormal"/>
        <w:jc w:val="right"/>
      </w:pPr>
      <w:r>
        <w:t>от 27 декабря 2016 г. N 251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</w:pPr>
      <w:bookmarkStart w:id="1" w:name="P33"/>
      <w:bookmarkEnd w:id="1"/>
      <w:r>
        <w:t>ПОРЯДОК</w:t>
      </w:r>
    </w:p>
    <w:p w:rsidR="00730712" w:rsidRDefault="00730712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730712" w:rsidRDefault="00730712">
      <w:pPr>
        <w:pStyle w:val="ConsPlusTitle"/>
        <w:jc w:val="center"/>
      </w:pPr>
      <w:r>
        <w:t>В ЭЛЕКТРОННОМ ВИДЕ, В ТОМ ЧИСЛЕ В ФОРМЕ</w:t>
      </w:r>
    </w:p>
    <w:p w:rsidR="00730712" w:rsidRDefault="00730712">
      <w:pPr>
        <w:pStyle w:val="ConsPlusTitle"/>
        <w:jc w:val="center"/>
      </w:pPr>
      <w:r>
        <w:t>ЭЛЕКТРОННОГО ДОКУМЕНТА</w:t>
      </w:r>
    </w:p>
    <w:p w:rsidR="00730712" w:rsidRDefault="0073071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307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0712" w:rsidRDefault="0073071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0712" w:rsidRDefault="0073071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27.08.2019 </w:t>
            </w:r>
            <w:hyperlink r:id="rId14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05.11.2019 </w:t>
            </w:r>
            <w:hyperlink r:id="rId15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17.11.2021 </w:t>
            </w:r>
            <w:hyperlink r:id="rId16">
              <w:r>
                <w:rPr>
                  <w:color w:val="0000FF"/>
                </w:rPr>
                <w:t>N 223</w:t>
              </w:r>
            </w:hyperlink>
            <w:r>
              <w:rPr>
                <w:color w:val="392C69"/>
              </w:rPr>
              <w:t>,</w:t>
            </w:r>
          </w:p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11.12.2023 </w:t>
            </w:r>
            <w:hyperlink r:id="rId17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23.01.2024 </w:t>
            </w:r>
            <w:hyperlink r:id="rId18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24.07.2025 </w:t>
            </w:r>
            <w:hyperlink r:id="rId19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730712" w:rsidRDefault="007307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28.10.2025 </w:t>
            </w:r>
            <w:hyperlink r:id="rId20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 xml:space="preserve">, от 15.01.2026 </w:t>
            </w:r>
            <w:hyperlink r:id="rId21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0712" w:rsidRDefault="00730712">
            <w:pPr>
              <w:pStyle w:val="ConsPlusNormal"/>
            </w:pPr>
          </w:p>
        </w:tc>
      </w:tr>
    </w:tbl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1"/>
      </w:pPr>
      <w:r>
        <w:t>1. ОБЩИЕ ПОЛОЖЕНИЯ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lastRenderedPageBreak/>
        <w:t xml:space="preserve">1.1. 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 разработан в соответствии с положениями Гражданского процессуального </w:t>
      </w:r>
      <w:hyperlink r:id="rId22">
        <w:r>
          <w:rPr>
            <w:color w:val="0000FF"/>
          </w:rPr>
          <w:t>кодекса</w:t>
        </w:r>
      </w:hyperlink>
      <w:r>
        <w:t xml:space="preserve"> Российской Федерации (далее также - ГПК РФ),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14.11.2002 N 137-ФЗ "О введении в действие Гражданского процессуального кодекса Российской Федерации", </w:t>
      </w:r>
      <w:hyperlink r:id="rId24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 (далее также - КАС РФ),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26">
        <w:r>
          <w:rPr>
            <w:color w:val="0000FF"/>
          </w:rPr>
          <w:t>кодекса</w:t>
        </w:r>
      </w:hyperlink>
      <w:r>
        <w:t xml:space="preserve"> Российской Федерации (далее также - УПК РФ),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18.12.2001 N 177-ФЗ "О введении в действие Уголовно-процессуального кодекса Российской Федерации", </w:t>
      </w:r>
      <w:hyperlink r:id="rId28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(далее также - КоАП РФ),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30 декабря 2001 г. N 196-ФЗ "О введении в действие Кодекса Российской Федерации об административных правонарушениях",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от 7 апреля 2025 г. N 59-ФЗ "О внесении изменений в Кодекс Российской Федерации об административных правонарушениях" (далее - Федеральный закон от 07.04.2025 N 59-ФЗ), Федерального </w:t>
      </w:r>
      <w:hyperlink r:id="rId32">
        <w:r>
          <w:rPr>
            <w:color w:val="0000FF"/>
          </w:rPr>
          <w:t>закона</w:t>
        </w:r>
      </w:hyperlink>
      <w:r>
        <w:t xml:space="preserve"> от 30.12.2021 N 440-ФЗ "О внесении изменений в отдельные законодательные акты Российской Федерации" (далее - Федеральный закон N 440-ФЗ),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от 29.12.2022 N 610-ФЗ "О внесении изменений в Уголовно-процессуальный кодекс Российской Федерации" (далее - Федеральный закон N 610-ФЗ),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:rsidR="00730712" w:rsidRDefault="00730712">
      <w:pPr>
        <w:pStyle w:val="ConsPlusNormal"/>
        <w:jc w:val="both"/>
      </w:pPr>
      <w:r>
        <w:t xml:space="preserve">(в ред. Приказов Судебного департамента при Верховном Суде РФ от 11.12.2023 </w:t>
      </w:r>
      <w:hyperlink r:id="rId34">
        <w:r>
          <w:rPr>
            <w:color w:val="0000FF"/>
          </w:rPr>
          <w:t>N 265</w:t>
        </w:r>
      </w:hyperlink>
      <w:r>
        <w:t xml:space="preserve">, от 24.07.2025 </w:t>
      </w:r>
      <w:hyperlink r:id="rId35">
        <w:r>
          <w:rPr>
            <w:color w:val="0000FF"/>
          </w:rPr>
          <w:t>N 116</w:t>
        </w:r>
      </w:hyperlink>
      <w:r>
        <w:t>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1.2. В соответствии с </w:t>
      </w:r>
      <w:hyperlink r:id="rId36">
        <w:r>
          <w:rPr>
            <w:color w:val="0000FF"/>
          </w:rPr>
          <w:t>частью 1.1 статьи 3</w:t>
        </w:r>
      </w:hyperlink>
      <w:r>
        <w:t xml:space="preserve"> ГПК РФ (в редакции Федерального закона N 440-ФЗ, вступившего в силу с 01.01.2022)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7">
        <w:r>
          <w:rPr>
            <w:color w:val="0000FF"/>
          </w:rPr>
          <w:t>ГПК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8">
        <w:r>
          <w:rPr>
            <w:color w:val="0000FF"/>
          </w:rPr>
          <w:t>частью 2 статьи 45</w:t>
        </w:r>
      </w:hyperlink>
      <w:r>
        <w:t xml:space="preserve"> КАС РФ (в редакции Федерального закона N 440-ФЗ, вступившего в силу с 01.01.2022)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9">
        <w:r>
          <w:rPr>
            <w:color w:val="0000FF"/>
          </w:rPr>
          <w:t>КАС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</w:t>
      </w:r>
      <w:r>
        <w:lastRenderedPageBreak/>
        <w:t>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40">
        <w:r>
          <w:rPr>
            <w:color w:val="0000FF"/>
          </w:rPr>
          <w:t>статьей 474.1</w:t>
        </w:r>
      </w:hyperlink>
      <w:r>
        <w:t xml:space="preserve"> УПК РФ (в редакции Федерального закона N 610-ФЗ, вступившего в силу с 09.01.2023)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41">
        <w:r>
          <w:rPr>
            <w:color w:val="0000FF"/>
          </w:rPr>
          <w:t>УПК</w:t>
        </w:r>
      </w:hyperlink>
      <w: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42">
        <w:r>
          <w:rPr>
            <w:color w:val="0000FF"/>
          </w:rPr>
          <w:t>УПК</w:t>
        </w:r>
      </w:hyperlink>
      <w: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к таким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43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44">
        <w:r>
          <w:rPr>
            <w:color w:val="0000FF"/>
          </w:rPr>
          <w:t>УПК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45">
        <w:r>
          <w:rPr>
            <w:color w:val="0000FF"/>
          </w:rPr>
          <w:t>частью 1 статьи 24.8</w:t>
        </w:r>
      </w:hyperlink>
      <w:r>
        <w:t xml:space="preserve"> КоАП РФ (в редакции Федерального закона от 7 апреля 2025 г. 59-ФЗ, вступившего в силу с 1 июля 2025 г.)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730712" w:rsidRDefault="00730712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47">
        <w:r>
          <w:rPr>
            <w:color w:val="0000FF"/>
          </w:rPr>
          <w:t>часть 2 статьи 24.8</w:t>
        </w:r>
      </w:hyperlink>
      <w:r>
        <w:t xml:space="preserve"> КоАП РФ).</w:t>
      </w:r>
    </w:p>
    <w:p w:rsidR="00730712" w:rsidRDefault="00730712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49">
        <w:r>
          <w:rPr>
            <w:color w:val="0000FF"/>
          </w:rPr>
          <w:t>КоАП</w:t>
        </w:r>
      </w:hyperlink>
      <w:r>
        <w:t xml:space="preserve"> РФ не установлено, что они должны быть подписаны усиленной квалифицированной электронной подписью (</w:t>
      </w:r>
      <w:hyperlink r:id="rId50">
        <w:r>
          <w:rPr>
            <w:color w:val="0000FF"/>
          </w:rPr>
          <w:t>часть 3 статьи 24.8</w:t>
        </w:r>
      </w:hyperlink>
      <w:r>
        <w:t xml:space="preserve"> КоАП РФ).</w:t>
      </w:r>
    </w:p>
    <w:p w:rsidR="00730712" w:rsidRDefault="00730712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jc w:val="both"/>
      </w:pPr>
      <w:r>
        <w:t xml:space="preserve">(п. 1.2 в ред. </w:t>
      </w:r>
      <w:hyperlink r:id="rId5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lastRenderedPageBreak/>
        <w:t xml:space="preserve">1.3. Положения </w:t>
      </w:r>
      <w:hyperlink r:id="rId53">
        <w:r>
          <w:rPr>
            <w:color w:val="0000FF"/>
          </w:rPr>
          <w:t>ГПК</w:t>
        </w:r>
      </w:hyperlink>
      <w:r>
        <w:t xml:space="preserve"> РФ, </w:t>
      </w:r>
      <w:hyperlink r:id="rId54">
        <w:r>
          <w:rPr>
            <w:color w:val="0000FF"/>
          </w:rPr>
          <w:t>КАС</w:t>
        </w:r>
      </w:hyperlink>
      <w:r>
        <w:t xml:space="preserve"> РФ, </w:t>
      </w:r>
      <w:hyperlink r:id="rId55">
        <w:r>
          <w:rPr>
            <w:color w:val="0000FF"/>
          </w:rPr>
          <w:t>УПК</w:t>
        </w:r>
      </w:hyperlink>
      <w:r>
        <w:t xml:space="preserve"> РФ, </w:t>
      </w:r>
      <w:hyperlink r:id="rId56">
        <w:r>
          <w:rPr>
            <w:color w:val="0000FF"/>
          </w:rPr>
          <w:t>КоАП</w:t>
        </w:r>
      </w:hyperlink>
      <w: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730712" w:rsidRDefault="00730712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Подача запросов, предложений, заявлений или жалоб в суд в соответствии с федеральными законами от 22.12.2008 </w:t>
      </w:r>
      <w:hyperlink r:id="rId58">
        <w:r>
          <w:rPr>
            <w:color w:val="0000FF"/>
          </w:rPr>
          <w:t>N 262-ФЗ</w:t>
        </w:r>
      </w:hyperlink>
      <w:r>
        <w:t xml:space="preserve"> "Об обеспечении доступа к информации о деятельности судов в Российской Федерации", от 02.05.2006 </w:t>
      </w:r>
      <w:hyperlink r:id="rId59">
        <w:r>
          <w:rPr>
            <w:color w:val="0000FF"/>
          </w:rPr>
          <w:t>59-ФЗ</w:t>
        </w:r>
      </w:hyperlink>
      <w: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не предусматривается.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730712" w:rsidRDefault="00730712">
      <w:pPr>
        <w:pStyle w:val="ConsPlusNormal"/>
        <w:jc w:val="both"/>
      </w:pPr>
      <w:r>
        <w:t xml:space="preserve">(п. 1.3 в ред. </w:t>
      </w:r>
      <w:hyperlink r:id="rId6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1.4. В целях реализации настоящего Порядка подачи документов используются следующее основные понятия: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обращение в суд - документ, созданный в соответствии с процессуальным законодательством,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</w:p>
    <w:p w:rsidR="00730712" w:rsidRDefault="00730712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lastRenderedPageBreak/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ЕСИА;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62">
        <w:r>
          <w:rPr>
            <w:color w:val="0000FF"/>
          </w:rPr>
          <w:t>части 4 статьи 5</w:t>
        </w:r>
      </w:hyperlink>
      <w:r>
        <w:t xml:space="preserve"> Федерального закона от 06.04.2011 N 63-ФЗ "Об электронной подписи";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</w:t>
      </w:r>
      <w:hyperlink r:id="rId63">
        <w:r>
          <w:rPr>
            <w:color w:val="0000FF"/>
          </w:rPr>
          <w:t>Законом</w:t>
        </w:r>
      </w:hyperlink>
      <w:r>
        <w:t xml:space="preserve"> об электронной подписи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ЕПГУ,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законодательством, в том числе права на подачу в суд документов в электронном виде;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законодательством.</w:t>
      </w:r>
    </w:p>
    <w:p w:rsidR="00730712" w:rsidRDefault="00730712">
      <w:pPr>
        <w:pStyle w:val="ConsPlusNormal"/>
        <w:jc w:val="both"/>
      </w:pPr>
      <w:r>
        <w:t xml:space="preserve">(п. 1.4 в ред. </w:t>
      </w:r>
      <w:hyperlink r:id="rId6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1"/>
      </w:pPr>
      <w:r>
        <w:t>2. УСЛОВИЯ ПОДАЧИ ДОКУМЕНТОВ В ЭЛЕКТРОННОМ ВИДЕ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2"/>
      </w:pPr>
      <w:r>
        <w:t>2.1. Личный кабинет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65">
        <w:r>
          <w:rPr>
            <w:color w:val="0000FF"/>
          </w:rPr>
          <w:t>www.ej.sudrf.ru</w:t>
        </w:r>
      </w:hyperlink>
      <w: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Для подачи в суд документов в электронном виде в секторах пользовательского </w:t>
      </w:r>
      <w:r>
        <w:lastRenderedPageBreak/>
        <w:t>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2.1.1 в ред. </w:t>
      </w:r>
      <w:hyperlink r:id="rId6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2.1.2 в ред. </w:t>
      </w:r>
      <w:hyperlink r:id="rId6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2.1.3 в ред. </w:t>
      </w:r>
      <w:hyperlink r:id="rId6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2.1.4 в ред. </w:t>
      </w:r>
      <w:hyperlink r:id="rId6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2"/>
      </w:pPr>
      <w:r>
        <w:t>2.2. Требования к электронным образам документов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2.2.1. Электронный образ документа создается с помощью средств сканирования.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 имеет значение для рассмотрения дела.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730712" w:rsidRDefault="00730712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23.01.2024 N 19)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Размер файла электронного образа документа не должен превышать 30 Мб.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2.2.2 в ред. </w:t>
      </w:r>
      <w:hyperlink r:id="rId7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</w:t>
      </w:r>
      <w:proofErr w:type="gramStart"/>
      <w:r>
        <w:t>например</w:t>
      </w:r>
      <w:proofErr w:type="gramEnd"/>
      <w:r>
        <w:t>: исковое заявление от 05122016 3л.pdf).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lastRenderedPageBreak/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72">
        <w:r>
          <w:rPr>
            <w:color w:val="0000FF"/>
          </w:rPr>
          <w:t>статьи 244.20</w:t>
        </w:r>
      </w:hyperlink>
      <w:r>
        <w:t xml:space="preserve">, </w:t>
      </w:r>
      <w:hyperlink r:id="rId73">
        <w:r>
          <w:rPr>
            <w:color w:val="0000FF"/>
          </w:rPr>
          <w:t>244.21</w:t>
        </w:r>
      </w:hyperlink>
      <w: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74">
        <w:r>
          <w:rPr>
            <w:color w:val="0000FF"/>
          </w:rPr>
          <w:t>статья 42</w:t>
        </w:r>
      </w:hyperlink>
      <w:r>
        <w:t xml:space="preserve"> КАС РФ), то подача такого обращения в суд в форме электронного образа документа может быть осуществлена одним из лиц, которому поручено ведение соответствующего дела в интересах группы лиц.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2.2.6 введен </w:t>
      </w:r>
      <w:hyperlink r:id="rId75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2"/>
      </w:pPr>
      <w:r>
        <w:t>2.3. Требования к электронным документам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2.3.1. Электронный документ изначально создается в электронной форме без предварительного документирования на бумажном носителе.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2.3.2. Файл обращения в суд должен быть в формате PDF с возможностью копирования текста.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1) PDF, RTF, DOC, DOCX, XLS, XLSX, ODT - для документов с текстовым содержанием;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2) PDF, JPEG (JPG), PNG, TIFF - для документов с графическим содержанием.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Размер файла электронного документа не должен превышать 30 Мб.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</w:t>
      </w:r>
      <w:proofErr w:type="gramStart"/>
      <w:r>
        <w:t>например</w:t>
      </w:r>
      <w:proofErr w:type="gramEnd"/>
      <w:r>
        <w:t>: исковое заявление от 05122016 3л.pdf).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lastRenderedPageBreak/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2.3.5 в ред. </w:t>
      </w:r>
      <w:hyperlink r:id="rId7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2.3.6 в ред. </w:t>
      </w:r>
      <w:hyperlink r:id="rId7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</w:t>
      </w:r>
      <w:proofErr w:type="gramStart"/>
      <w:r>
        <w:t>в текста</w:t>
      </w:r>
      <w:proofErr w:type="gramEnd"/>
      <w:r>
        <w:t xml:space="preserve">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2.3.7 введен </w:t>
      </w:r>
      <w:hyperlink r:id="rId7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1"/>
      </w:pPr>
      <w:r>
        <w:t>3. ПОДАЧА ДОКУМЕНТОВ В ЭЛЕКТРОННОМ ВИДЕ</w:t>
      </w:r>
    </w:p>
    <w:p w:rsidR="00730712" w:rsidRDefault="00730712">
      <w:pPr>
        <w:pStyle w:val="ConsPlusNormal"/>
        <w:jc w:val="center"/>
      </w:pPr>
      <w:r>
        <w:t xml:space="preserve">(в ред. </w:t>
      </w:r>
      <w:hyperlink r:id="rId79">
        <w:r>
          <w:rPr>
            <w:color w:val="0000FF"/>
          </w:rPr>
          <w:t>Приказа</w:t>
        </w:r>
      </w:hyperlink>
      <w:r>
        <w:t xml:space="preserve"> Судебного департамента</w:t>
      </w:r>
    </w:p>
    <w:p w:rsidR="00730712" w:rsidRDefault="00730712">
      <w:pPr>
        <w:pStyle w:val="ConsPlusNormal"/>
        <w:jc w:val="center"/>
      </w:pPr>
      <w:r>
        <w:t>при Верховном Суде РФ от 11.12.2023 N 265)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2"/>
      </w:pPr>
      <w:r>
        <w:t>3.1. Общие требования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2) выбрать способ подачи (лично либо как представитель заявителя), вид судопроизводства, </w:t>
      </w:r>
      <w:r>
        <w:lastRenderedPageBreak/>
        <w:t>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730712" w:rsidRDefault="00730712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(СНИЛС, ИНН,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заявителем является иностранное юридическое лицо, требование об указании ИНН и ОГРН не применяется;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lastRenderedPageBreak/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5) указывается адресат обращения;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6) указывается (выбирается) наименование суда, в который адресовано обращение;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7) выбирается вид обращения в суд, указываются его реквизиты и загружаются файлы подаваемых документов;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8) вводится номер дела (производства, материала) в случае, если производство по делу возбуждено в суде;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8 в ред. </w:t>
      </w:r>
      <w:hyperlink r:id="rId8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8.1 введен </w:t>
      </w:r>
      <w:hyperlink r:id="rId82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8.2 введен </w:t>
      </w:r>
      <w:hyperlink r:id="rId83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28.10.2025 N 192)</w:t>
      </w:r>
    </w:p>
    <w:p w:rsidR="00730712" w:rsidRDefault="00730712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3.1.2 в ред. </w:t>
      </w:r>
      <w:hyperlink r:id="rId8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3.1.3. 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законодательством, документы, подтверждающие наличие высшего юридического образования или ученой степени по юридической специальности.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85">
        <w:r>
          <w:rPr>
            <w:color w:val="0000FF"/>
          </w:rPr>
          <w:t>ГПК</w:t>
        </w:r>
      </w:hyperlink>
      <w:r>
        <w:t xml:space="preserve"> РФ, </w:t>
      </w:r>
      <w:hyperlink r:id="rId86">
        <w:r>
          <w:rPr>
            <w:color w:val="0000FF"/>
          </w:rPr>
          <w:t>КАС</w:t>
        </w:r>
      </w:hyperlink>
      <w:r>
        <w:t xml:space="preserve"> РФ, </w:t>
      </w:r>
      <w:hyperlink r:id="rId87">
        <w:r>
          <w:rPr>
            <w:color w:val="0000FF"/>
          </w:rPr>
          <w:t>КоАП</w:t>
        </w:r>
      </w:hyperlink>
      <w:r>
        <w:t xml:space="preserve"> РФ: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88">
        <w:r>
          <w:rPr>
            <w:color w:val="0000FF"/>
          </w:rPr>
          <w:t>УПК</w:t>
        </w:r>
      </w:hyperlink>
      <w:r>
        <w:t xml:space="preserve"> РФ: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3.1.3 в ред. </w:t>
      </w:r>
      <w:hyperlink r:id="rId8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2"/>
      </w:pPr>
      <w:r>
        <w:t>3.2. Подача документов в рамках гражданского</w:t>
      </w:r>
    </w:p>
    <w:p w:rsidR="00730712" w:rsidRDefault="00730712">
      <w:pPr>
        <w:pStyle w:val="ConsPlusTitle"/>
        <w:jc w:val="center"/>
      </w:pPr>
      <w:r>
        <w:t>судопроизводства (в соответствии с Гражданским</w:t>
      </w:r>
    </w:p>
    <w:p w:rsidR="00730712" w:rsidRDefault="00730712">
      <w:pPr>
        <w:pStyle w:val="ConsPlusTitle"/>
        <w:jc w:val="center"/>
      </w:pPr>
      <w:r>
        <w:t>процессуальным кодексом Российской Федерации)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3.2.1 в ред. </w:t>
      </w:r>
      <w:hyperlink r:id="rId9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lastRenderedPageBreak/>
        <w:t xml:space="preserve">3.2.2. Обращение в суд, которое согласно </w:t>
      </w:r>
      <w:hyperlink r:id="rId91">
        <w:r>
          <w:rPr>
            <w:color w:val="0000FF"/>
          </w:rPr>
          <w:t>ГПК</w:t>
        </w:r>
      </w:hyperlink>
      <w: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92">
        <w:r>
          <w:rPr>
            <w:color w:val="0000FF"/>
          </w:rPr>
          <w:t>часть 4 статьи 131</w:t>
        </w:r>
      </w:hyperlink>
      <w:r>
        <w:t xml:space="preserve"> и </w:t>
      </w:r>
      <w:hyperlink r:id="rId93">
        <w:r>
          <w:rPr>
            <w:color w:val="0000FF"/>
          </w:rPr>
          <w:t>часть 1 статьи 139</w:t>
        </w:r>
      </w:hyperlink>
      <w:r>
        <w:t xml:space="preserve"> ГПК РФ), ходатайство о приостановлении исполнения судебных актов (</w:t>
      </w:r>
      <w:hyperlink r:id="rId94">
        <w:r>
          <w:rPr>
            <w:color w:val="0000FF"/>
          </w:rPr>
          <w:t>статья 379.3</w:t>
        </w:r>
      </w:hyperlink>
      <w:r>
        <w:t xml:space="preserve"> ГПК РФ), подается в суд в форме электронного документа, подписанного усиленной квалифицированной электронной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3.2.2 в ред. </w:t>
      </w:r>
      <w:hyperlink r:id="rId9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3.2.3 в ред. </w:t>
      </w:r>
      <w:hyperlink r:id="rId9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3.2.4. Исключен. - </w:t>
      </w:r>
      <w:hyperlink r:id="rId97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РФ от 05.11.2019 N 255.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2"/>
      </w:pPr>
      <w:r>
        <w:t>3.3. Подача документов в рамках административного</w:t>
      </w:r>
    </w:p>
    <w:p w:rsidR="00730712" w:rsidRDefault="00730712">
      <w:pPr>
        <w:pStyle w:val="ConsPlusTitle"/>
        <w:jc w:val="center"/>
      </w:pPr>
      <w:r>
        <w:t>судопроизводства (в соответствии с Кодексом</w:t>
      </w:r>
    </w:p>
    <w:p w:rsidR="00730712" w:rsidRDefault="00730712">
      <w:pPr>
        <w:pStyle w:val="ConsPlusTitle"/>
        <w:jc w:val="center"/>
      </w:pPr>
      <w:r>
        <w:t>административного судопроизводства</w:t>
      </w:r>
    </w:p>
    <w:p w:rsidR="00730712" w:rsidRDefault="00730712">
      <w:pPr>
        <w:pStyle w:val="ConsPlusTitle"/>
        <w:jc w:val="center"/>
      </w:pPr>
      <w:r>
        <w:t>Российской Федерации)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3.3.1 в ред. </w:t>
      </w:r>
      <w:hyperlink r:id="rId9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3.3.2. Обращение в суд, которое согласно </w:t>
      </w:r>
      <w:hyperlink r:id="rId99">
        <w:r>
          <w:rPr>
            <w:color w:val="0000FF"/>
          </w:rPr>
          <w:t>КАС</w:t>
        </w:r>
      </w:hyperlink>
      <w: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100">
        <w:r>
          <w:rPr>
            <w:color w:val="0000FF"/>
          </w:rPr>
          <w:t>часть 9 статьи 125</w:t>
        </w:r>
      </w:hyperlink>
      <w:r>
        <w:t xml:space="preserve"> и </w:t>
      </w:r>
      <w:hyperlink r:id="rId101">
        <w:r>
          <w:rPr>
            <w:color w:val="0000FF"/>
          </w:rPr>
          <w:t>часть 1.1 статьи 86</w:t>
        </w:r>
      </w:hyperlink>
      <w:r>
        <w:t xml:space="preserve"> КАС РФ),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3.3.2 в ред. </w:t>
      </w:r>
      <w:hyperlink r:id="rId10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</w:t>
      </w:r>
      <w:r>
        <w:lastRenderedPageBreak/>
        <w:t>заверенными усиленной квалифицированной электронной подписью.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3.3.3 в ред. </w:t>
      </w:r>
      <w:hyperlink r:id="rId10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3.3.4. 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730712" w:rsidRDefault="00730712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15.01.2026 N 7)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К кассационной жалобе, представлению, подаваемым в суд кассационной инстанции, заявитель вправе не прилагать обжалуемые судебные акты.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3.3.4 в ред. </w:t>
      </w:r>
      <w:hyperlink r:id="rId10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2"/>
      </w:pPr>
      <w:r>
        <w:t>3.4. Подача документов в рамках уголовного судопроизводства</w:t>
      </w:r>
    </w:p>
    <w:p w:rsidR="00730712" w:rsidRDefault="00730712">
      <w:pPr>
        <w:pStyle w:val="ConsPlusTitle"/>
        <w:jc w:val="center"/>
      </w:pPr>
      <w:r>
        <w:t>(в соответствии с Уголовно-процессуальным кодексом</w:t>
      </w:r>
    </w:p>
    <w:p w:rsidR="00730712" w:rsidRDefault="00730712">
      <w:pPr>
        <w:pStyle w:val="ConsPlusTitle"/>
        <w:jc w:val="center"/>
      </w:pPr>
      <w:r>
        <w:t>Российской Федерации)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106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3.4.1 в ред. </w:t>
      </w:r>
      <w:hyperlink r:id="rId10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3.4.2. К кассационным жалобе, представлению, поданным в соответствии с правилами, установленными </w:t>
      </w:r>
      <w:hyperlink r:id="rId108">
        <w:r>
          <w:rPr>
            <w:color w:val="0000FF"/>
          </w:rPr>
          <w:t>частями третьей</w:t>
        </w:r>
      </w:hyperlink>
      <w:r>
        <w:t xml:space="preserve"> и </w:t>
      </w:r>
      <w:hyperlink r:id="rId109">
        <w:r>
          <w:rPr>
            <w:color w:val="0000FF"/>
          </w:rPr>
          <w:t>шестой статьи 401.3</w:t>
        </w:r>
      </w:hyperlink>
      <w: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</w:t>
      </w:r>
      <w:r>
        <w:lastRenderedPageBreak/>
        <w:t>отсутствия - председателя суда (заместителя председателя суда) или иного уполномоченного им судьи.</w:t>
      </w:r>
    </w:p>
    <w:p w:rsidR="00730712" w:rsidRDefault="00730712">
      <w:pPr>
        <w:pStyle w:val="ConsPlusNormal"/>
        <w:jc w:val="both"/>
      </w:pPr>
      <w:r>
        <w:t xml:space="preserve">(п. 3.4.2 в ред. </w:t>
      </w:r>
      <w:hyperlink r:id="rId11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15.01.2026 N 7)</w:t>
      </w:r>
    </w:p>
    <w:p w:rsidR="00730712" w:rsidRDefault="00730712">
      <w:pPr>
        <w:pStyle w:val="ConsPlusNormal"/>
        <w:ind w:firstLine="540"/>
        <w:jc w:val="both"/>
      </w:pPr>
    </w:p>
    <w:p w:rsidR="00730712" w:rsidRDefault="00730712">
      <w:pPr>
        <w:pStyle w:val="ConsPlusTitle"/>
        <w:jc w:val="center"/>
        <w:outlineLvl w:val="2"/>
      </w:pPr>
      <w:r>
        <w:t>3.5. Подача документов участниками производства</w:t>
      </w:r>
    </w:p>
    <w:p w:rsidR="00730712" w:rsidRDefault="00730712">
      <w:pPr>
        <w:pStyle w:val="ConsPlusTitle"/>
        <w:jc w:val="center"/>
      </w:pPr>
      <w:r>
        <w:t>по делу об административном правонарушении (в соответствии</w:t>
      </w:r>
    </w:p>
    <w:p w:rsidR="00730712" w:rsidRDefault="00730712">
      <w:pPr>
        <w:pStyle w:val="ConsPlusTitle"/>
        <w:jc w:val="center"/>
      </w:pPr>
      <w:r>
        <w:t>с Кодексом Российской Федерации</w:t>
      </w:r>
    </w:p>
    <w:p w:rsidR="00730712" w:rsidRDefault="00730712">
      <w:pPr>
        <w:pStyle w:val="ConsPlusTitle"/>
        <w:jc w:val="center"/>
      </w:pPr>
      <w:r>
        <w:t>об административных правонарушениях)</w:t>
      </w:r>
    </w:p>
    <w:p w:rsidR="00730712" w:rsidRDefault="00730712">
      <w:pPr>
        <w:pStyle w:val="ConsPlusNormal"/>
        <w:jc w:val="center"/>
      </w:pPr>
      <w:r>
        <w:t xml:space="preserve">(в ред. </w:t>
      </w:r>
      <w:hyperlink r:id="rId11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</w:t>
      </w:r>
    </w:p>
    <w:p w:rsidR="00730712" w:rsidRDefault="00730712">
      <w:pPr>
        <w:pStyle w:val="ConsPlusNormal"/>
        <w:jc w:val="center"/>
      </w:pPr>
      <w:r>
        <w:t>от 24.07.2025 N 116)</w:t>
      </w:r>
    </w:p>
    <w:p w:rsidR="00730712" w:rsidRDefault="00730712">
      <w:pPr>
        <w:pStyle w:val="ConsPlusNormal"/>
        <w:jc w:val="center"/>
      </w:pPr>
    </w:p>
    <w:p w:rsidR="00730712" w:rsidRDefault="00730712">
      <w:pPr>
        <w:pStyle w:val="ConsPlusNormal"/>
        <w:jc w:val="center"/>
      </w:pPr>
      <w:r>
        <w:t xml:space="preserve">(введен </w:t>
      </w:r>
      <w:hyperlink r:id="rId112">
        <w:r>
          <w:rPr>
            <w:color w:val="0000FF"/>
          </w:rPr>
          <w:t>Приказом</w:t>
        </w:r>
      </w:hyperlink>
      <w:r>
        <w:t xml:space="preserve"> Судебного департамента</w:t>
      </w:r>
    </w:p>
    <w:p w:rsidR="00730712" w:rsidRDefault="00730712">
      <w:pPr>
        <w:pStyle w:val="ConsPlusNormal"/>
        <w:jc w:val="center"/>
      </w:pPr>
      <w:r>
        <w:t>при Верховном Суде РФ от 17.11.2021 N 223)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3.5.1. Обращение в суд может быть подано в форме электронного документа, подписанного простой электронной подписью или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Обращение в суд, которое согласно </w:t>
      </w:r>
      <w:hyperlink r:id="rId113">
        <w:r>
          <w:rPr>
            <w:color w:val="0000FF"/>
          </w:rPr>
          <w:t>КоАП</w:t>
        </w:r>
      </w:hyperlink>
      <w: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730712" w:rsidRDefault="00730712">
      <w:pPr>
        <w:pStyle w:val="ConsPlusNormal"/>
        <w:jc w:val="both"/>
      </w:pPr>
      <w:r>
        <w:t xml:space="preserve">(п. 3.5.1 в ред. </w:t>
      </w:r>
      <w:hyperlink r:id="rId11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730712" w:rsidRDefault="00730712">
      <w:pPr>
        <w:pStyle w:val="ConsPlusNormal"/>
        <w:jc w:val="both"/>
      </w:pPr>
      <w:r>
        <w:t xml:space="preserve">(п. 3.5.2 в ред. </w:t>
      </w:r>
      <w:hyperlink r:id="rId11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3.5.3. 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116">
        <w:r>
          <w:rPr>
            <w:color w:val="0000FF"/>
          </w:rPr>
          <w:t>статья 30.13</w:t>
        </w:r>
      </w:hyperlink>
      <w:r>
        <w:t xml:space="preserve"> КоАП РФ, </w:t>
      </w:r>
      <w:hyperlink r:id="rId117">
        <w:r>
          <w:rPr>
            <w:color w:val="0000FF"/>
          </w:rPr>
          <w:t>статья 30.14</w:t>
        </w:r>
      </w:hyperlink>
      <w: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 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730712" w:rsidRDefault="00730712">
      <w:pPr>
        <w:pStyle w:val="ConsPlusNormal"/>
        <w:jc w:val="both"/>
      </w:pPr>
      <w:r>
        <w:t xml:space="preserve">(п. 3.5.3 в ред. </w:t>
      </w:r>
      <w:hyperlink r:id="rId11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15.01.2026 N 7)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Title"/>
        <w:jc w:val="center"/>
        <w:outlineLvl w:val="1"/>
      </w:pPr>
      <w:r>
        <w:t>4. ЗАВЕРШЕНИЕ ПОДАЧИ ДОКУМЕНТОВ</w:t>
      </w:r>
    </w:p>
    <w:p w:rsidR="00730712" w:rsidRDefault="00730712">
      <w:pPr>
        <w:pStyle w:val="ConsPlusNormal"/>
        <w:jc w:val="both"/>
      </w:pPr>
    </w:p>
    <w:p w:rsidR="00730712" w:rsidRDefault="00730712">
      <w:pPr>
        <w:pStyle w:val="ConsPlusNormal"/>
        <w:ind w:firstLine="540"/>
        <w:jc w:val="both"/>
      </w:pPr>
      <w: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4.3. 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119">
        <w:r>
          <w:rPr>
            <w:color w:val="0000FF"/>
          </w:rPr>
          <w:t>часть 3 статьи 108</w:t>
        </w:r>
      </w:hyperlink>
      <w:r>
        <w:t xml:space="preserve"> ГПК РФ, </w:t>
      </w:r>
      <w:hyperlink r:id="rId120">
        <w:r>
          <w:rPr>
            <w:color w:val="0000FF"/>
          </w:rPr>
          <w:t>часть 4 статьи 93</w:t>
        </w:r>
      </w:hyperlink>
      <w:r>
        <w:t xml:space="preserve"> КАС РФ, </w:t>
      </w:r>
      <w:hyperlink r:id="rId121">
        <w:r>
          <w:rPr>
            <w:color w:val="0000FF"/>
          </w:rPr>
          <w:t>статья 129</w:t>
        </w:r>
      </w:hyperlink>
      <w:r>
        <w:t xml:space="preserve"> УПК РФ, </w:t>
      </w:r>
      <w:hyperlink r:id="rId122">
        <w:r>
          <w:rPr>
            <w:color w:val="0000FF"/>
          </w:rPr>
          <w:t>статья 4.8</w:t>
        </w:r>
      </w:hyperlink>
      <w:r>
        <w:t xml:space="preserve"> КоАП РФ).</w:t>
      </w:r>
    </w:p>
    <w:p w:rsidR="00730712" w:rsidRDefault="00730712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17.11.2021 N 223)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4.4. 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</w:t>
      </w:r>
      <w:proofErr w:type="gramStart"/>
      <w:r>
        <w:t>дата</w:t>
      </w:r>
      <w:proofErr w:type="gramEnd"/>
      <w:r>
        <w:t xml:space="preserve"> и время его получения судом. В уведомлении также может указываться номер соответствующего судебного дела (производства).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4.5. Документы отклоняются по следующим причинам: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1) обращение в суд не адресовано данному суду;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2) обращение в суд является идентичным ранее направленному обращению;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 xml:space="preserve">3) документы </w:t>
      </w:r>
      <w:proofErr w:type="spellStart"/>
      <w:r>
        <w:t>нечитаемы</w:t>
      </w:r>
      <w:proofErr w:type="spellEnd"/>
      <w:r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lastRenderedPageBreak/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(или) печати, содержат интерактивные или мультимедийные элементы, внедренные сценарии;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 в ред. </w:t>
      </w:r>
      <w:hyperlink r:id="rId12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8) электронный образ обращения в суд не содержит графической подписи лица, обратившегося в суд;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12) обращение в суд поступило с использованием системы межведомственного электронного документооборота (МЭДО);</w:t>
      </w:r>
    </w:p>
    <w:p w:rsidR="00730712" w:rsidRDefault="0073071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12 введен </w:t>
      </w:r>
      <w:hyperlink r:id="rId125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hyperlink r:id="rId126">
        <w:r>
          <w:rPr>
            <w:color w:val="0000FF"/>
          </w:rPr>
          <w:t>13</w:t>
        </w:r>
      </w:hyperlink>
      <w:r>
        <w:t>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4.6. В целях приобщения к судебному делу (производству) распечатываются: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копия обращения в суд, поступившего в форме электронного образа документа или электронного документа;</w:t>
      </w:r>
    </w:p>
    <w:p w:rsidR="00730712" w:rsidRDefault="00730712">
      <w:pPr>
        <w:pStyle w:val="ConsPlusNormal"/>
        <w:jc w:val="both"/>
      </w:pPr>
      <w:r>
        <w:t xml:space="preserve">(в ред. </w:t>
      </w:r>
      <w:hyperlink r:id="rId12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сведения о простой электронной подписи, которой заверен электронный образ документа.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lastRenderedPageBreak/>
        <w:t>4.7. Документы, поступившие в информационную систему, должны быть зарегистрированы в специальных программных средствах ГАС "Правосудие", обеспечивающих ведение автоматизированного судебного делопроизводства.</w:t>
      </w:r>
    </w:p>
    <w:p w:rsidR="00730712" w:rsidRDefault="00730712">
      <w:pPr>
        <w:pStyle w:val="ConsPlusNormal"/>
        <w:spacing w:before="220"/>
        <w:ind w:firstLine="540"/>
        <w:jc w:val="both"/>
      </w:pPr>
      <w: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sectPr w:rsidR="00730712" w:rsidSect="000B7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12"/>
    <w:rsid w:val="00382571"/>
    <w:rsid w:val="0073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DC5CB7-871C-46A8-891E-16756D25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0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0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07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6586&amp;dst=2527" TargetMode="External"/><Relationship Id="rId117" Type="http://schemas.openxmlformats.org/officeDocument/2006/relationships/hyperlink" Target="https://login.consultant.ru/link/?req=doc&amp;base=LAW&amp;n=538097&amp;dst=5445" TargetMode="External"/><Relationship Id="rId21" Type="http://schemas.openxmlformats.org/officeDocument/2006/relationships/hyperlink" Target="https://login.consultant.ru/link/?req=doc&amp;base=LAW&amp;n=534257&amp;dst=100005" TargetMode="External"/><Relationship Id="rId42" Type="http://schemas.openxmlformats.org/officeDocument/2006/relationships/hyperlink" Target="https://login.consultant.ru/link/?req=doc&amp;base=LAW&amp;n=536586" TargetMode="External"/><Relationship Id="rId47" Type="http://schemas.openxmlformats.org/officeDocument/2006/relationships/hyperlink" Target="https://login.consultant.ru/link/?req=doc&amp;base=LAW&amp;n=538097&amp;dst=11470" TargetMode="External"/><Relationship Id="rId63" Type="http://schemas.openxmlformats.org/officeDocument/2006/relationships/hyperlink" Target="https://login.consultant.ru/link/?req=doc&amp;base=LAW&amp;n=511602" TargetMode="External"/><Relationship Id="rId68" Type="http://schemas.openxmlformats.org/officeDocument/2006/relationships/hyperlink" Target="https://login.consultant.ru/link/?req=doc&amp;base=LAW&amp;n=467994&amp;dst=100044" TargetMode="External"/><Relationship Id="rId84" Type="http://schemas.openxmlformats.org/officeDocument/2006/relationships/hyperlink" Target="https://login.consultant.ru/link/?req=doc&amp;base=LAW&amp;n=467994&amp;dst=100068" TargetMode="External"/><Relationship Id="rId89" Type="http://schemas.openxmlformats.org/officeDocument/2006/relationships/hyperlink" Target="https://login.consultant.ru/link/?req=doc&amp;base=LAW&amp;n=467994&amp;dst=100092" TargetMode="External"/><Relationship Id="rId112" Type="http://schemas.openxmlformats.org/officeDocument/2006/relationships/hyperlink" Target="https://login.consultant.ru/link/?req=doc&amp;base=LAW&amp;n=405317&amp;dst=100020" TargetMode="External"/><Relationship Id="rId16" Type="http://schemas.openxmlformats.org/officeDocument/2006/relationships/hyperlink" Target="https://login.consultant.ru/link/?req=doc&amp;base=LAW&amp;n=405317&amp;dst=100005" TargetMode="External"/><Relationship Id="rId107" Type="http://schemas.openxmlformats.org/officeDocument/2006/relationships/hyperlink" Target="https://login.consultant.ru/link/?req=doc&amp;base=LAW&amp;n=467994&amp;dst=100113" TargetMode="External"/><Relationship Id="rId11" Type="http://schemas.openxmlformats.org/officeDocument/2006/relationships/hyperlink" Target="https://login.consultant.ru/link/?req=doc&amp;base=LAW&amp;n=534257&amp;dst=100005" TargetMode="External"/><Relationship Id="rId32" Type="http://schemas.openxmlformats.org/officeDocument/2006/relationships/hyperlink" Target="https://login.consultant.ru/link/?req=doc&amp;base=LAW&amp;n=405386" TargetMode="External"/><Relationship Id="rId37" Type="http://schemas.openxmlformats.org/officeDocument/2006/relationships/hyperlink" Target="https://login.consultant.ru/link/?req=doc&amp;base=LAW&amp;n=538695" TargetMode="External"/><Relationship Id="rId53" Type="http://schemas.openxmlformats.org/officeDocument/2006/relationships/hyperlink" Target="https://login.consultant.ru/link/?req=doc&amp;base=LAW&amp;n=538695" TargetMode="External"/><Relationship Id="rId58" Type="http://schemas.openxmlformats.org/officeDocument/2006/relationships/hyperlink" Target="https://login.consultant.ru/link/?req=doc&amp;base=LAW&amp;n=422098" TargetMode="External"/><Relationship Id="rId74" Type="http://schemas.openxmlformats.org/officeDocument/2006/relationships/hyperlink" Target="https://login.consultant.ru/link/?req=doc&amp;base=LAW&amp;n=531297&amp;dst=100289" TargetMode="External"/><Relationship Id="rId79" Type="http://schemas.openxmlformats.org/officeDocument/2006/relationships/hyperlink" Target="https://login.consultant.ru/link/?req=doc&amp;base=LAW&amp;n=467994&amp;dst=100066" TargetMode="External"/><Relationship Id="rId102" Type="http://schemas.openxmlformats.org/officeDocument/2006/relationships/hyperlink" Target="https://login.consultant.ru/link/?req=doc&amp;base=LAW&amp;n=467994&amp;dst=100108" TargetMode="External"/><Relationship Id="rId123" Type="http://schemas.openxmlformats.org/officeDocument/2006/relationships/hyperlink" Target="https://login.consultant.ru/link/?req=doc&amp;base=LAW&amp;n=405317&amp;dst=100026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50923&amp;dst=100004" TargetMode="External"/><Relationship Id="rId90" Type="http://schemas.openxmlformats.org/officeDocument/2006/relationships/hyperlink" Target="https://login.consultant.ru/link/?req=doc&amp;base=LAW&amp;n=467994&amp;dst=100101" TargetMode="External"/><Relationship Id="rId95" Type="http://schemas.openxmlformats.org/officeDocument/2006/relationships/hyperlink" Target="https://login.consultant.ru/link/?req=doc&amp;base=LAW&amp;n=467994&amp;dst=100103" TargetMode="External"/><Relationship Id="rId19" Type="http://schemas.openxmlformats.org/officeDocument/2006/relationships/hyperlink" Target="https://login.consultant.ru/link/?req=doc&amp;base=LAW&amp;n=511762&amp;dst=100005" TargetMode="External"/><Relationship Id="rId14" Type="http://schemas.openxmlformats.org/officeDocument/2006/relationships/hyperlink" Target="https://login.consultant.ru/link/?req=doc&amp;base=LAW&amp;n=336606&amp;dst=100005" TargetMode="External"/><Relationship Id="rId22" Type="http://schemas.openxmlformats.org/officeDocument/2006/relationships/hyperlink" Target="https://login.consultant.ru/link/?req=doc&amp;base=LAW&amp;n=538695&amp;dst=1947" TargetMode="External"/><Relationship Id="rId27" Type="http://schemas.openxmlformats.org/officeDocument/2006/relationships/hyperlink" Target="https://login.consultant.ru/link/?req=doc&amp;base=LAW&amp;n=453325&amp;dst=5" TargetMode="External"/><Relationship Id="rId30" Type="http://schemas.openxmlformats.org/officeDocument/2006/relationships/hyperlink" Target="https://login.consultant.ru/link/?req=doc&amp;base=LAW&amp;n=200008" TargetMode="External"/><Relationship Id="rId35" Type="http://schemas.openxmlformats.org/officeDocument/2006/relationships/hyperlink" Target="https://login.consultant.ru/link/?req=doc&amp;base=LAW&amp;n=511762&amp;dst=100007" TargetMode="External"/><Relationship Id="rId43" Type="http://schemas.openxmlformats.org/officeDocument/2006/relationships/hyperlink" Target="https://login.consultant.ru/link/?req=doc&amp;base=LAW&amp;n=536586&amp;dst=1501" TargetMode="External"/><Relationship Id="rId48" Type="http://schemas.openxmlformats.org/officeDocument/2006/relationships/hyperlink" Target="https://login.consultant.ru/link/?req=doc&amp;base=LAW&amp;n=511762&amp;dst=100013" TargetMode="External"/><Relationship Id="rId56" Type="http://schemas.openxmlformats.org/officeDocument/2006/relationships/hyperlink" Target="https://login.consultant.ru/link/?req=doc&amp;base=LAW&amp;n=538097" TargetMode="External"/><Relationship Id="rId64" Type="http://schemas.openxmlformats.org/officeDocument/2006/relationships/hyperlink" Target="https://login.consultant.ru/link/?req=doc&amp;base=LAW&amp;n=467994&amp;dst=100020" TargetMode="External"/><Relationship Id="rId69" Type="http://schemas.openxmlformats.org/officeDocument/2006/relationships/hyperlink" Target="https://login.consultant.ru/link/?req=doc&amp;base=LAW&amp;n=467994&amp;dst=100045" TargetMode="External"/><Relationship Id="rId77" Type="http://schemas.openxmlformats.org/officeDocument/2006/relationships/hyperlink" Target="https://login.consultant.ru/link/?req=doc&amp;base=LAW&amp;n=467994&amp;dst=100060" TargetMode="External"/><Relationship Id="rId100" Type="http://schemas.openxmlformats.org/officeDocument/2006/relationships/hyperlink" Target="https://login.consultant.ru/link/?req=doc&amp;base=LAW&amp;n=531297&amp;dst=749" TargetMode="External"/><Relationship Id="rId105" Type="http://schemas.openxmlformats.org/officeDocument/2006/relationships/hyperlink" Target="https://login.consultant.ru/link/?req=doc&amp;base=LAW&amp;n=467994&amp;dst=100111" TargetMode="External"/><Relationship Id="rId113" Type="http://schemas.openxmlformats.org/officeDocument/2006/relationships/hyperlink" Target="https://login.consultant.ru/link/?req=doc&amp;base=LAW&amp;n=538097" TargetMode="External"/><Relationship Id="rId118" Type="http://schemas.openxmlformats.org/officeDocument/2006/relationships/hyperlink" Target="https://login.consultant.ru/link/?req=doc&amp;base=LAW&amp;n=534257&amp;dst=100010" TargetMode="External"/><Relationship Id="rId126" Type="http://schemas.openxmlformats.org/officeDocument/2006/relationships/hyperlink" Target="https://login.consultant.ru/link/?req=doc&amp;base=LAW&amp;n=467994&amp;dst=100127" TargetMode="External"/><Relationship Id="rId8" Type="http://schemas.openxmlformats.org/officeDocument/2006/relationships/hyperlink" Target="https://login.consultant.ru/link/?req=doc&amp;base=LAW&amp;n=476482&amp;dst=100005" TargetMode="External"/><Relationship Id="rId51" Type="http://schemas.openxmlformats.org/officeDocument/2006/relationships/hyperlink" Target="https://login.consultant.ru/link/?req=doc&amp;base=LAW&amp;n=511762&amp;dst=100015" TargetMode="External"/><Relationship Id="rId72" Type="http://schemas.openxmlformats.org/officeDocument/2006/relationships/hyperlink" Target="https://login.consultant.ru/link/?req=doc&amp;base=LAW&amp;n=538695&amp;dst=1726" TargetMode="External"/><Relationship Id="rId80" Type="http://schemas.openxmlformats.org/officeDocument/2006/relationships/hyperlink" Target="https://login.consultant.ru/link/?req=doc&amp;base=LAW&amp;n=511762&amp;dst=100023" TargetMode="External"/><Relationship Id="rId85" Type="http://schemas.openxmlformats.org/officeDocument/2006/relationships/hyperlink" Target="https://login.consultant.ru/link/?req=doc&amp;base=LAW&amp;n=538695" TargetMode="External"/><Relationship Id="rId93" Type="http://schemas.openxmlformats.org/officeDocument/2006/relationships/hyperlink" Target="https://login.consultant.ru/link/?req=doc&amp;base=LAW&amp;n=538695&amp;dst=902" TargetMode="External"/><Relationship Id="rId98" Type="http://schemas.openxmlformats.org/officeDocument/2006/relationships/hyperlink" Target="https://login.consultant.ru/link/?req=doc&amp;base=LAW&amp;n=467994&amp;dst=100106" TargetMode="External"/><Relationship Id="rId121" Type="http://schemas.openxmlformats.org/officeDocument/2006/relationships/hyperlink" Target="https://login.consultant.ru/link/?req=doc&amp;base=LAW&amp;n=536586&amp;dst=10099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0610&amp;dst=100040" TargetMode="External"/><Relationship Id="rId17" Type="http://schemas.openxmlformats.org/officeDocument/2006/relationships/hyperlink" Target="https://login.consultant.ru/link/?req=doc&amp;base=LAW&amp;n=467994&amp;dst=100005" TargetMode="External"/><Relationship Id="rId25" Type="http://schemas.openxmlformats.org/officeDocument/2006/relationships/hyperlink" Target="https://login.consultant.ru/link/?req=doc&amp;base=LAW&amp;n=405626&amp;dst=100034" TargetMode="External"/><Relationship Id="rId33" Type="http://schemas.openxmlformats.org/officeDocument/2006/relationships/hyperlink" Target="https://login.consultant.ru/link/?req=doc&amp;base=LAW&amp;n=436168" TargetMode="External"/><Relationship Id="rId38" Type="http://schemas.openxmlformats.org/officeDocument/2006/relationships/hyperlink" Target="https://login.consultant.ru/link/?req=doc&amp;base=LAW&amp;n=531297&amp;dst=728" TargetMode="External"/><Relationship Id="rId46" Type="http://schemas.openxmlformats.org/officeDocument/2006/relationships/hyperlink" Target="https://login.consultant.ru/link/?req=doc&amp;base=LAW&amp;n=511762&amp;dst=100011" TargetMode="External"/><Relationship Id="rId59" Type="http://schemas.openxmlformats.org/officeDocument/2006/relationships/hyperlink" Target="https://login.consultant.ru/link/?req=doc&amp;base=LAW&amp;n=494960" TargetMode="External"/><Relationship Id="rId67" Type="http://schemas.openxmlformats.org/officeDocument/2006/relationships/hyperlink" Target="https://login.consultant.ru/link/?req=doc&amp;base=LAW&amp;n=467994&amp;dst=100041" TargetMode="External"/><Relationship Id="rId103" Type="http://schemas.openxmlformats.org/officeDocument/2006/relationships/hyperlink" Target="https://login.consultant.ru/link/?req=doc&amp;base=LAW&amp;n=467994&amp;dst=100109" TargetMode="External"/><Relationship Id="rId108" Type="http://schemas.openxmlformats.org/officeDocument/2006/relationships/hyperlink" Target="https://login.consultant.ru/link/?req=doc&amp;base=LAW&amp;n=536586&amp;dst=2118" TargetMode="External"/><Relationship Id="rId116" Type="http://schemas.openxmlformats.org/officeDocument/2006/relationships/hyperlink" Target="https://login.consultant.ru/link/?req=doc&amp;base=LAW&amp;n=538097&amp;dst=5438" TargetMode="External"/><Relationship Id="rId124" Type="http://schemas.openxmlformats.org/officeDocument/2006/relationships/hyperlink" Target="https://login.consultant.ru/link/?req=doc&amp;base=LAW&amp;n=467994&amp;dst=100125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524822&amp;dst=100005" TargetMode="External"/><Relationship Id="rId41" Type="http://schemas.openxmlformats.org/officeDocument/2006/relationships/hyperlink" Target="https://login.consultant.ru/link/?req=doc&amp;base=LAW&amp;n=536586" TargetMode="External"/><Relationship Id="rId54" Type="http://schemas.openxmlformats.org/officeDocument/2006/relationships/hyperlink" Target="https://login.consultant.ru/link/?req=doc&amp;base=LAW&amp;n=531297" TargetMode="External"/><Relationship Id="rId62" Type="http://schemas.openxmlformats.org/officeDocument/2006/relationships/hyperlink" Target="https://login.consultant.ru/link/?req=doc&amp;base=LAW&amp;n=511602&amp;dst=100041" TargetMode="External"/><Relationship Id="rId70" Type="http://schemas.openxmlformats.org/officeDocument/2006/relationships/hyperlink" Target="https://login.consultant.ru/link/?req=doc&amp;base=LAW&amp;n=476482&amp;dst=100006" TargetMode="External"/><Relationship Id="rId75" Type="http://schemas.openxmlformats.org/officeDocument/2006/relationships/hyperlink" Target="https://login.consultant.ru/link/?req=doc&amp;base=LAW&amp;n=467994&amp;dst=100050" TargetMode="External"/><Relationship Id="rId83" Type="http://schemas.openxmlformats.org/officeDocument/2006/relationships/hyperlink" Target="https://login.consultant.ru/link/?req=doc&amp;base=LAW&amp;n=524822&amp;dst=100007" TargetMode="External"/><Relationship Id="rId88" Type="http://schemas.openxmlformats.org/officeDocument/2006/relationships/hyperlink" Target="https://login.consultant.ru/link/?req=doc&amp;base=LAW&amp;n=536586" TargetMode="External"/><Relationship Id="rId91" Type="http://schemas.openxmlformats.org/officeDocument/2006/relationships/hyperlink" Target="https://login.consultant.ru/link/?req=doc&amp;base=LAW&amp;n=538695" TargetMode="External"/><Relationship Id="rId96" Type="http://schemas.openxmlformats.org/officeDocument/2006/relationships/hyperlink" Target="https://login.consultant.ru/link/?req=doc&amp;base=LAW&amp;n=467994&amp;dst=100104" TargetMode="External"/><Relationship Id="rId111" Type="http://schemas.openxmlformats.org/officeDocument/2006/relationships/hyperlink" Target="https://login.consultant.ru/link/?req=doc&amp;base=LAW&amp;n=511762&amp;dst=10003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5317&amp;dst=100005" TargetMode="External"/><Relationship Id="rId15" Type="http://schemas.openxmlformats.org/officeDocument/2006/relationships/hyperlink" Target="https://login.consultant.ru/link/?req=doc&amp;base=LAW&amp;n=350923&amp;dst=100004" TargetMode="External"/><Relationship Id="rId23" Type="http://schemas.openxmlformats.org/officeDocument/2006/relationships/hyperlink" Target="https://login.consultant.ru/link/?req=doc&amp;base=LAW&amp;n=405620&amp;dst=100093" TargetMode="External"/><Relationship Id="rId28" Type="http://schemas.openxmlformats.org/officeDocument/2006/relationships/hyperlink" Target="https://login.consultant.ru/link/?req=doc&amp;base=LAW&amp;n=538097&amp;dst=11468" TargetMode="External"/><Relationship Id="rId36" Type="http://schemas.openxmlformats.org/officeDocument/2006/relationships/hyperlink" Target="https://login.consultant.ru/link/?req=doc&amp;base=LAW&amp;n=538695&amp;dst=1947" TargetMode="External"/><Relationship Id="rId49" Type="http://schemas.openxmlformats.org/officeDocument/2006/relationships/hyperlink" Target="https://login.consultant.ru/link/?req=doc&amp;base=LAW&amp;n=538097" TargetMode="External"/><Relationship Id="rId57" Type="http://schemas.openxmlformats.org/officeDocument/2006/relationships/hyperlink" Target="https://login.consultant.ru/link/?req=doc&amp;base=LAW&amp;n=511762&amp;dst=100017" TargetMode="External"/><Relationship Id="rId106" Type="http://schemas.openxmlformats.org/officeDocument/2006/relationships/hyperlink" Target="https://login.consultant.ru/link/?req=doc&amp;base=LAW&amp;n=536586&amp;dst=1501" TargetMode="External"/><Relationship Id="rId114" Type="http://schemas.openxmlformats.org/officeDocument/2006/relationships/hyperlink" Target="https://login.consultant.ru/link/?req=doc&amp;base=LAW&amp;n=511762&amp;dst=100032" TargetMode="External"/><Relationship Id="rId119" Type="http://schemas.openxmlformats.org/officeDocument/2006/relationships/hyperlink" Target="https://login.consultant.ru/link/?req=doc&amp;base=LAW&amp;n=538695&amp;dst=100515" TargetMode="External"/><Relationship Id="rId127" Type="http://schemas.openxmlformats.org/officeDocument/2006/relationships/hyperlink" Target="https://login.consultant.ru/link/?req=doc&amp;base=LAW&amp;n=467994&amp;dst=100130" TargetMode="External"/><Relationship Id="rId10" Type="http://schemas.openxmlformats.org/officeDocument/2006/relationships/hyperlink" Target="https://login.consultant.ru/link/?req=doc&amp;base=LAW&amp;n=524822&amp;dst=100005" TargetMode="External"/><Relationship Id="rId31" Type="http://schemas.openxmlformats.org/officeDocument/2006/relationships/hyperlink" Target="https://login.consultant.ru/link/?req=doc&amp;base=LAW&amp;n=502580" TargetMode="External"/><Relationship Id="rId44" Type="http://schemas.openxmlformats.org/officeDocument/2006/relationships/hyperlink" Target="https://login.consultant.ru/link/?req=doc&amp;base=LAW&amp;n=536586" TargetMode="External"/><Relationship Id="rId52" Type="http://schemas.openxmlformats.org/officeDocument/2006/relationships/hyperlink" Target="https://login.consultant.ru/link/?req=doc&amp;base=LAW&amp;n=467994&amp;dst=100008" TargetMode="External"/><Relationship Id="rId60" Type="http://schemas.openxmlformats.org/officeDocument/2006/relationships/hyperlink" Target="https://login.consultant.ru/link/?req=doc&amp;base=LAW&amp;n=467994&amp;dst=100015" TargetMode="External"/><Relationship Id="rId65" Type="http://schemas.openxmlformats.org/officeDocument/2006/relationships/hyperlink" Target="www.ej.sudrf.ru" TargetMode="External"/><Relationship Id="rId73" Type="http://schemas.openxmlformats.org/officeDocument/2006/relationships/hyperlink" Target="https://login.consultant.ru/link/?req=doc&amp;base=LAW&amp;n=538695&amp;dst=1737" TargetMode="External"/><Relationship Id="rId78" Type="http://schemas.openxmlformats.org/officeDocument/2006/relationships/hyperlink" Target="https://login.consultant.ru/link/?req=doc&amp;base=LAW&amp;n=467994&amp;dst=100063" TargetMode="External"/><Relationship Id="rId81" Type="http://schemas.openxmlformats.org/officeDocument/2006/relationships/hyperlink" Target="https://login.consultant.ru/link/?req=doc&amp;base=LAW&amp;n=511762&amp;dst=100025" TargetMode="External"/><Relationship Id="rId86" Type="http://schemas.openxmlformats.org/officeDocument/2006/relationships/hyperlink" Target="https://login.consultant.ru/link/?req=doc&amp;base=LAW&amp;n=531297" TargetMode="External"/><Relationship Id="rId94" Type="http://schemas.openxmlformats.org/officeDocument/2006/relationships/hyperlink" Target="https://login.consultant.ru/link/?req=doc&amp;base=LAW&amp;n=538695&amp;dst=1515" TargetMode="External"/><Relationship Id="rId99" Type="http://schemas.openxmlformats.org/officeDocument/2006/relationships/hyperlink" Target="https://login.consultant.ru/link/?req=doc&amp;base=LAW&amp;n=531297" TargetMode="External"/><Relationship Id="rId101" Type="http://schemas.openxmlformats.org/officeDocument/2006/relationships/hyperlink" Target="https://login.consultant.ru/link/?req=doc&amp;base=LAW&amp;n=531297&amp;dst=735" TargetMode="External"/><Relationship Id="rId122" Type="http://schemas.openxmlformats.org/officeDocument/2006/relationships/hyperlink" Target="https://login.consultant.ru/link/?req=doc&amp;base=LAW&amp;n=538097&amp;dst=3138" TargetMode="External"/><Relationship Id="rId4" Type="http://schemas.openxmlformats.org/officeDocument/2006/relationships/hyperlink" Target="https://login.consultant.ru/link/?req=doc&amp;base=LAW&amp;n=336606&amp;dst=100005" TargetMode="External"/><Relationship Id="rId9" Type="http://schemas.openxmlformats.org/officeDocument/2006/relationships/hyperlink" Target="https://login.consultant.ru/link/?req=doc&amp;base=LAW&amp;n=511762&amp;dst=100005" TargetMode="External"/><Relationship Id="rId13" Type="http://schemas.openxmlformats.org/officeDocument/2006/relationships/hyperlink" Target="https://login.consultant.ru/link/?req=doc&amp;base=LAW&amp;n=200008" TargetMode="External"/><Relationship Id="rId18" Type="http://schemas.openxmlformats.org/officeDocument/2006/relationships/hyperlink" Target="https://login.consultant.ru/link/?req=doc&amp;base=LAW&amp;n=476482&amp;dst=100005" TargetMode="External"/><Relationship Id="rId39" Type="http://schemas.openxmlformats.org/officeDocument/2006/relationships/hyperlink" Target="https://login.consultant.ru/link/?req=doc&amp;base=LAW&amp;n=531297" TargetMode="External"/><Relationship Id="rId109" Type="http://schemas.openxmlformats.org/officeDocument/2006/relationships/hyperlink" Target="https://login.consultant.ru/link/?req=doc&amp;base=LAW&amp;n=536586&amp;dst=105084" TargetMode="External"/><Relationship Id="rId34" Type="http://schemas.openxmlformats.org/officeDocument/2006/relationships/hyperlink" Target="https://login.consultant.ru/link/?req=doc&amp;base=LAW&amp;n=467994&amp;dst=100006" TargetMode="External"/><Relationship Id="rId50" Type="http://schemas.openxmlformats.org/officeDocument/2006/relationships/hyperlink" Target="https://login.consultant.ru/link/?req=doc&amp;base=LAW&amp;n=538097&amp;dst=11471" TargetMode="External"/><Relationship Id="rId55" Type="http://schemas.openxmlformats.org/officeDocument/2006/relationships/hyperlink" Target="https://login.consultant.ru/link/?req=doc&amp;base=LAW&amp;n=536586" TargetMode="External"/><Relationship Id="rId76" Type="http://schemas.openxmlformats.org/officeDocument/2006/relationships/hyperlink" Target="https://login.consultant.ru/link/?req=doc&amp;base=LAW&amp;n=467994&amp;dst=100054" TargetMode="External"/><Relationship Id="rId97" Type="http://schemas.openxmlformats.org/officeDocument/2006/relationships/hyperlink" Target="https://login.consultant.ru/link/?req=doc&amp;base=LAW&amp;n=350923&amp;dst=100004" TargetMode="External"/><Relationship Id="rId104" Type="http://schemas.openxmlformats.org/officeDocument/2006/relationships/hyperlink" Target="https://login.consultant.ru/link/?req=doc&amp;base=LAW&amp;n=534257&amp;dst=100006" TargetMode="External"/><Relationship Id="rId120" Type="http://schemas.openxmlformats.org/officeDocument/2006/relationships/hyperlink" Target="https://login.consultant.ru/link/?req=doc&amp;base=LAW&amp;n=531297&amp;dst=100693" TargetMode="External"/><Relationship Id="rId125" Type="http://schemas.openxmlformats.org/officeDocument/2006/relationships/hyperlink" Target="https://login.consultant.ru/link/?req=doc&amp;base=LAW&amp;n=467994&amp;dst=100128" TargetMode="External"/><Relationship Id="rId7" Type="http://schemas.openxmlformats.org/officeDocument/2006/relationships/hyperlink" Target="https://login.consultant.ru/link/?req=doc&amp;base=LAW&amp;n=467994&amp;dst=100005" TargetMode="External"/><Relationship Id="rId71" Type="http://schemas.openxmlformats.org/officeDocument/2006/relationships/hyperlink" Target="https://login.consultant.ru/link/?req=doc&amp;base=LAW&amp;n=467994&amp;dst=100046" TargetMode="External"/><Relationship Id="rId92" Type="http://schemas.openxmlformats.org/officeDocument/2006/relationships/hyperlink" Target="https://login.consultant.ru/link/?req=doc&amp;base=LAW&amp;n=538695&amp;dst=10064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2628&amp;dst=15" TargetMode="External"/><Relationship Id="rId24" Type="http://schemas.openxmlformats.org/officeDocument/2006/relationships/hyperlink" Target="https://login.consultant.ru/link/?req=doc&amp;base=LAW&amp;n=531297&amp;dst=728" TargetMode="External"/><Relationship Id="rId40" Type="http://schemas.openxmlformats.org/officeDocument/2006/relationships/hyperlink" Target="https://login.consultant.ru/link/?req=doc&amp;base=LAW&amp;n=536586&amp;dst=2527" TargetMode="External"/><Relationship Id="rId45" Type="http://schemas.openxmlformats.org/officeDocument/2006/relationships/hyperlink" Target="https://login.consultant.ru/link/?req=doc&amp;base=LAW&amp;n=538097&amp;dst=11469" TargetMode="External"/><Relationship Id="rId66" Type="http://schemas.openxmlformats.org/officeDocument/2006/relationships/hyperlink" Target="https://login.consultant.ru/link/?req=doc&amp;base=LAW&amp;n=467994&amp;dst=100038" TargetMode="External"/><Relationship Id="rId87" Type="http://schemas.openxmlformats.org/officeDocument/2006/relationships/hyperlink" Target="https://login.consultant.ru/link/?req=doc&amp;base=LAW&amp;n=538097" TargetMode="External"/><Relationship Id="rId110" Type="http://schemas.openxmlformats.org/officeDocument/2006/relationships/hyperlink" Target="https://login.consultant.ru/link/?req=doc&amp;base=LAW&amp;n=534257&amp;dst=100008" TargetMode="External"/><Relationship Id="rId115" Type="http://schemas.openxmlformats.org/officeDocument/2006/relationships/hyperlink" Target="https://login.consultant.ru/link/?req=doc&amp;base=LAW&amp;n=511762&amp;dst=100035" TargetMode="External"/><Relationship Id="rId61" Type="http://schemas.openxmlformats.org/officeDocument/2006/relationships/hyperlink" Target="https://login.consultant.ru/link/?req=doc&amp;base=LAW&amp;n=511762&amp;dst=100019" TargetMode="External"/><Relationship Id="rId82" Type="http://schemas.openxmlformats.org/officeDocument/2006/relationships/hyperlink" Target="https://login.consultant.ru/link/?req=doc&amp;base=LAW&amp;n=511762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9469</Words>
  <Characters>53975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2026-07-28T12:43:00Z</dcterms:created>
  <dcterms:modified xsi:type="dcterms:W3CDTF">2026-07-28T12:44:00Z</dcterms:modified>
</cp:coreProperties>
</file>