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 xml:space="preserve">В </w:t>
      </w:r>
      <w:proofErr w:type="spellStart"/>
      <w:r w:rsidR="00C97B24" w:rsidRPr="009A7EB1">
        <w:rPr>
          <w:color w:val="000000"/>
          <w:sz w:val="28"/>
          <w:szCs w:val="28"/>
        </w:rPr>
        <w:t>Долинский</w:t>
      </w:r>
      <w:proofErr w:type="spellEnd"/>
      <w:r w:rsidRPr="009A7EB1">
        <w:rPr>
          <w:color w:val="000000"/>
          <w:sz w:val="28"/>
          <w:szCs w:val="28"/>
        </w:rPr>
        <w:t xml:space="preserve"> городской суд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Сахалинской области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Административный истец: ______________</w:t>
      </w:r>
      <w:r w:rsidR="00C97B24" w:rsidRPr="009A7EB1">
        <w:rPr>
          <w:color w:val="000000"/>
          <w:sz w:val="28"/>
          <w:szCs w:val="28"/>
        </w:rPr>
        <w:t>__________________</w:t>
      </w:r>
      <w:r w:rsidRPr="009A7EB1">
        <w:rPr>
          <w:color w:val="000000"/>
          <w:sz w:val="28"/>
          <w:szCs w:val="28"/>
        </w:rPr>
        <w:t>____</w:t>
      </w:r>
    </w:p>
    <w:p w:rsidR="00271FC1" w:rsidRPr="009A7EB1" w:rsidRDefault="00C97B24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16"/>
          <w:szCs w:val="16"/>
        </w:rPr>
        <w:t>     </w:t>
      </w:r>
      <w:proofErr w:type="gramStart"/>
      <w:r w:rsidRPr="009A7EB1">
        <w:rPr>
          <w:color w:val="000000"/>
          <w:sz w:val="16"/>
          <w:szCs w:val="16"/>
        </w:rPr>
        <w:t>(Ф.И.О. избирателя (или  участника референдума)</w:t>
      </w:r>
      <w:proofErr w:type="gramEnd"/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_____________________________________,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16"/>
          <w:szCs w:val="16"/>
        </w:rPr>
        <w:t>                                      </w:t>
      </w:r>
      <w:r w:rsidRPr="009A7EB1">
        <w:rPr>
          <w:rStyle w:val="apple-converted-space"/>
          <w:color w:val="000000"/>
          <w:sz w:val="16"/>
          <w:szCs w:val="16"/>
        </w:rPr>
        <w:t> </w:t>
      </w:r>
      <w:r w:rsidRPr="009A7EB1">
        <w:rPr>
          <w:color w:val="000000"/>
          <w:sz w:val="16"/>
          <w:szCs w:val="16"/>
        </w:rPr>
        <w:t>(место жительства или пребывания)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_____________________________________,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                      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16"/>
          <w:szCs w:val="16"/>
        </w:rPr>
        <w:t>(дата и место рождения)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телефон: ___________, факс: _________,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адрес электронной почты: _____________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Представитель административного истца: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______________________________________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proofErr w:type="gramStart"/>
      <w:r w:rsidRPr="009A7EB1">
        <w:rPr>
          <w:color w:val="000000"/>
          <w:sz w:val="16"/>
          <w:szCs w:val="16"/>
        </w:rPr>
        <w:t>(данные с учетом</w:t>
      </w:r>
      <w:r w:rsidRPr="009A7EB1">
        <w:rPr>
          <w:rStyle w:val="apple-converted-space"/>
          <w:color w:val="000000"/>
          <w:sz w:val="16"/>
          <w:szCs w:val="16"/>
        </w:rPr>
        <w:t> </w:t>
      </w:r>
      <w:hyperlink r:id="rId5" w:history="1">
        <w:r w:rsidRPr="009A7EB1">
          <w:rPr>
            <w:rStyle w:val="a4"/>
            <w:sz w:val="16"/>
            <w:szCs w:val="16"/>
            <w:u w:val="none"/>
          </w:rPr>
          <w:t>ст. 54</w:t>
        </w:r>
      </w:hyperlink>
      <w:r w:rsidRPr="009A7EB1">
        <w:rPr>
          <w:rStyle w:val="apple-converted-space"/>
          <w:color w:val="000000"/>
          <w:sz w:val="16"/>
          <w:szCs w:val="16"/>
        </w:rPr>
        <w:t> </w:t>
      </w:r>
      <w:r w:rsidRPr="009A7EB1">
        <w:rPr>
          <w:color w:val="000000"/>
          <w:sz w:val="16"/>
          <w:szCs w:val="16"/>
        </w:rPr>
        <w:t>Кодекса</w:t>
      </w:r>
      <w:r w:rsidRPr="009A7EB1">
        <w:rPr>
          <w:rStyle w:val="apple-converted-space"/>
          <w:color w:val="000000"/>
          <w:sz w:val="16"/>
          <w:szCs w:val="16"/>
        </w:rPr>
        <w:t> </w:t>
      </w:r>
      <w:r w:rsidRPr="009A7EB1">
        <w:rPr>
          <w:color w:val="000000"/>
          <w:sz w:val="16"/>
          <w:szCs w:val="16"/>
        </w:rPr>
        <w:t> административного судопроизводства</w:t>
      </w:r>
      <w:proofErr w:type="gramEnd"/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16"/>
          <w:szCs w:val="16"/>
        </w:rPr>
        <w:t>                                </w:t>
      </w:r>
      <w:r w:rsidRPr="009A7EB1">
        <w:rPr>
          <w:rStyle w:val="apple-converted-space"/>
          <w:color w:val="000000"/>
          <w:sz w:val="16"/>
          <w:szCs w:val="16"/>
        </w:rPr>
        <w:t> </w:t>
      </w:r>
      <w:proofErr w:type="gramStart"/>
      <w:r w:rsidRPr="009A7EB1">
        <w:rPr>
          <w:color w:val="000000"/>
          <w:sz w:val="16"/>
          <w:szCs w:val="16"/>
        </w:rPr>
        <w:t>Российской Федерации)</w:t>
      </w:r>
      <w:proofErr w:type="gramEnd"/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адрес: ______________________________,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телефон: ___________, факс: _________,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адрес электронной почты: _____________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Административный ответчик: ___________</w:t>
      </w:r>
    </w:p>
    <w:p w:rsidR="00C97B24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16"/>
          <w:szCs w:val="16"/>
        </w:rPr>
      </w:pPr>
      <w:r w:rsidRPr="009A7EB1">
        <w:rPr>
          <w:color w:val="000000"/>
          <w:sz w:val="28"/>
          <w:szCs w:val="28"/>
        </w:rPr>
        <w:t>                             </w:t>
      </w:r>
      <w:r w:rsidR="00C97B24" w:rsidRPr="009A7EB1">
        <w:rPr>
          <w:color w:val="000000"/>
          <w:sz w:val="28"/>
          <w:szCs w:val="28"/>
        </w:rPr>
        <w:t>    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A7EB1">
        <w:rPr>
          <w:color w:val="000000"/>
          <w:sz w:val="16"/>
          <w:szCs w:val="16"/>
        </w:rPr>
        <w:t xml:space="preserve">(наименование органа государственной </w:t>
      </w:r>
      <w:proofErr w:type="gramEnd"/>
    </w:p>
    <w:p w:rsidR="00C97B24" w:rsidRPr="009A7EB1" w:rsidRDefault="00C97B24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_____________________________________,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/>
        <w:ind w:left="3402"/>
        <w:rPr>
          <w:color w:val="000000"/>
          <w:sz w:val="16"/>
          <w:szCs w:val="16"/>
        </w:rPr>
      </w:pPr>
      <w:r w:rsidRPr="009A7EB1">
        <w:rPr>
          <w:color w:val="000000"/>
          <w:sz w:val="16"/>
          <w:szCs w:val="16"/>
        </w:rPr>
        <w:t>власт</w:t>
      </w:r>
      <w:r w:rsidR="00C97B24" w:rsidRPr="009A7EB1">
        <w:rPr>
          <w:color w:val="000000"/>
          <w:sz w:val="16"/>
          <w:szCs w:val="16"/>
        </w:rPr>
        <w:t xml:space="preserve">и (или: органа местного  </w:t>
      </w:r>
      <w:proofErr w:type="gramStart"/>
      <w:r w:rsidRPr="009A7EB1">
        <w:rPr>
          <w:color w:val="000000"/>
          <w:sz w:val="16"/>
          <w:szCs w:val="16"/>
        </w:rPr>
        <w:t>самоуправления</w:t>
      </w:r>
      <w:r w:rsidR="00C97B24" w:rsidRPr="009A7EB1">
        <w:rPr>
          <w:color w:val="000000"/>
          <w:sz w:val="16"/>
          <w:szCs w:val="16"/>
        </w:rPr>
        <w:t xml:space="preserve"> </w:t>
      </w:r>
      <w:r w:rsidRPr="009A7EB1">
        <w:rPr>
          <w:color w:val="000000"/>
          <w:sz w:val="16"/>
          <w:szCs w:val="16"/>
        </w:rPr>
        <w:t>/</w:t>
      </w:r>
      <w:r w:rsidR="00C97B24" w:rsidRPr="009A7EB1">
        <w:rPr>
          <w:color w:val="000000"/>
          <w:sz w:val="16"/>
          <w:szCs w:val="16"/>
        </w:rPr>
        <w:t xml:space="preserve"> </w:t>
      </w:r>
      <w:r w:rsidRPr="009A7EB1">
        <w:rPr>
          <w:color w:val="000000"/>
          <w:sz w:val="16"/>
          <w:szCs w:val="16"/>
        </w:rPr>
        <w:t>иного</w:t>
      </w:r>
      <w:r w:rsidR="00C97B24" w:rsidRPr="009A7EB1">
        <w:rPr>
          <w:color w:val="000000"/>
          <w:sz w:val="16"/>
          <w:szCs w:val="16"/>
        </w:rPr>
        <w:t xml:space="preserve"> </w:t>
      </w:r>
      <w:r w:rsidRPr="009A7EB1">
        <w:rPr>
          <w:color w:val="000000"/>
          <w:sz w:val="16"/>
          <w:szCs w:val="16"/>
        </w:rPr>
        <w:t>органа/</w:t>
      </w:r>
      <w:r w:rsidR="00890CAC" w:rsidRPr="009A7EB1">
        <w:rPr>
          <w:color w:val="000000"/>
          <w:sz w:val="16"/>
          <w:szCs w:val="16"/>
        </w:rPr>
        <w:t xml:space="preserve"> </w:t>
      </w:r>
      <w:r w:rsidRPr="009A7EB1">
        <w:rPr>
          <w:color w:val="000000"/>
          <w:sz w:val="16"/>
          <w:szCs w:val="16"/>
        </w:rPr>
        <w:t>территориальной избирательной</w:t>
      </w:r>
      <w:r w:rsidRPr="009A7EB1">
        <w:rPr>
          <w:rStyle w:val="apple-converted-space"/>
          <w:color w:val="000000"/>
          <w:sz w:val="16"/>
          <w:szCs w:val="16"/>
        </w:rPr>
        <w:t> </w:t>
      </w:r>
      <w:r w:rsidRPr="009A7EB1">
        <w:rPr>
          <w:color w:val="000000"/>
          <w:sz w:val="16"/>
          <w:szCs w:val="16"/>
        </w:rPr>
        <w:t>                 комиссии/комиссии референдума</w:t>
      </w:r>
      <w:proofErr w:type="gramEnd"/>
      <w:r w:rsidRPr="009A7EB1">
        <w:rPr>
          <w:color w:val="000000"/>
          <w:sz w:val="16"/>
          <w:szCs w:val="16"/>
        </w:rPr>
        <w:t xml:space="preserve"> /Ф.И.О.                                               должностного лица))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адрес: ______________________________,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телефон: ___________, факс: _________,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адрес электронной почты: _____________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ind w:left="3402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Госпошлина: _______________ рублей</w:t>
      </w:r>
    </w:p>
    <w:p w:rsidR="00271FC1" w:rsidRPr="009A7EB1" w:rsidRDefault="00271FC1" w:rsidP="00C97B2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Административное исковое заявление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 xml:space="preserve">о признании </w:t>
      </w:r>
      <w:proofErr w:type="gramStart"/>
      <w:r w:rsidRPr="009A7EB1">
        <w:rPr>
          <w:color w:val="000000"/>
          <w:sz w:val="28"/>
          <w:szCs w:val="28"/>
        </w:rPr>
        <w:t>незаконными</w:t>
      </w:r>
      <w:proofErr w:type="gramEnd"/>
      <w:r w:rsidRPr="009A7EB1">
        <w:rPr>
          <w:color w:val="000000"/>
          <w:sz w:val="28"/>
          <w:szCs w:val="28"/>
        </w:rPr>
        <w:t xml:space="preserve"> действий (бездействия) органа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государственной власти (органа местного</w:t>
      </w:r>
      <w:r w:rsidR="002273EB" w:rsidRPr="009A7EB1">
        <w:rPr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>самоуправления, иного органа, избирательной комиссии,</w:t>
      </w:r>
      <w:r w:rsidR="002273EB" w:rsidRPr="009A7EB1">
        <w:rPr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 xml:space="preserve">комиссии референдума, должностного лица), </w:t>
      </w:r>
      <w:proofErr w:type="gramStart"/>
      <w:r w:rsidRPr="009A7EB1">
        <w:rPr>
          <w:color w:val="000000"/>
          <w:sz w:val="28"/>
          <w:szCs w:val="28"/>
        </w:rPr>
        <w:t>нарушающих</w:t>
      </w:r>
      <w:proofErr w:type="gramEnd"/>
      <w:r w:rsidR="002273EB" w:rsidRPr="009A7EB1">
        <w:rPr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>избирательные права (право на участие в референдуме)</w:t>
      </w:r>
      <w:r w:rsidR="002273EB" w:rsidRPr="009A7EB1">
        <w:rPr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>гражданина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890CAC" w:rsidRPr="009A7EB1" w:rsidRDefault="00271FC1" w:rsidP="00890C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9A7EB1">
        <w:rPr>
          <w:color w:val="000000"/>
          <w:sz w:val="28"/>
          <w:szCs w:val="28"/>
        </w:rPr>
        <w:t> 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A7EB1">
        <w:rPr>
          <w:color w:val="000000"/>
          <w:sz w:val="28"/>
          <w:szCs w:val="28"/>
        </w:rPr>
        <w:t>"___"________ ____ г. при проведении выборов в ________________</w:t>
      </w:r>
      <w:r w:rsidR="00890CAC" w:rsidRPr="009A7EB1">
        <w:rPr>
          <w:color w:val="000000"/>
          <w:sz w:val="28"/>
          <w:szCs w:val="28"/>
        </w:rPr>
        <w:t>____________________________________________</w:t>
      </w:r>
      <w:r w:rsidRPr="009A7EB1">
        <w:rPr>
          <w:color w:val="000000"/>
          <w:sz w:val="20"/>
          <w:szCs w:val="20"/>
        </w:rPr>
        <w:t>(указать уровень проводимых выборов) (или: референдума</w:t>
      </w:r>
      <w:r w:rsidRPr="009A7EB1">
        <w:rPr>
          <w:rStyle w:val="apple-converted-space"/>
          <w:color w:val="000000"/>
          <w:sz w:val="20"/>
          <w:szCs w:val="20"/>
        </w:rPr>
        <w:t> </w:t>
      </w:r>
      <w:r w:rsidRPr="009A7EB1">
        <w:rPr>
          <w:color w:val="000000"/>
          <w:sz w:val="20"/>
          <w:szCs w:val="20"/>
        </w:rPr>
        <w:t xml:space="preserve"> (указать уровень проводимого референдума) </w:t>
      </w:r>
      <w:proofErr w:type="gramEnd"/>
    </w:p>
    <w:p w:rsidR="00271FC1" w:rsidRPr="009A7EB1" w:rsidRDefault="00271FC1" w:rsidP="00890CA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по вопросу _____</w:t>
      </w:r>
      <w:r w:rsidR="00890CAC" w:rsidRPr="009A7EB1">
        <w:rPr>
          <w:color w:val="000000"/>
          <w:sz w:val="28"/>
          <w:szCs w:val="28"/>
        </w:rPr>
        <w:t xml:space="preserve">__________________________________________ </w:t>
      </w:r>
      <w:r w:rsidRPr="009A7EB1">
        <w:rPr>
          <w:color w:val="000000"/>
          <w:sz w:val="28"/>
          <w:szCs w:val="28"/>
        </w:rPr>
        <w:t>административным ответчиком при следующих обстоятельствах: _____________________________</w:t>
      </w:r>
      <w:r w:rsidR="00890CAC" w:rsidRPr="009A7EB1">
        <w:rPr>
          <w:color w:val="000000"/>
          <w:sz w:val="28"/>
          <w:szCs w:val="28"/>
        </w:rPr>
        <w:t>________________</w:t>
      </w:r>
      <w:r w:rsidRPr="009A7EB1">
        <w:rPr>
          <w:color w:val="000000"/>
          <w:sz w:val="28"/>
          <w:szCs w:val="28"/>
        </w:rPr>
        <w:t>____________</w:t>
      </w:r>
    </w:p>
    <w:p w:rsidR="00271FC1" w:rsidRPr="009A7EB1" w:rsidRDefault="00271FC1" w:rsidP="00890CA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 w:rsidRPr="009A7EB1">
        <w:rPr>
          <w:color w:val="000000"/>
          <w:sz w:val="20"/>
          <w:szCs w:val="20"/>
        </w:rPr>
        <w:t>(указать обстоятельства, время, место (адрес, номер территориального избирательно</w:t>
      </w:r>
      <w:r w:rsidR="00890CAC" w:rsidRPr="009A7EB1">
        <w:rPr>
          <w:color w:val="000000"/>
          <w:sz w:val="20"/>
          <w:szCs w:val="20"/>
        </w:rPr>
        <w:t>го участка/участка референдума)</w:t>
      </w:r>
      <w:proofErr w:type="gramEnd"/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890CA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lastRenderedPageBreak/>
        <w:t>были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совершены 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следующие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действия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(или: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допущено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бездействие):</w:t>
      </w:r>
      <w:r w:rsidR="00890CAC" w:rsidRPr="009A7EB1">
        <w:rPr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>________________________________________________, что подтверждается____________________________________________.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proofErr w:type="gramStart"/>
      <w:r w:rsidRPr="009A7EB1">
        <w:rPr>
          <w:color w:val="000000"/>
          <w:sz w:val="28"/>
          <w:szCs w:val="28"/>
        </w:rPr>
        <w:t>Вышеуказанные действия (или: бездействие) административного ответчика привели к нарушению избирательного права (или: права на участие в референдуме) административного истца, а именно_______________________, что противоречит ст. ___ Федерального</w:t>
      </w:r>
      <w:r w:rsidRPr="009A7EB1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9A7EB1">
          <w:rPr>
            <w:rStyle w:val="a4"/>
            <w:color w:val="auto"/>
            <w:sz w:val="28"/>
            <w:szCs w:val="28"/>
            <w:u w:val="none"/>
          </w:rPr>
          <w:t>закона</w:t>
        </w:r>
      </w:hyperlink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от 12.06.2002 N 67-ФЗ "Об основных гарантиях избирательных прав и права на участие в референдуме граждан Российской Федерации" (и (или) указать иной нормативный правовой акт), что подтверждается ___________________________________.</w:t>
      </w:r>
      <w:proofErr w:type="gramEnd"/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Согласно</w:t>
      </w:r>
      <w:r w:rsidRPr="009A7EB1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9A7EB1">
          <w:rPr>
            <w:rStyle w:val="a4"/>
            <w:color w:val="auto"/>
            <w:sz w:val="28"/>
            <w:szCs w:val="28"/>
            <w:u w:val="none"/>
          </w:rPr>
          <w:t>ч. 1 ст. 239</w:t>
        </w:r>
      </w:hyperlink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Кодекса административного судопроизводства Российской Федерации избиратели, участники референдума вправе оспаривать в суде решения, действия (бездействие) органа государственной власти, органа местного самоуправления, иного органа, избирательной комиссии, комиссии референдума, должностного лица, нарушающие избирательные права этих граждан или их право на участие в референдуме.</w:t>
      </w:r>
    </w:p>
    <w:p w:rsidR="00271FC1" w:rsidRPr="009A7EB1" w:rsidRDefault="00271FC1" w:rsidP="00890CA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9A7EB1">
        <w:rPr>
          <w:color w:val="000000"/>
          <w:sz w:val="28"/>
          <w:szCs w:val="28"/>
        </w:rPr>
        <w:t>"___"_______________г.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административным 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истцом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в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="00890CAC" w:rsidRPr="009A7EB1">
        <w:rPr>
          <w:rStyle w:val="apple-converted-space"/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>вышестоящую избирательную комиссию</w:t>
      </w:r>
      <w:r w:rsidR="00890CAC" w:rsidRPr="009A7EB1">
        <w:rPr>
          <w:color w:val="000000"/>
          <w:sz w:val="28"/>
          <w:szCs w:val="28"/>
        </w:rPr>
        <w:t xml:space="preserve">, а именно ____________________________________________________________ </w:t>
      </w:r>
      <w:r w:rsidRPr="009A7EB1">
        <w:rPr>
          <w:color w:val="000000"/>
          <w:sz w:val="20"/>
          <w:szCs w:val="20"/>
        </w:rPr>
        <w:t>(наименование вышестоящей избирательной комиссии/избирательной комиссии субъекта Российской Федерации/в Центральную</w:t>
      </w:r>
      <w:r w:rsidRPr="009A7EB1">
        <w:rPr>
          <w:rStyle w:val="apple-converted-space"/>
          <w:color w:val="000000"/>
          <w:sz w:val="20"/>
          <w:szCs w:val="20"/>
        </w:rPr>
        <w:t> </w:t>
      </w:r>
      <w:r w:rsidRPr="009A7EB1">
        <w:rPr>
          <w:color w:val="000000"/>
          <w:sz w:val="20"/>
          <w:szCs w:val="20"/>
        </w:rPr>
        <w:t>                избирательную комиссию Российской Федерации)</w:t>
      </w:r>
      <w:r w:rsidRPr="009A7EB1">
        <w:rPr>
          <w:color w:val="000000"/>
          <w:sz w:val="28"/>
          <w:szCs w:val="28"/>
        </w:rPr>
        <w:t xml:space="preserve"> была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подана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жалоба</w:t>
      </w:r>
      <w:r w:rsidR="00890CAC" w:rsidRPr="009A7EB1">
        <w:rPr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>на</w:t>
      </w:r>
      <w:r w:rsidR="00890CAC" w:rsidRPr="009A7EB1">
        <w:rPr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>действия (или: бездействие) </w:t>
      </w:r>
      <w:r w:rsidR="00890CAC" w:rsidRPr="009A7EB1">
        <w:rPr>
          <w:rStyle w:val="apple-converted-space"/>
          <w:color w:val="000000"/>
          <w:sz w:val="28"/>
          <w:szCs w:val="28"/>
        </w:rPr>
        <w:t xml:space="preserve"> </w:t>
      </w:r>
      <w:r w:rsidRPr="009A7EB1">
        <w:rPr>
          <w:color w:val="000000"/>
          <w:sz w:val="28"/>
          <w:szCs w:val="28"/>
        </w:rPr>
        <w:t>административного ответчика, в результате рассмотрения которой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действия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(или: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бездействие) административного ответчика были признаны законными, а жалоба оставлена без удовлетворения с указанием следующих оснований: _____________________________.</w:t>
      </w:r>
      <w:proofErr w:type="gramEnd"/>
    </w:p>
    <w:p w:rsidR="00890CAC" w:rsidRPr="009A7EB1" w:rsidRDefault="00890CAC" w:rsidP="00890CA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</w:p>
    <w:p w:rsidR="00271FC1" w:rsidRPr="009A7EB1" w:rsidRDefault="00271FC1" w:rsidP="00890CA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color w:val="000000"/>
          <w:sz w:val="21"/>
          <w:szCs w:val="21"/>
        </w:rPr>
      </w:pPr>
      <w:proofErr w:type="gramStart"/>
      <w:r w:rsidRPr="009A7EB1">
        <w:rPr>
          <w:i/>
          <w:color w:val="000000"/>
          <w:sz w:val="28"/>
          <w:szCs w:val="28"/>
        </w:rPr>
        <w:t>(Вариант:</w:t>
      </w:r>
      <w:proofErr w:type="gramEnd"/>
      <w:r w:rsidR="00890CAC" w:rsidRPr="009A7EB1">
        <w:rPr>
          <w:i/>
          <w:color w:val="000000"/>
          <w:sz w:val="28"/>
          <w:szCs w:val="28"/>
        </w:rPr>
        <w:t xml:space="preserve"> </w:t>
      </w:r>
      <w:proofErr w:type="gramStart"/>
      <w:r w:rsidRPr="009A7EB1">
        <w:rPr>
          <w:i/>
          <w:color w:val="000000"/>
          <w:sz w:val="28"/>
          <w:szCs w:val="28"/>
        </w:rPr>
        <w:t>В вышестоящую избирательную комиссию жалоба на действия (или: бездействие) административного ответчика не подавалась.)</w:t>
      </w:r>
      <w:proofErr w:type="gramEnd"/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На основании вышеизложенного и руководствуясь</w:t>
      </w:r>
      <w:r w:rsidRPr="009A7EB1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9A7EB1">
          <w:rPr>
            <w:rStyle w:val="a4"/>
            <w:sz w:val="28"/>
            <w:szCs w:val="28"/>
            <w:u w:val="none"/>
          </w:rPr>
          <w:t>ст. ст. 239</w:t>
        </w:r>
      </w:hyperlink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-</w:t>
      </w:r>
      <w:r w:rsidRPr="009A7EB1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9A7EB1">
          <w:rPr>
            <w:rStyle w:val="a4"/>
            <w:sz w:val="28"/>
            <w:szCs w:val="28"/>
            <w:u w:val="none"/>
          </w:rPr>
          <w:t>240</w:t>
        </w:r>
      </w:hyperlink>
      <w:r w:rsidRPr="009A7EB1">
        <w:rPr>
          <w:color w:val="000000"/>
          <w:sz w:val="28"/>
          <w:szCs w:val="28"/>
        </w:rPr>
        <w:t>,</w:t>
      </w:r>
      <w:r w:rsidRPr="009A7EB1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9A7EB1">
          <w:rPr>
            <w:rStyle w:val="a4"/>
            <w:sz w:val="28"/>
            <w:szCs w:val="28"/>
            <w:u w:val="none"/>
          </w:rPr>
          <w:t>244</w:t>
        </w:r>
      </w:hyperlink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Кодекса административного судопроизводства Российской Федерации, прошу: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признать незаконными действия (или: бездействие) административного ответчика, выразившиеся в __________________________________, и восстановить нарушенные избирательные права (или: право на участие в референдуме) административного истца в части ________________________.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Приложения: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1. Документы, подтверждающие незаконность действий (или: бездействия), нарушающих избирательные права (или: право на участие в референдуме),</w:t>
      </w:r>
      <w:r w:rsidRPr="009A7EB1">
        <w:rPr>
          <w:rStyle w:val="apple-converted-space"/>
          <w:color w:val="000000"/>
          <w:sz w:val="21"/>
          <w:szCs w:val="21"/>
        </w:rPr>
        <w:t> </w:t>
      </w:r>
      <w:r w:rsidRPr="009A7EB1">
        <w:rPr>
          <w:color w:val="000000"/>
          <w:sz w:val="28"/>
          <w:szCs w:val="28"/>
        </w:rPr>
        <w:t>копия оспариваемого акта.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2. Документы, подтверждающие нарушение избирательных прав (или: права на участие в референдуме) административного истца.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lastRenderedPageBreak/>
        <w:t>3. Копия ответа из вышестоящей избирательной комиссии, если такой комиссией была рассмотрена жалоба по тому же предмету, который указан в административном исковом заявлении.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ind w:firstLine="567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4. Уведомления о вручении или иные документы, подтверждающие вручение другим лицам, участвующим в деле, направленных копий административного искового заявления и приложенных к нему документов, которые у них отсутствуют.</w:t>
      </w:r>
    </w:p>
    <w:p w:rsidR="00271FC1" w:rsidRPr="009A7EB1" w:rsidRDefault="00271FC1" w:rsidP="00890CAC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i/>
          <w:color w:val="000000"/>
          <w:sz w:val="21"/>
          <w:szCs w:val="21"/>
        </w:rPr>
      </w:pPr>
      <w:proofErr w:type="gramStart"/>
      <w:r w:rsidRPr="009A7EB1">
        <w:rPr>
          <w:i/>
          <w:color w:val="000000"/>
          <w:sz w:val="28"/>
          <w:szCs w:val="28"/>
        </w:rPr>
        <w:t>(Вариант:</w:t>
      </w:r>
      <w:r w:rsidR="00890CAC" w:rsidRPr="009A7EB1">
        <w:rPr>
          <w:i/>
          <w:color w:val="000000"/>
          <w:sz w:val="28"/>
          <w:szCs w:val="28"/>
        </w:rPr>
        <w:t xml:space="preserve"> </w:t>
      </w:r>
      <w:r w:rsidRPr="009A7EB1">
        <w:rPr>
          <w:i/>
          <w:color w:val="000000"/>
          <w:sz w:val="28"/>
          <w:szCs w:val="28"/>
        </w:rPr>
        <w:t>4.</w:t>
      </w:r>
      <w:proofErr w:type="gramEnd"/>
      <w:r w:rsidRPr="009A7EB1">
        <w:rPr>
          <w:i/>
          <w:color w:val="000000"/>
          <w:sz w:val="28"/>
          <w:szCs w:val="28"/>
        </w:rPr>
        <w:t xml:space="preserve"> </w:t>
      </w:r>
      <w:proofErr w:type="gramStart"/>
      <w:r w:rsidRPr="009A7EB1">
        <w:rPr>
          <w:i/>
          <w:color w:val="000000"/>
          <w:sz w:val="28"/>
          <w:szCs w:val="28"/>
        </w:rPr>
        <w:t>Копии административного искового заявления и приложенных к нему документов лицам, участвующим в деле, которые у них отсутствуют.)</w:t>
      </w:r>
      <w:proofErr w:type="gramEnd"/>
    </w:p>
    <w:p w:rsidR="00271FC1" w:rsidRPr="009A7EB1" w:rsidRDefault="00271FC1" w:rsidP="00271FC1">
      <w:pPr>
        <w:pStyle w:val="consplusnormal"/>
        <w:shd w:val="clear" w:color="auto" w:fill="FFFFFF"/>
        <w:spacing w:before="0" w:beforeAutospacing="0" w:after="0" w:afterAutospacing="0" w:line="315" w:lineRule="atLeast"/>
        <w:ind w:firstLine="540"/>
        <w:jc w:val="both"/>
        <w:rPr>
          <w:color w:val="000000"/>
          <w:sz w:val="28"/>
          <w:szCs w:val="28"/>
        </w:rPr>
      </w:pPr>
      <w:r w:rsidRPr="009A7EB1">
        <w:rPr>
          <w:color w:val="000000"/>
          <w:sz w:val="28"/>
          <w:szCs w:val="28"/>
        </w:rPr>
        <w:t>5. Документ, подтверждающий уплату государственной пошлины (для физических лиц - 300 рублей; для организаций - 2 000 рублей).</w:t>
      </w:r>
    </w:p>
    <w:p w:rsidR="00271FC1" w:rsidRPr="009A7EB1" w:rsidRDefault="00271FC1" w:rsidP="00890CAC">
      <w:pPr>
        <w:pStyle w:val="a3"/>
        <w:shd w:val="clear" w:color="auto" w:fill="FFFFFF"/>
        <w:spacing w:before="0" w:beforeAutospacing="0" w:after="0" w:afterAutospacing="0" w:line="315" w:lineRule="atLeast"/>
        <w:ind w:firstLine="540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6. Доверенность представителя административного истца от "___"__________ ____ г. N ___ и документ, подтверждающий наличие у представителя высшего юридического образования (если административное исковое заявление подано представителем).</w:t>
      </w:r>
    </w:p>
    <w:p w:rsidR="00271FC1" w:rsidRPr="009A7EB1" w:rsidRDefault="00271FC1" w:rsidP="00890CAC">
      <w:pPr>
        <w:pStyle w:val="a3"/>
        <w:shd w:val="clear" w:color="auto" w:fill="FFFFFF"/>
        <w:spacing w:before="0" w:beforeAutospacing="0" w:after="0" w:afterAutospacing="0" w:line="315" w:lineRule="atLeast"/>
        <w:ind w:firstLine="540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7. Иные документы, подтверждающие обстоятельства, на которых административный истец основывает свои требования.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8"/>
          <w:szCs w:val="28"/>
        </w:rPr>
      </w:pPr>
      <w:r w:rsidRPr="009A7EB1">
        <w:rPr>
          <w:color w:val="000000"/>
          <w:sz w:val="28"/>
          <w:szCs w:val="28"/>
        </w:rPr>
        <w:t> </w:t>
      </w:r>
    </w:p>
    <w:p w:rsidR="002273EB" w:rsidRPr="009A7EB1" w:rsidRDefault="002273EB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 xml:space="preserve">"___"________ ____ </w:t>
      </w:r>
      <w:proofErr w:type="gramStart"/>
      <w:r w:rsidRPr="009A7EB1">
        <w:rPr>
          <w:color w:val="000000"/>
          <w:sz w:val="28"/>
          <w:szCs w:val="28"/>
        </w:rPr>
        <w:t>г</w:t>
      </w:r>
      <w:proofErr w:type="gramEnd"/>
      <w:r w:rsidRPr="009A7EB1">
        <w:rPr>
          <w:color w:val="000000"/>
          <w:sz w:val="28"/>
          <w:szCs w:val="28"/>
        </w:rPr>
        <w:t>.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  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Административный истец (представитель):</w:t>
      </w:r>
      <w:r w:rsidR="002273EB" w:rsidRPr="009A7EB1">
        <w:rPr>
          <w:color w:val="000000"/>
          <w:sz w:val="28"/>
          <w:szCs w:val="28"/>
        </w:rPr>
        <w:t xml:space="preserve"> </w:t>
      </w:r>
      <w:r w:rsidRPr="009A7EB1">
        <w:rPr>
          <w:rStyle w:val="apple-converted-space"/>
          <w:color w:val="000000"/>
          <w:sz w:val="28"/>
          <w:szCs w:val="28"/>
        </w:rPr>
        <w:t> </w:t>
      </w:r>
      <w:r w:rsidRPr="009A7EB1">
        <w:rPr>
          <w:color w:val="000000"/>
          <w:sz w:val="28"/>
          <w:szCs w:val="28"/>
        </w:rPr>
        <w:t>___________________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0"/>
          <w:szCs w:val="20"/>
        </w:rPr>
      </w:pPr>
      <w:r w:rsidRPr="009A7EB1">
        <w:rPr>
          <w:color w:val="000000"/>
          <w:sz w:val="20"/>
          <w:szCs w:val="20"/>
        </w:rPr>
        <w:t>        </w:t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="002273EB" w:rsidRPr="009A7EB1">
        <w:rPr>
          <w:color w:val="000000"/>
          <w:sz w:val="20"/>
          <w:szCs w:val="20"/>
        </w:rPr>
        <w:tab/>
      </w:r>
      <w:r w:rsidRPr="009A7EB1">
        <w:rPr>
          <w:color w:val="000000"/>
          <w:sz w:val="20"/>
          <w:szCs w:val="20"/>
        </w:rPr>
        <w:t>(подпись)</w:t>
      </w:r>
    </w:p>
    <w:p w:rsidR="00271FC1" w:rsidRPr="009A7EB1" w:rsidRDefault="00271FC1" w:rsidP="00271FC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1"/>
          <w:szCs w:val="21"/>
        </w:rPr>
      </w:pPr>
      <w:r w:rsidRPr="009A7EB1">
        <w:rPr>
          <w:color w:val="000000"/>
          <w:sz w:val="28"/>
          <w:szCs w:val="28"/>
        </w:rPr>
        <w:t> </w:t>
      </w:r>
    </w:p>
    <w:p w:rsidR="00787398" w:rsidRPr="009A7EB1" w:rsidRDefault="0078739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87398" w:rsidRPr="009A7EB1" w:rsidSect="002273E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FC1"/>
    <w:rsid w:val="00050861"/>
    <w:rsid w:val="002273EB"/>
    <w:rsid w:val="00252E8D"/>
    <w:rsid w:val="00271FC1"/>
    <w:rsid w:val="005F2D87"/>
    <w:rsid w:val="00734713"/>
    <w:rsid w:val="00787398"/>
    <w:rsid w:val="00890CAC"/>
    <w:rsid w:val="009A7EB1"/>
    <w:rsid w:val="00C9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7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1FC1"/>
  </w:style>
  <w:style w:type="character" w:styleId="a4">
    <w:name w:val="Hyperlink"/>
    <w:basedOn w:val="a0"/>
    <w:uiPriority w:val="99"/>
    <w:semiHidden/>
    <w:unhideWhenUsed/>
    <w:rsid w:val="00271FC1"/>
    <w:rPr>
      <w:color w:val="0000FF"/>
      <w:u w:val="single"/>
    </w:rPr>
  </w:style>
  <w:style w:type="paragraph" w:customStyle="1" w:styleId="consplusnormal">
    <w:name w:val="consplusnormal"/>
    <w:basedOn w:val="a"/>
    <w:rsid w:val="0027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CE4C4054F22F0E26F58A8DA74D5C7837D1B3B3C2081501061CE3A7B4E9F62C915828CC20DDD004o3C5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CE4C4054F22F0E26F58A8DA74D5C7837D1B3B3C2081501061CE3A7B4E9F62C915828CC20DDD005o3C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CE4C4054F22F0E26F58A8DA74D5C7837D1B3B3C3061501061CE3A7B4oEC9X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5BCE4C4054F22F0E26F58A8DA74D5C7837D1B3B3C2081501061CE3A7B4E9F62C915828CC20DCD103o3C4X" TargetMode="External"/><Relationship Id="rId10" Type="http://schemas.openxmlformats.org/officeDocument/2006/relationships/hyperlink" Target="consultantplus://offline/ref=5BCE4C4054F22F0E26F58A8DA74D5C7837D1B3B3C2081501061CE3A7B4E9F62C915828CC20DDD301o3CB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CE4C4054F22F0E26F58A8DA74D5C7837D1B3B3C2081501061CE3A7B4E9F62C915828CC20DDD007o3C9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АРМ01</dc:creator>
  <cp:lastModifiedBy>АРМ01</cp:lastModifiedBy>
  <cp:revision>5</cp:revision>
  <cp:lastPrinted>2016-07-26T03:00:00Z</cp:lastPrinted>
  <dcterms:created xsi:type="dcterms:W3CDTF">2016-07-26T02:59:00Z</dcterms:created>
  <dcterms:modified xsi:type="dcterms:W3CDTF">2018-02-08T07:07:00Z</dcterms:modified>
</cp:coreProperties>
</file>