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51" w:rsidRDefault="003A3C51" w:rsidP="003A3C51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3A3C51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52371B">
      <w:pPr>
        <w:pStyle w:val="FR2"/>
        <w:widowControl/>
        <w:spacing w:before="0"/>
        <w:rPr>
          <w:szCs w:val="28"/>
        </w:rPr>
      </w:pPr>
    </w:p>
    <w:p w:rsidR="0052371B" w:rsidRDefault="0052371B" w:rsidP="0052371B">
      <w:pPr>
        <w:pStyle w:val="FR2"/>
        <w:widowControl/>
        <w:spacing w:before="0"/>
        <w:rPr>
          <w:szCs w:val="28"/>
        </w:rPr>
      </w:pPr>
      <w:r>
        <w:rPr>
          <w:szCs w:val="28"/>
        </w:rPr>
        <w:t>Дновский районный суд Псковской области</w:t>
      </w:r>
    </w:p>
    <w:p w:rsidR="0052371B" w:rsidRDefault="0052371B" w:rsidP="0052371B">
      <w:pPr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52371B" w:rsidRDefault="0052371B" w:rsidP="0052371B">
      <w:pPr>
        <w:ind w:right="-58"/>
        <w:jc w:val="center"/>
        <w:rPr>
          <w:b/>
          <w:sz w:val="28"/>
          <w:szCs w:val="28"/>
        </w:rPr>
      </w:pPr>
    </w:p>
    <w:p w:rsidR="0052371B" w:rsidRDefault="0052371B" w:rsidP="0052371B">
      <w:pPr>
        <w:pStyle w:val="FR2"/>
        <w:widowControl/>
        <w:spacing w:before="0"/>
        <w:ind w:left="3600" w:right="-58"/>
        <w:jc w:val="left"/>
        <w:rPr>
          <w:b w:val="0"/>
          <w:sz w:val="32"/>
          <w:szCs w:val="32"/>
        </w:rPr>
      </w:pPr>
      <w:r>
        <w:rPr>
          <w:szCs w:val="28"/>
        </w:rPr>
        <w:t xml:space="preserve">    </w:t>
      </w:r>
      <w:r>
        <w:rPr>
          <w:sz w:val="32"/>
          <w:szCs w:val="32"/>
        </w:rPr>
        <w:t>П Р И К А З</w:t>
      </w:r>
      <w:r>
        <w:rPr>
          <w:b w:val="0"/>
          <w:sz w:val="32"/>
          <w:szCs w:val="32"/>
        </w:rPr>
        <w:t xml:space="preserve">                    </w:t>
      </w:r>
    </w:p>
    <w:p w:rsidR="0052371B" w:rsidRDefault="0052371B" w:rsidP="0052371B">
      <w:pPr>
        <w:rPr>
          <w:sz w:val="32"/>
          <w:szCs w:val="32"/>
        </w:rPr>
      </w:pPr>
    </w:p>
    <w:p w:rsidR="0052371B" w:rsidRPr="0052371B" w:rsidRDefault="006152F5" w:rsidP="0052371B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 января 2024</w:t>
      </w:r>
      <w:r w:rsidR="0052371B" w:rsidRPr="0052371B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                                                      </w:t>
      </w:r>
      <w:r w:rsidR="0052371B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№ 3</w:t>
      </w:r>
    </w:p>
    <w:p w:rsidR="0052371B" w:rsidRPr="0022049D" w:rsidRDefault="0052371B" w:rsidP="0052371B">
      <w:pPr>
        <w:jc w:val="center"/>
        <w:rPr>
          <w:rFonts w:ascii="Times New Roman" w:hAnsi="Times New Roman" w:cs="Times New Roman"/>
          <w:sz w:val="26"/>
          <w:szCs w:val="26"/>
        </w:rPr>
      </w:pPr>
      <w:r w:rsidRPr="0022049D">
        <w:rPr>
          <w:rFonts w:ascii="Times New Roman" w:hAnsi="Times New Roman" w:cs="Times New Roman"/>
          <w:sz w:val="26"/>
          <w:szCs w:val="26"/>
        </w:rPr>
        <w:t>г. Дно</w:t>
      </w:r>
    </w:p>
    <w:p w:rsidR="0052371B" w:rsidRPr="0022049D" w:rsidRDefault="0052371B" w:rsidP="0052371B">
      <w:pPr>
        <w:pStyle w:val="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2371B" w:rsidRDefault="0052371B" w:rsidP="0052371B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Плана противодействия коррупции в Дновском районно</w:t>
      </w:r>
      <w:r w:rsidR="006152F5">
        <w:rPr>
          <w:rFonts w:ascii="Times New Roman" w:hAnsi="Times New Roman" w:cs="Times New Roman"/>
          <w:b/>
          <w:sz w:val="26"/>
          <w:szCs w:val="26"/>
        </w:rPr>
        <w:t>м суде Псковской области на 2024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055846" w:rsidRDefault="00055846" w:rsidP="007A432A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Default="0052371B" w:rsidP="007A432A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06921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B22E49">
        <w:rPr>
          <w:rFonts w:ascii="Times New Roman" w:hAnsi="Times New Roman" w:cs="Times New Roman"/>
          <w:sz w:val="26"/>
          <w:szCs w:val="26"/>
        </w:rPr>
        <w:t>и с Федеральным законом</w:t>
      </w:r>
      <w:r w:rsidR="00F14346">
        <w:rPr>
          <w:rFonts w:ascii="Times New Roman" w:hAnsi="Times New Roman" w:cs="Times New Roman"/>
          <w:sz w:val="26"/>
          <w:szCs w:val="26"/>
        </w:rPr>
        <w:t xml:space="preserve"> о</w:t>
      </w:r>
      <w:r w:rsidR="00B22E49">
        <w:rPr>
          <w:rFonts w:ascii="Times New Roman" w:hAnsi="Times New Roman" w:cs="Times New Roman"/>
          <w:sz w:val="26"/>
          <w:szCs w:val="26"/>
        </w:rPr>
        <w:t xml:space="preserve">т 25 декабря 2008 г. №273-ФЗ «О противодействии коррупции», </w:t>
      </w:r>
      <w:r w:rsidR="00055846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16 августа 2021 г. №478 «</w:t>
      </w:r>
      <w:r w:rsidR="00F14346">
        <w:rPr>
          <w:rFonts w:ascii="Times New Roman" w:hAnsi="Times New Roman" w:cs="Times New Roman"/>
          <w:sz w:val="26"/>
          <w:szCs w:val="26"/>
        </w:rPr>
        <w:t xml:space="preserve"> О Н</w:t>
      </w:r>
      <w:r w:rsidR="00055846">
        <w:rPr>
          <w:rFonts w:ascii="Times New Roman" w:hAnsi="Times New Roman" w:cs="Times New Roman"/>
          <w:sz w:val="26"/>
          <w:szCs w:val="26"/>
        </w:rPr>
        <w:t xml:space="preserve">ациональном плане противодействия коррупции на 2021 – 2024 годы» </w:t>
      </w:r>
      <w:r w:rsidR="00B22E49">
        <w:rPr>
          <w:rFonts w:ascii="Times New Roman" w:hAnsi="Times New Roman" w:cs="Times New Roman"/>
          <w:sz w:val="26"/>
          <w:szCs w:val="26"/>
        </w:rPr>
        <w:t>в целях повышения эффективности противодей</w:t>
      </w:r>
      <w:r w:rsidR="00535D94">
        <w:rPr>
          <w:rFonts w:ascii="Times New Roman" w:hAnsi="Times New Roman" w:cs="Times New Roman"/>
          <w:sz w:val="26"/>
          <w:szCs w:val="26"/>
        </w:rPr>
        <w:t>ст</w:t>
      </w:r>
      <w:r w:rsidR="00B22E49">
        <w:rPr>
          <w:rFonts w:ascii="Times New Roman" w:hAnsi="Times New Roman" w:cs="Times New Roman"/>
          <w:sz w:val="26"/>
          <w:szCs w:val="26"/>
        </w:rPr>
        <w:t>вия коррупции в Дновском районном суде Псковской области</w:t>
      </w:r>
      <w:r w:rsidR="007A432A">
        <w:rPr>
          <w:rFonts w:ascii="Times New Roman" w:hAnsi="Times New Roman" w:cs="Times New Roman"/>
          <w:sz w:val="26"/>
          <w:szCs w:val="26"/>
        </w:rPr>
        <w:t xml:space="preserve"> и во исполнении приказа Управления Судебного департ</w:t>
      </w:r>
      <w:r w:rsidR="006152F5">
        <w:rPr>
          <w:rFonts w:ascii="Times New Roman" w:hAnsi="Times New Roman" w:cs="Times New Roman"/>
          <w:sz w:val="26"/>
          <w:szCs w:val="26"/>
        </w:rPr>
        <w:t>амента в Псковской области от 10</w:t>
      </w:r>
      <w:r w:rsidR="007A432A">
        <w:rPr>
          <w:rFonts w:ascii="Times New Roman" w:hAnsi="Times New Roman" w:cs="Times New Roman"/>
          <w:sz w:val="26"/>
          <w:szCs w:val="26"/>
        </w:rPr>
        <w:t xml:space="preserve"> января 2</w:t>
      </w:r>
      <w:r w:rsidR="006152F5">
        <w:rPr>
          <w:rFonts w:ascii="Times New Roman" w:hAnsi="Times New Roman" w:cs="Times New Roman"/>
          <w:sz w:val="26"/>
          <w:szCs w:val="26"/>
        </w:rPr>
        <w:t>024 г. №6</w:t>
      </w:r>
      <w:r w:rsidR="007A432A">
        <w:rPr>
          <w:rFonts w:ascii="Times New Roman" w:hAnsi="Times New Roman" w:cs="Times New Roman"/>
          <w:sz w:val="26"/>
          <w:szCs w:val="26"/>
        </w:rPr>
        <w:t xml:space="preserve"> «Об утверждении Плана противодействия коррупции в Управлении Судебного департам</w:t>
      </w:r>
      <w:r w:rsidR="006152F5">
        <w:rPr>
          <w:rFonts w:ascii="Times New Roman" w:hAnsi="Times New Roman" w:cs="Times New Roman"/>
          <w:sz w:val="26"/>
          <w:szCs w:val="26"/>
        </w:rPr>
        <w:t>ента в Псковской области на 2024</w:t>
      </w:r>
      <w:r w:rsidR="007A432A">
        <w:rPr>
          <w:rFonts w:ascii="Times New Roman" w:hAnsi="Times New Roman" w:cs="Times New Roman"/>
          <w:sz w:val="26"/>
          <w:szCs w:val="26"/>
        </w:rPr>
        <w:t xml:space="preserve"> год» </w:t>
      </w:r>
      <w:r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52371B" w:rsidRDefault="0052371B" w:rsidP="0052371B">
      <w:pPr>
        <w:pStyle w:val="32"/>
        <w:spacing w:after="0"/>
        <w:ind w:firstLine="567"/>
        <w:rPr>
          <w:szCs w:val="28"/>
        </w:rPr>
      </w:pPr>
    </w:p>
    <w:p w:rsidR="0052371B" w:rsidRPr="000C3775" w:rsidRDefault="0052371B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Утвердить прилагаемый План противодействия коррупции в Дновском районно</w:t>
      </w:r>
      <w:r w:rsidR="006152F5">
        <w:rPr>
          <w:rFonts w:ascii="Times New Roman" w:hAnsi="Times New Roman" w:cs="Times New Roman"/>
          <w:sz w:val="26"/>
          <w:szCs w:val="26"/>
        </w:rPr>
        <w:t>м суде Псковской области на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5846">
        <w:rPr>
          <w:rFonts w:ascii="Times New Roman" w:hAnsi="Times New Roman" w:cs="Times New Roman"/>
          <w:sz w:val="26"/>
          <w:szCs w:val="26"/>
        </w:rPr>
        <w:t>год (далее – План).</w:t>
      </w:r>
    </w:p>
    <w:p w:rsidR="0052371B" w:rsidRDefault="0052371B" w:rsidP="0052371B">
      <w:pPr>
        <w:pStyle w:val="3"/>
        <w:tabs>
          <w:tab w:val="left" w:pos="6255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52371B" w:rsidRDefault="0052371B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Об исполнении Плана противодействия коррупции в Дновском районно</w:t>
      </w:r>
      <w:r w:rsidR="006152F5">
        <w:rPr>
          <w:rFonts w:ascii="Times New Roman" w:hAnsi="Times New Roman" w:cs="Times New Roman"/>
          <w:sz w:val="26"/>
          <w:szCs w:val="26"/>
        </w:rPr>
        <w:t>м суде Псковской области за 2024</w:t>
      </w:r>
      <w:r>
        <w:rPr>
          <w:rFonts w:ascii="Times New Roman" w:hAnsi="Times New Roman" w:cs="Times New Roman"/>
          <w:sz w:val="26"/>
          <w:szCs w:val="26"/>
        </w:rPr>
        <w:t xml:space="preserve"> год направить отчет в отдел государственной службы, кадрового обеспечения и противодействия коррупции Управления Судебного департамента в Псковской об</w:t>
      </w:r>
      <w:r w:rsidR="006152F5">
        <w:rPr>
          <w:rFonts w:ascii="Times New Roman" w:hAnsi="Times New Roman" w:cs="Times New Roman"/>
          <w:sz w:val="26"/>
          <w:szCs w:val="26"/>
        </w:rPr>
        <w:t>ласти в срок до 15.12.2024</w:t>
      </w:r>
      <w:r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055846" w:rsidRDefault="00055846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846" w:rsidRDefault="00055846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</w:t>
      </w:r>
      <w:r w:rsidR="006F7FF3">
        <w:rPr>
          <w:rFonts w:ascii="Times New Roman" w:hAnsi="Times New Roman" w:cs="Times New Roman"/>
          <w:sz w:val="26"/>
          <w:szCs w:val="26"/>
        </w:rPr>
        <w:t xml:space="preserve"> силу приказ Д</w:t>
      </w:r>
      <w:r w:rsidR="0005117B">
        <w:rPr>
          <w:rFonts w:ascii="Times New Roman" w:hAnsi="Times New Roman" w:cs="Times New Roman"/>
          <w:sz w:val="26"/>
          <w:szCs w:val="26"/>
        </w:rPr>
        <w:t>новского районн</w:t>
      </w:r>
      <w:r w:rsidR="00400206">
        <w:rPr>
          <w:rFonts w:ascii="Times New Roman" w:hAnsi="Times New Roman" w:cs="Times New Roman"/>
          <w:sz w:val="26"/>
          <w:szCs w:val="26"/>
        </w:rPr>
        <w:t xml:space="preserve">ого суда Псковской </w:t>
      </w:r>
      <w:r w:rsidR="006152F5">
        <w:rPr>
          <w:rFonts w:ascii="Times New Roman" w:hAnsi="Times New Roman" w:cs="Times New Roman"/>
          <w:sz w:val="26"/>
          <w:szCs w:val="26"/>
        </w:rPr>
        <w:t>области от 23 января 2023</w:t>
      </w:r>
      <w:r w:rsidR="00400206">
        <w:rPr>
          <w:rFonts w:ascii="Times New Roman" w:hAnsi="Times New Roman" w:cs="Times New Roman"/>
          <w:sz w:val="26"/>
          <w:szCs w:val="26"/>
        </w:rPr>
        <w:t xml:space="preserve"> года №2</w:t>
      </w:r>
      <w:r w:rsidR="0005117B">
        <w:rPr>
          <w:rFonts w:ascii="Times New Roman" w:hAnsi="Times New Roman" w:cs="Times New Roman"/>
          <w:sz w:val="26"/>
          <w:szCs w:val="26"/>
        </w:rPr>
        <w:t xml:space="preserve"> «Об утверждении Плана противодействия коррупции в Дновском районном суд</w:t>
      </w:r>
      <w:r w:rsidR="00F14346">
        <w:rPr>
          <w:rFonts w:ascii="Times New Roman" w:hAnsi="Times New Roman" w:cs="Times New Roman"/>
          <w:sz w:val="26"/>
          <w:szCs w:val="26"/>
        </w:rPr>
        <w:t>е П</w:t>
      </w:r>
      <w:r w:rsidR="006152F5">
        <w:rPr>
          <w:rFonts w:ascii="Times New Roman" w:hAnsi="Times New Roman" w:cs="Times New Roman"/>
          <w:sz w:val="26"/>
          <w:szCs w:val="26"/>
        </w:rPr>
        <w:t>сковской области на 2023</w:t>
      </w:r>
      <w:r w:rsidR="007B2E6E">
        <w:rPr>
          <w:rFonts w:ascii="Times New Roman" w:hAnsi="Times New Roman" w:cs="Times New Roman"/>
          <w:sz w:val="26"/>
          <w:szCs w:val="26"/>
        </w:rPr>
        <w:t xml:space="preserve"> год</w:t>
      </w:r>
      <w:r w:rsidR="00F14346">
        <w:rPr>
          <w:rFonts w:ascii="Times New Roman" w:hAnsi="Times New Roman" w:cs="Times New Roman"/>
          <w:sz w:val="26"/>
          <w:szCs w:val="26"/>
        </w:rPr>
        <w:t>».</w:t>
      </w:r>
    </w:p>
    <w:p w:rsidR="0052371B" w:rsidRDefault="0052371B" w:rsidP="00F14346">
      <w:pPr>
        <w:pStyle w:val="32"/>
        <w:spacing w:after="0"/>
        <w:jc w:val="both"/>
        <w:rPr>
          <w:szCs w:val="28"/>
        </w:rPr>
      </w:pPr>
    </w:p>
    <w:p w:rsidR="0052371B" w:rsidRPr="0052371B" w:rsidRDefault="00F14346" w:rsidP="0052371B">
      <w:pPr>
        <w:pStyle w:val="32"/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2371B" w:rsidRPr="0052371B">
        <w:rPr>
          <w:rFonts w:ascii="Times New Roman" w:hAnsi="Times New Roman"/>
          <w:sz w:val="26"/>
          <w:szCs w:val="26"/>
        </w:rPr>
        <w:t>. Контроль за исполнением настоящего приказа оставляю за собой.</w:t>
      </w:r>
    </w:p>
    <w:p w:rsidR="0052371B" w:rsidRPr="0052371B" w:rsidRDefault="0052371B" w:rsidP="0052371B">
      <w:pPr>
        <w:pStyle w:val="32"/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52371B" w:rsidRPr="0052371B" w:rsidRDefault="0052371B" w:rsidP="005237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Pr="0052371B" w:rsidRDefault="0052371B" w:rsidP="005237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Pr="0052371B" w:rsidRDefault="00B92810" w:rsidP="005237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52371B" w:rsidRPr="0052371B">
        <w:rPr>
          <w:rFonts w:ascii="Times New Roman" w:hAnsi="Times New Roman" w:cs="Times New Roman"/>
          <w:sz w:val="26"/>
          <w:szCs w:val="26"/>
        </w:rPr>
        <w:t xml:space="preserve"> суда                                                                               </w:t>
      </w:r>
      <w:r w:rsidR="0052371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2371B">
        <w:rPr>
          <w:rFonts w:ascii="Times New Roman" w:hAnsi="Times New Roman" w:cs="Times New Roman"/>
          <w:sz w:val="26"/>
          <w:szCs w:val="26"/>
        </w:rPr>
        <w:t xml:space="preserve">     </w:t>
      </w:r>
      <w:r w:rsidR="007A432A">
        <w:rPr>
          <w:rFonts w:ascii="Times New Roman" w:hAnsi="Times New Roman" w:cs="Times New Roman"/>
          <w:sz w:val="26"/>
          <w:szCs w:val="26"/>
        </w:rPr>
        <w:t xml:space="preserve"> В.Ю. Иванов</w:t>
      </w:r>
    </w:p>
    <w:p w:rsidR="0052371B" w:rsidRPr="0052371B" w:rsidRDefault="0052371B" w:rsidP="0052371B">
      <w:pPr>
        <w:rPr>
          <w:rFonts w:ascii="Times New Roman" w:hAnsi="Times New Roman" w:cs="Times New Roman"/>
          <w:sz w:val="20"/>
          <w:szCs w:val="20"/>
        </w:rPr>
      </w:pPr>
    </w:p>
    <w:p w:rsidR="0052371B" w:rsidRPr="0052371B" w:rsidRDefault="0052371B" w:rsidP="0052371B">
      <w:pPr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Pr="0052371B" w:rsidRDefault="0052371B" w:rsidP="0052371B">
      <w:pPr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Default="0052371B" w:rsidP="0052371B">
      <w:pPr>
        <w:ind w:left="4956" w:firstLine="708"/>
        <w:jc w:val="both"/>
        <w:rPr>
          <w:sz w:val="26"/>
          <w:szCs w:val="26"/>
        </w:rPr>
      </w:pPr>
    </w:p>
    <w:p w:rsidR="0052371B" w:rsidRDefault="0052371B" w:rsidP="00FE36D1">
      <w:pPr>
        <w:ind w:left="5664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3A3C51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FE36D1">
      <w:pPr>
        <w:ind w:left="5664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86B0F" w:rsidRDefault="00C86B0F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86B0F" w:rsidRDefault="00C86B0F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86B0F" w:rsidRDefault="00C86B0F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FE36D1">
      <w:pPr>
        <w:ind w:left="5664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A1F37" w:rsidRPr="00365D7F" w:rsidRDefault="005A1F37" w:rsidP="00FE36D1">
      <w:pPr>
        <w:ind w:left="5664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5D7F">
        <w:rPr>
          <w:rFonts w:ascii="Times New Roman" w:hAnsi="Times New Roman" w:cs="Times New Roman"/>
          <w:color w:val="auto"/>
          <w:sz w:val="26"/>
          <w:szCs w:val="26"/>
        </w:rPr>
        <w:t>УТВЕРЖДЕН</w:t>
      </w:r>
    </w:p>
    <w:p w:rsidR="005A1F37" w:rsidRPr="00365D7F" w:rsidRDefault="000360C4" w:rsidP="00FE36D1">
      <w:pPr>
        <w:ind w:left="5664" w:firstLine="708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приказом Дновского </w:t>
      </w:r>
    </w:p>
    <w:p w:rsidR="005A1F37" w:rsidRPr="00365D7F" w:rsidRDefault="000360C4" w:rsidP="00FE36D1">
      <w:pPr>
        <w:ind w:left="5664" w:firstLine="708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районного суда</w:t>
      </w:r>
      <w:r w:rsidR="005A1F37" w:rsidRPr="00365D7F">
        <w:rPr>
          <w:rFonts w:ascii="Times New Roman" w:hAnsi="Times New Roman" w:cs="Times New Roman"/>
          <w:color w:val="auto"/>
          <w:sz w:val="26"/>
          <w:szCs w:val="26"/>
        </w:rPr>
        <w:t xml:space="preserve"> в</w:t>
      </w:r>
    </w:p>
    <w:p w:rsidR="005A1F37" w:rsidRPr="00365D7F" w:rsidRDefault="005A1F37" w:rsidP="00FE36D1">
      <w:pPr>
        <w:ind w:left="5664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365D7F">
        <w:rPr>
          <w:rFonts w:ascii="Times New Roman" w:hAnsi="Times New Roman" w:cs="Times New Roman"/>
          <w:color w:val="auto"/>
          <w:sz w:val="26"/>
          <w:szCs w:val="26"/>
        </w:rPr>
        <w:t>Псковской области</w:t>
      </w:r>
    </w:p>
    <w:p w:rsidR="005A1F37" w:rsidRPr="00365D7F" w:rsidRDefault="006152F5" w:rsidP="00FE36D1">
      <w:pPr>
        <w:ind w:left="5664" w:firstLine="708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от 12 января 2024 г. № 3</w:t>
      </w:r>
    </w:p>
    <w:p w:rsidR="005A1F37" w:rsidRDefault="005A1F37" w:rsidP="00FE36D1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A1F37" w:rsidRDefault="005A1F37" w:rsidP="00FE36D1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A1F37" w:rsidRPr="00FE36D1" w:rsidRDefault="005A1F37" w:rsidP="00FE36D1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E36D1">
        <w:rPr>
          <w:rFonts w:ascii="Times New Roman" w:hAnsi="Times New Roman" w:cs="Times New Roman"/>
          <w:b/>
          <w:bCs/>
          <w:color w:val="auto"/>
          <w:sz w:val="26"/>
          <w:szCs w:val="26"/>
        </w:rPr>
        <w:t>ПЛАН</w:t>
      </w:r>
    </w:p>
    <w:p w:rsidR="005A1F37" w:rsidRDefault="004C338C" w:rsidP="00FE36D1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Противодействия коррупции в Дновском районном суде </w:t>
      </w:r>
      <w:r w:rsidR="00057982">
        <w:rPr>
          <w:rFonts w:ascii="Times New Roman" w:hAnsi="Times New Roman" w:cs="Times New Roman"/>
          <w:b/>
          <w:bCs/>
          <w:color w:val="auto"/>
          <w:sz w:val="26"/>
          <w:szCs w:val="26"/>
        </w:rPr>
        <w:t>Псковской области</w:t>
      </w:r>
      <w:r w:rsidR="00566AE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на 2024</w:t>
      </w:r>
      <w:r w:rsidR="005A1F37" w:rsidRPr="00FE36D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год</w:t>
      </w:r>
    </w:p>
    <w:p w:rsidR="005A1F37" w:rsidRPr="003E4F4B" w:rsidRDefault="005A1F37" w:rsidP="00FE36D1">
      <w:pPr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4913"/>
        <w:gridCol w:w="2245"/>
        <w:gridCol w:w="2245"/>
      </w:tblGrid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A1F37" w:rsidRPr="0083347B">
        <w:tc>
          <w:tcPr>
            <w:tcW w:w="10139" w:type="dxa"/>
            <w:gridSpan w:val="4"/>
          </w:tcPr>
          <w:p w:rsidR="005A1F37" w:rsidRPr="00607377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07377">
              <w:rPr>
                <w:rStyle w:val="12pt"/>
                <w:spacing w:val="0"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913" w:type="dxa"/>
          </w:tcPr>
          <w:p w:rsidR="005A1F37" w:rsidRDefault="005A1F37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подготовку предложений и проектов нормативных правовых актов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057982" w:rsidRPr="0083347B" w:rsidRDefault="00057982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Pr="0083347B" w:rsidRDefault="004C338C" w:rsidP="008B0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913" w:type="dxa"/>
          </w:tcPr>
          <w:p w:rsidR="005A1F37" w:rsidRDefault="005A1F37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комплекс организационных, разъяснительных и иных мер по соблюдению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ограничений, запретов и по исполнению обязанностей, установленных в целях противодействия коррупции, федеральными государственными гражданским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>и служащими Суда</w:t>
            </w:r>
          </w:p>
          <w:p w:rsidR="005929CB" w:rsidRPr="0083347B" w:rsidRDefault="005929CB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Pr="0083347B" w:rsidRDefault="004C338C" w:rsidP="008B0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245" w:type="dxa"/>
          </w:tcPr>
          <w:p w:rsidR="005A1F37" w:rsidRPr="0083347B" w:rsidRDefault="004C338C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913" w:type="dxa"/>
          </w:tcPr>
          <w:p w:rsidR="005A1F37" w:rsidRDefault="005A1F37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проявлении коррупции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 xml:space="preserve"> в Суде.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="00535D9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>сийской Федерации</w:t>
            </w:r>
          </w:p>
          <w:p w:rsidR="00057982" w:rsidRDefault="00057982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7982" w:rsidRPr="0083347B" w:rsidRDefault="00057982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Default="004C338C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  <w:p w:rsidR="004C338C" w:rsidRDefault="004C338C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38C" w:rsidRPr="0083347B" w:rsidRDefault="004C338C" w:rsidP="007C4B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7C1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913" w:type="dxa"/>
          </w:tcPr>
          <w:p w:rsidR="005A1F37" w:rsidRPr="0083347B" w:rsidRDefault="005A1F37" w:rsidP="007C1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45" w:type="dxa"/>
          </w:tcPr>
          <w:p w:rsidR="005A1F37" w:rsidRPr="0083347B" w:rsidRDefault="005A1F37" w:rsidP="007C1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245" w:type="dxa"/>
          </w:tcPr>
          <w:p w:rsidR="005A1F37" w:rsidRPr="0083347B" w:rsidRDefault="005A1F37" w:rsidP="007C1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245" w:type="dxa"/>
          </w:tcPr>
          <w:p w:rsidR="005A1F37" w:rsidRPr="0083347B" w:rsidRDefault="004C338C" w:rsidP="008B0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4C338C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>Дновском районном суд Псковской области</w:t>
            </w:r>
          </w:p>
        </w:tc>
        <w:tc>
          <w:tcPr>
            <w:tcW w:w="2245" w:type="dxa"/>
          </w:tcPr>
          <w:p w:rsidR="005A1F37" w:rsidRPr="0083347B" w:rsidRDefault="004C338C" w:rsidP="004C3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4C338C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сроки, установленные Судебным департаментом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4C338C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4C338C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действенное функционир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ование 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Конкурсной комиссии для проведения конкурса на замещение вакантной должности государственной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Суде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245" w:type="dxa"/>
          </w:tcPr>
          <w:p w:rsidR="005A1F37" w:rsidRPr="0083347B" w:rsidRDefault="004C338C" w:rsidP="004C3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4C338C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деятельность Комиссии по соблюдению требований к служебному поведению федеральных государственных 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гражданских служащих  Суда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и урегулированию конфликта интересов</w:t>
            </w:r>
          </w:p>
        </w:tc>
        <w:tc>
          <w:tcPr>
            <w:tcW w:w="2245" w:type="dxa"/>
          </w:tcPr>
          <w:p w:rsidR="005A1F37" w:rsidRPr="0083347B" w:rsidRDefault="004C338C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4C338C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4C3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формирова</w:t>
            </w:r>
            <w:r w:rsidR="004C338C">
              <w:rPr>
                <w:rFonts w:ascii="Times New Roman" w:hAnsi="Times New Roman" w:cs="Times New Roman"/>
                <w:sz w:val="26"/>
                <w:szCs w:val="26"/>
              </w:rPr>
              <w:t>нию у гражданских служащих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отрицательного отношения к коррупции</w:t>
            </w:r>
          </w:p>
        </w:tc>
        <w:tc>
          <w:tcPr>
            <w:tcW w:w="2245" w:type="dxa"/>
          </w:tcPr>
          <w:p w:rsidR="005A1F37" w:rsidRPr="0083347B" w:rsidRDefault="004C338C" w:rsidP="00CB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CB6C7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CB6C7B" w:rsidP="00AA4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CB6C7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взаимодействие с комиссией совета судей Псковской области по реализации мероприятий противодействия коррупции, урегулированию конфликтов интересов </w:t>
            </w:r>
          </w:p>
        </w:tc>
        <w:tc>
          <w:tcPr>
            <w:tcW w:w="2245" w:type="dxa"/>
          </w:tcPr>
          <w:p w:rsidR="005A1F37" w:rsidRPr="0083347B" w:rsidRDefault="00CB6C7B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во внеслужебных отношениях и при исполнении судьями своих полномочий</w:t>
            </w:r>
          </w:p>
        </w:tc>
        <w:tc>
          <w:tcPr>
            <w:tcW w:w="2245" w:type="dxa"/>
          </w:tcPr>
          <w:p w:rsidR="005A1F37" w:rsidRPr="0083347B" w:rsidRDefault="005A1F37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1F37" w:rsidRPr="0083347B">
        <w:tc>
          <w:tcPr>
            <w:tcW w:w="736" w:type="dxa"/>
          </w:tcPr>
          <w:p w:rsidR="005A1F37" w:rsidRPr="0083347B" w:rsidRDefault="00CB6C7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CB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Представить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работнику Суда, в должностные обязанности которого входит</w:t>
            </w:r>
            <w:r w:rsidR="001C3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>осуществление противодействия коррупции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 в План против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>одействия коррупции в Суде</w:t>
            </w:r>
            <w:r w:rsidR="00566AEB">
              <w:rPr>
                <w:rFonts w:ascii="Times New Roman" w:hAnsi="Times New Roman" w:cs="Times New Roman"/>
                <w:sz w:val="26"/>
                <w:szCs w:val="26"/>
              </w:rPr>
              <w:t xml:space="preserve"> на 2025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45" w:type="dxa"/>
          </w:tcPr>
          <w:p w:rsidR="005A1F37" w:rsidRPr="0083347B" w:rsidRDefault="00CB6C7B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Работники аппарата суда</w:t>
            </w:r>
          </w:p>
        </w:tc>
        <w:tc>
          <w:tcPr>
            <w:tcW w:w="2245" w:type="dxa"/>
          </w:tcPr>
          <w:p w:rsidR="005A1F37" w:rsidRPr="0083347B" w:rsidRDefault="00C86B0F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1F37" w:rsidRPr="0083347B">
        <w:tc>
          <w:tcPr>
            <w:tcW w:w="10139" w:type="dxa"/>
            <w:gridSpan w:val="4"/>
          </w:tcPr>
          <w:p w:rsidR="005A1F37" w:rsidRPr="00607377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Style w:val="12pt"/>
                <w:spacing w:val="0"/>
                <w:sz w:val="26"/>
                <w:szCs w:val="26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46D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3" w:type="dxa"/>
          </w:tcPr>
          <w:p w:rsidR="005A1F37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</w:p>
          <w:p w:rsidR="002D506A" w:rsidRPr="0083347B" w:rsidRDefault="002D506A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B6C7B" w:rsidRPr="0083347B" w:rsidRDefault="005A1F37" w:rsidP="00CB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>Председатель и администратор суда</w:t>
            </w:r>
          </w:p>
          <w:p w:rsidR="005A1F37" w:rsidRPr="0083347B" w:rsidRDefault="005A1F37" w:rsidP="00A04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46D33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5A1F37"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245" w:type="dxa"/>
          </w:tcPr>
          <w:p w:rsidR="00CB6C7B" w:rsidRPr="0083347B" w:rsidRDefault="00CB6C7B" w:rsidP="00CB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и администратор суда</w:t>
            </w:r>
          </w:p>
          <w:p w:rsidR="00CB6C7B" w:rsidRPr="0083347B" w:rsidRDefault="00CB6C7B" w:rsidP="002D50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10139" w:type="dxa"/>
            <w:gridSpan w:val="4"/>
          </w:tcPr>
          <w:p w:rsidR="005A1F37" w:rsidRPr="00607377" w:rsidRDefault="005A1F37" w:rsidP="0083347B">
            <w:pPr>
              <w:pStyle w:val="a5"/>
              <w:shd w:val="clear" w:color="auto" w:fill="auto"/>
              <w:spacing w:before="0" w:after="60" w:line="250" w:lineRule="exact"/>
              <w:ind w:lef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b/>
                <w:bCs/>
                <w:color w:val="000000"/>
                <w:spacing w:val="0"/>
                <w:sz w:val="26"/>
                <w:szCs w:val="26"/>
              </w:rPr>
              <w:t xml:space="preserve">3. </w:t>
            </w:r>
            <w:r w:rsidRPr="00607377">
              <w:rPr>
                <w:rStyle w:val="12pt1"/>
                <w:rFonts w:ascii="Times New Roman" w:hAnsi="Times New Roman"/>
                <w:noProof w:val="0"/>
                <w:spacing w:val="0"/>
                <w:sz w:val="26"/>
                <w:szCs w:val="26"/>
              </w:rPr>
              <w:t>Противодействие коррупции при прохождении государственной</w:t>
            </w:r>
          </w:p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Style w:val="12pt1"/>
                <w:rFonts w:ascii="Times New Roman" w:hAnsi="Times New Roman"/>
                <w:spacing w:val="0"/>
                <w:sz w:val="26"/>
                <w:szCs w:val="26"/>
              </w:rPr>
              <w:t>гражданской службы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913" w:type="dxa"/>
          </w:tcPr>
          <w:p w:rsidR="002D506A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г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>ражданскими служащими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45" w:type="dxa"/>
          </w:tcPr>
          <w:p w:rsidR="005A1F37" w:rsidRPr="0083347B" w:rsidRDefault="00CB6C7B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A1F37" w:rsidRPr="0083347B">
        <w:tc>
          <w:tcPr>
            <w:tcW w:w="736" w:type="dxa"/>
          </w:tcPr>
          <w:p w:rsidR="005A1F37" w:rsidRPr="0083347B" w:rsidRDefault="005A1F37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913" w:type="dxa"/>
          </w:tcPr>
          <w:p w:rsidR="005A1F37" w:rsidRPr="0083347B" w:rsidRDefault="005A1F37" w:rsidP="00CB6C7B">
            <w:pPr>
              <w:tabs>
                <w:tab w:val="left" w:pos="11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гражданскими   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>служащими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</w:t>
            </w:r>
            <w:r w:rsidR="00CB6C7B">
              <w:rPr>
                <w:rFonts w:ascii="Times New Roman" w:hAnsi="Times New Roman" w:cs="Times New Roman"/>
                <w:sz w:val="26"/>
                <w:szCs w:val="26"/>
              </w:rPr>
              <w:t>председателя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 намерении выполнять иную оплачиваемую работу</w:t>
            </w:r>
          </w:p>
        </w:tc>
        <w:tc>
          <w:tcPr>
            <w:tcW w:w="2245" w:type="dxa"/>
          </w:tcPr>
          <w:p w:rsidR="00D50F04" w:rsidRPr="0083347B" w:rsidRDefault="00CB6C7B" w:rsidP="005929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A1F37" w:rsidRPr="0083347B" w:rsidRDefault="005A1F37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913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гражд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анскими     служащими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45" w:type="dxa"/>
          </w:tcPr>
          <w:p w:rsidR="00503BBD" w:rsidRPr="0083347B" w:rsidRDefault="00503BBD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913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ажданскими служащими Суда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45" w:type="dxa"/>
          </w:tcPr>
          <w:p w:rsidR="00503BBD" w:rsidRPr="0083347B" w:rsidRDefault="00503BBD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3.5</w:t>
            </w:r>
          </w:p>
        </w:tc>
        <w:tc>
          <w:tcPr>
            <w:tcW w:w="4913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D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огранизации»</w:t>
            </w:r>
          </w:p>
        </w:tc>
        <w:tc>
          <w:tcPr>
            <w:tcW w:w="2245" w:type="dxa"/>
          </w:tcPr>
          <w:p w:rsidR="00503BBD" w:rsidRDefault="00503BBD" w:rsidP="004C6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45" w:type="dxa"/>
          </w:tcPr>
          <w:p w:rsidR="00503BBD" w:rsidRPr="0083347B" w:rsidRDefault="00503BBD" w:rsidP="002D5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83347B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03BBD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 судьями и  гражданск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ими служащими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F14346" w:rsidRPr="0083347B" w:rsidRDefault="00F14346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03BBD" w:rsidRPr="00607377" w:rsidRDefault="00503BBD" w:rsidP="002D506A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607377" w:rsidRDefault="00503BBD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4913" w:type="dxa"/>
          </w:tcPr>
          <w:p w:rsidR="00503BBD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гражданские служащие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размещали общедоступную информацию, а также данные, позволяющие их идентифицировать</w:t>
            </w:r>
          </w:p>
          <w:p w:rsidR="00F14346" w:rsidRPr="0083347B" w:rsidRDefault="00F14346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03BBD" w:rsidRPr="00607377" w:rsidRDefault="00503BBD" w:rsidP="00783712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607377" w:rsidRDefault="00503BBD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до 1 апреля</w:t>
            </w:r>
          </w:p>
        </w:tc>
      </w:tr>
      <w:tr w:rsidR="00503BBD" w:rsidRPr="0083347B">
        <w:tc>
          <w:tcPr>
            <w:tcW w:w="736" w:type="dxa"/>
          </w:tcPr>
          <w:p w:rsidR="00503BBD" w:rsidRPr="0083347B" w:rsidRDefault="00503BBD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4913" w:type="dxa"/>
          </w:tcPr>
          <w:p w:rsidR="00503BBD" w:rsidRDefault="00503BBD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гражданских служащих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их  супруг (супругов) и несовершеннолетних детей за период с </w:t>
            </w:r>
            <w:r w:rsidR="00862107">
              <w:rPr>
                <w:rFonts w:ascii="Times New Roman" w:hAnsi="Times New Roman" w:cs="Times New Roman"/>
                <w:sz w:val="26"/>
                <w:szCs w:val="26"/>
              </w:rPr>
              <w:t xml:space="preserve">1 января по 31 декабря </w:t>
            </w:r>
            <w:r w:rsidR="00566AE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66AEB" w:rsidRPr="0083347B" w:rsidRDefault="00566AEB" w:rsidP="00833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503BBD" w:rsidRPr="00607377" w:rsidRDefault="00503BBD" w:rsidP="00783712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Default="00503BBD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30 апреля</w:t>
            </w:r>
          </w:p>
          <w:p w:rsidR="00503BBD" w:rsidRPr="00607377" w:rsidRDefault="00503BBD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включительно</w:t>
            </w:r>
          </w:p>
        </w:tc>
      </w:tr>
      <w:tr w:rsidR="00503BBD" w:rsidRPr="00607377" w:rsidTr="007F54F5">
        <w:trPr>
          <w:trHeight w:val="3576"/>
        </w:trPr>
        <w:tc>
          <w:tcPr>
            <w:tcW w:w="736" w:type="dxa"/>
          </w:tcPr>
          <w:p w:rsidR="00503BBD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3.10</w:t>
            </w:r>
            <w:r w:rsidR="00503BBD"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2D506A" w:rsidRPr="00607377" w:rsidRDefault="00503BBD" w:rsidP="0075497A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соответствии с требованиями Указа Презид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ента Российской Федерации от 08 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июля 2013 г. № 613 «Вопросы противодействия коррупции» подготовить и разместить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на официальном сайте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сведения о доходах, расходах, об имуществе и обязательствах имущественного характера граж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данских служащих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, а также их супруг (супругов) и несовершеннолетних детей</w:t>
            </w:r>
            <w:r w:rsidR="00974AE4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за пери</w:t>
            </w:r>
            <w:r w:rsidR="00566AEB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од с 1 января по 31 декабря 2023 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г.</w:t>
            </w:r>
          </w:p>
        </w:tc>
        <w:tc>
          <w:tcPr>
            <w:tcW w:w="2245" w:type="dxa"/>
          </w:tcPr>
          <w:p w:rsidR="00503BBD" w:rsidRPr="00607377" w:rsidRDefault="00503BBD" w:rsidP="00783712">
            <w:pPr>
              <w:pStyle w:val="a5"/>
              <w:shd w:val="clear" w:color="auto" w:fill="auto"/>
              <w:spacing w:before="6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607377" w:rsidRDefault="00503BBD" w:rsidP="0083347B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в срок, не превышающий 14 </w:t>
            </w:r>
          </w:p>
          <w:p w:rsidR="00503BBD" w:rsidRPr="00607377" w:rsidRDefault="00503BBD" w:rsidP="001200F4">
            <w:pPr>
              <w:pStyle w:val="a5"/>
              <w:spacing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рабочих дней со дня истечения срока, установленного для их подачи</w:t>
            </w:r>
          </w:p>
        </w:tc>
      </w:tr>
      <w:tr w:rsidR="00503BBD" w:rsidRPr="00607377">
        <w:tc>
          <w:tcPr>
            <w:tcW w:w="736" w:type="dxa"/>
          </w:tcPr>
          <w:p w:rsidR="00503BBD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  <w:r w:rsidR="00503BBD"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03BBD" w:rsidRDefault="00503BBD" w:rsidP="00875161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гражданских служащих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, а также их супруг (супругов) и несовершеннолетних детей за пери</w:t>
            </w:r>
            <w:r w:rsidR="00FB0E58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од с 1 января по 31 </w:t>
            </w:r>
            <w:r w:rsidR="00566AEB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декабря 2023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г.</w:t>
            </w:r>
          </w:p>
          <w:p w:rsidR="002D506A" w:rsidRPr="00607377" w:rsidRDefault="002D506A" w:rsidP="00875161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503BBD" w:rsidRPr="00607377" w:rsidRDefault="00503BBD" w:rsidP="00875161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03BBD" w:rsidRPr="00607377" w:rsidRDefault="00503BBD" w:rsidP="00875161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до </w:t>
            </w:r>
            <w:r w:rsidR="00FB0E58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30 июля</w:t>
            </w:r>
          </w:p>
        </w:tc>
      </w:tr>
      <w:tr w:rsidR="00566AEB" w:rsidRPr="00607377">
        <w:tc>
          <w:tcPr>
            <w:tcW w:w="736" w:type="dxa"/>
          </w:tcPr>
          <w:p w:rsidR="00566AEB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3.13.</w:t>
            </w:r>
          </w:p>
        </w:tc>
        <w:tc>
          <w:tcPr>
            <w:tcW w:w="4913" w:type="dxa"/>
          </w:tcPr>
          <w:p w:rsidR="00566AEB" w:rsidRPr="0083347B" w:rsidRDefault="00566AEB" w:rsidP="00180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передачу по акту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ктера судей Суда мирового судьи судебного участка №5 Дновского района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секретарю комиссии по проверки полноты и достоверности представляемых судьей сведений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 доходах, расходах, об имуществе и обязательствах имущественного хара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ктера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, а также их  супруг (супругов) и несовершеннолетних детей за пери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 с 1 января по 31 декабря 2023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245" w:type="dxa"/>
          </w:tcPr>
          <w:p w:rsidR="00566AEB" w:rsidRPr="00607377" w:rsidRDefault="00566AEB" w:rsidP="0018094C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Default="00566AEB" w:rsidP="0018094C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30 апреля</w:t>
            </w:r>
          </w:p>
          <w:p w:rsidR="00566AEB" w:rsidRPr="00607377" w:rsidRDefault="00566AEB" w:rsidP="0018094C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включительно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66AEB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566AEB" w:rsidRPr="00607377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 w:rsidTr="004A0EF4">
        <w:trPr>
          <w:trHeight w:val="2980"/>
        </w:trPr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66AEB" w:rsidRDefault="00566AEB" w:rsidP="00772301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гражданскими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служащими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566AEB" w:rsidRPr="00607377" w:rsidRDefault="00566AEB" w:rsidP="00772301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3.15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3.16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Обеспечить принятие мер по повышению эффективности контроля за соблюдением г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ражданскими служащими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3.17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Обеспечить принятие мер по повышению эффективности кадровой работы в части, касающейся ведения личных дел гражданских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служащих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постоянно</w:t>
            </w:r>
          </w:p>
        </w:tc>
      </w:tr>
      <w:tr w:rsidR="00566AEB" w:rsidRPr="00607377">
        <w:tc>
          <w:tcPr>
            <w:tcW w:w="10139" w:type="dxa"/>
            <w:gridSpan w:val="4"/>
          </w:tcPr>
          <w:p w:rsidR="00566AEB" w:rsidRDefault="00566AEB" w:rsidP="0083347B">
            <w:pPr>
              <w:jc w:val="center"/>
              <w:rPr>
                <w:rStyle w:val="12pt"/>
                <w:spacing w:val="0"/>
                <w:sz w:val="26"/>
                <w:szCs w:val="26"/>
              </w:rPr>
            </w:pPr>
          </w:p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Style w:val="12pt"/>
                <w:spacing w:val="0"/>
                <w:sz w:val="26"/>
                <w:szCs w:val="26"/>
              </w:rPr>
              <w:t>4. Антикоррупционное образование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913" w:type="dxa"/>
          </w:tcPr>
          <w:p w:rsidR="00566AEB" w:rsidRDefault="00566AEB" w:rsidP="008258D3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Принимать участие в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х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гражданскими служащими судов, в должностные обязанности которых входит противодействие коррупции</w:t>
            </w:r>
          </w:p>
          <w:p w:rsidR="00566AEB" w:rsidRDefault="00566AEB" w:rsidP="008258D3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  <w:p w:rsidR="00566AEB" w:rsidRPr="00607377" w:rsidRDefault="00566AEB" w:rsidP="008258D3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566AEB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Организовать обучение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гражданских служащих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, впервые поступивших на федеральную государственную гражданскую службу для замещения должностей, включенных в 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lastRenderedPageBreak/>
              <w:t>соответствующий перечень должностей, по образовательным программам в области противодействия коррупции</w:t>
            </w:r>
          </w:p>
          <w:p w:rsidR="00566AEB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  <w:p w:rsidR="00566AEB" w:rsidRPr="00607377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суда в должностные обязанности которого входит 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566AEB" w:rsidRPr="00607377">
        <w:tc>
          <w:tcPr>
            <w:tcW w:w="736" w:type="dxa"/>
          </w:tcPr>
          <w:p w:rsidR="00566AEB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4913" w:type="dxa"/>
          </w:tcPr>
          <w:p w:rsidR="00566AEB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Организовать участие федеральных государственных гражданских служащих Суда, впервые поступивших на федеральную государственную гражданскую службу, для замещения должностей, в мероприятиях по профессиональному развитию в области противодействия коррупции</w:t>
            </w:r>
            <w:r w:rsidRPr="00611272">
              <w:rPr>
                <w:rFonts w:ascii="Times New Roman" w:hAnsi="Times New Roman" w:cs="Times New Roman"/>
                <w:i/>
                <w:sz w:val="26"/>
                <w:szCs w:val="26"/>
              </w:rPr>
              <w:t>(в редакции приказа Дновского районного суда Псковской области от 05.10.2021 №28)</w:t>
            </w:r>
          </w:p>
          <w:p w:rsidR="00566AEB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66AEB" w:rsidRPr="00A639B0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Pr="00607377" w:rsidRDefault="00566AEB" w:rsidP="00ED53BE">
            <w:pPr>
              <w:pStyle w:val="a5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ED53BE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>
        <w:tc>
          <w:tcPr>
            <w:tcW w:w="736" w:type="dxa"/>
          </w:tcPr>
          <w:p w:rsidR="00566AEB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913" w:type="dxa"/>
          </w:tcPr>
          <w:p w:rsidR="00566AEB" w:rsidRDefault="00566AEB" w:rsidP="003E4F4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Обеспечить участие федеральных государственных гражданских служащих Суда, в должностные обязанности которых входит участие в противодействии коррупции, в мероприятих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  <w:r w:rsidRPr="003E4F4B">
              <w:rPr>
                <w:rFonts w:ascii="Times New Roman" w:hAnsi="Times New Roman" w:cs="Times New Roman"/>
                <w:i/>
                <w:color w:val="000000"/>
                <w:spacing w:val="0"/>
                <w:sz w:val="26"/>
                <w:szCs w:val="26"/>
              </w:rPr>
              <w:t>(</w:t>
            </w:r>
            <w:r w:rsidRPr="003E4F4B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r w:rsidRPr="006112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редакции приказа Дновского районного суда Псковской области от 05.10.2021 №28)</w:t>
            </w:r>
          </w:p>
          <w:p w:rsidR="00566AEB" w:rsidRPr="00A639B0" w:rsidRDefault="00566AEB" w:rsidP="003E4F4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Default="00566AEB" w:rsidP="00ED53BE">
            <w:pPr>
              <w:pStyle w:val="a5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ED53BE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566AEB" w:rsidRPr="00607377">
        <w:tc>
          <w:tcPr>
            <w:tcW w:w="10139" w:type="dxa"/>
            <w:gridSpan w:val="4"/>
          </w:tcPr>
          <w:p w:rsidR="00566AEB" w:rsidRPr="00365D7F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D7F">
              <w:rPr>
                <w:rStyle w:val="12pt"/>
                <w:spacing w:val="0"/>
                <w:sz w:val="26"/>
                <w:szCs w:val="26"/>
              </w:rPr>
              <w:t xml:space="preserve">5. Обеспечение доступа граждан и организаций к информации о деятельности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Дновского районного суда </w:t>
            </w:r>
            <w:r w:rsidRPr="00F476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Псковской области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913" w:type="dxa"/>
          </w:tcPr>
          <w:p w:rsidR="00566AEB" w:rsidRDefault="00566AEB" w:rsidP="0083347B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Осуществлять размещение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на официальном сайте Суда</w:t>
            </w: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98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Должностные лица, назначенные приказом суда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до 30 апреля</w:t>
            </w:r>
          </w:p>
        </w:tc>
      </w:tr>
      <w:tr w:rsidR="00566AEB" w:rsidRPr="00607377">
        <w:tc>
          <w:tcPr>
            <w:tcW w:w="736" w:type="dxa"/>
          </w:tcPr>
          <w:p w:rsidR="00566AEB" w:rsidRPr="00607377" w:rsidRDefault="00566AEB" w:rsidP="00833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913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2245" w:type="dxa"/>
          </w:tcPr>
          <w:p w:rsidR="00566AEB" w:rsidRPr="00607377" w:rsidRDefault="00566AEB" w:rsidP="008921D4">
            <w:pPr>
              <w:pStyle w:val="a5"/>
              <w:shd w:val="clear" w:color="auto" w:fill="auto"/>
              <w:spacing w:before="0" w:after="0" w:line="298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566AEB" w:rsidRPr="00607377" w:rsidRDefault="00566AEB" w:rsidP="0083347B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</w:tbl>
    <w:p w:rsidR="00CA4A41" w:rsidRDefault="00CA4A41" w:rsidP="00504027">
      <w:pPr>
        <w:pStyle w:val="FR2"/>
        <w:widowControl/>
        <w:spacing w:before="0"/>
        <w:jc w:val="left"/>
        <w:rPr>
          <w:szCs w:val="28"/>
        </w:rPr>
      </w:pPr>
    </w:p>
    <w:sectPr w:rsidR="00CA4A41" w:rsidSect="00FE36D1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6D1"/>
    <w:rsid w:val="00025C20"/>
    <w:rsid w:val="00035BE2"/>
    <w:rsid w:val="000360C4"/>
    <w:rsid w:val="0005117B"/>
    <w:rsid w:val="00055846"/>
    <w:rsid w:val="00057982"/>
    <w:rsid w:val="000742B5"/>
    <w:rsid w:val="00081D6B"/>
    <w:rsid w:val="000A654D"/>
    <w:rsid w:val="000E205D"/>
    <w:rsid w:val="001200F4"/>
    <w:rsid w:val="00135EF8"/>
    <w:rsid w:val="001C3111"/>
    <w:rsid w:val="0022049D"/>
    <w:rsid w:val="00220E7B"/>
    <w:rsid w:val="0028215E"/>
    <w:rsid w:val="00285E30"/>
    <w:rsid w:val="00287542"/>
    <w:rsid w:val="002D3EEF"/>
    <w:rsid w:val="002D506A"/>
    <w:rsid w:val="0030346B"/>
    <w:rsid w:val="003563F5"/>
    <w:rsid w:val="00365D7F"/>
    <w:rsid w:val="003A3C51"/>
    <w:rsid w:val="003E42B2"/>
    <w:rsid w:val="003E4F4B"/>
    <w:rsid w:val="00400206"/>
    <w:rsid w:val="00424A2A"/>
    <w:rsid w:val="004653B4"/>
    <w:rsid w:val="0049332A"/>
    <w:rsid w:val="004C338C"/>
    <w:rsid w:val="004C6CEE"/>
    <w:rsid w:val="004D4B03"/>
    <w:rsid w:val="00503BBD"/>
    <w:rsid w:val="00504027"/>
    <w:rsid w:val="0052371B"/>
    <w:rsid w:val="00533C09"/>
    <w:rsid w:val="00535D94"/>
    <w:rsid w:val="00546D33"/>
    <w:rsid w:val="00566AEB"/>
    <w:rsid w:val="00572F81"/>
    <w:rsid w:val="00574612"/>
    <w:rsid w:val="00583677"/>
    <w:rsid w:val="005929CB"/>
    <w:rsid w:val="00593DED"/>
    <w:rsid w:val="005A1F37"/>
    <w:rsid w:val="005E2C17"/>
    <w:rsid w:val="005E31A7"/>
    <w:rsid w:val="00607377"/>
    <w:rsid w:val="00611272"/>
    <w:rsid w:val="006152F5"/>
    <w:rsid w:val="00654A01"/>
    <w:rsid w:val="006642A5"/>
    <w:rsid w:val="00666920"/>
    <w:rsid w:val="00693A69"/>
    <w:rsid w:val="006A79ED"/>
    <w:rsid w:val="006F7FF3"/>
    <w:rsid w:val="00711AEF"/>
    <w:rsid w:val="0075497A"/>
    <w:rsid w:val="0076298D"/>
    <w:rsid w:val="00772301"/>
    <w:rsid w:val="00783712"/>
    <w:rsid w:val="007A432A"/>
    <w:rsid w:val="007B2E6E"/>
    <w:rsid w:val="007C1566"/>
    <w:rsid w:val="007C4B23"/>
    <w:rsid w:val="007D426A"/>
    <w:rsid w:val="007F240C"/>
    <w:rsid w:val="00813543"/>
    <w:rsid w:val="008258D3"/>
    <w:rsid w:val="0083347B"/>
    <w:rsid w:val="00860187"/>
    <w:rsid w:val="00862107"/>
    <w:rsid w:val="008921D4"/>
    <w:rsid w:val="00896D8B"/>
    <w:rsid w:val="008A1518"/>
    <w:rsid w:val="008B0F67"/>
    <w:rsid w:val="008E15AF"/>
    <w:rsid w:val="008E3F36"/>
    <w:rsid w:val="008F1FC2"/>
    <w:rsid w:val="00926C31"/>
    <w:rsid w:val="009458B2"/>
    <w:rsid w:val="00951EFB"/>
    <w:rsid w:val="00974AE4"/>
    <w:rsid w:val="00976D01"/>
    <w:rsid w:val="009909AA"/>
    <w:rsid w:val="009E27B8"/>
    <w:rsid w:val="00A048A4"/>
    <w:rsid w:val="00A46502"/>
    <w:rsid w:val="00A639B0"/>
    <w:rsid w:val="00A86B41"/>
    <w:rsid w:val="00AA4BA0"/>
    <w:rsid w:val="00AE6196"/>
    <w:rsid w:val="00B13325"/>
    <w:rsid w:val="00B146C9"/>
    <w:rsid w:val="00B22E49"/>
    <w:rsid w:val="00B75C41"/>
    <w:rsid w:val="00B92810"/>
    <w:rsid w:val="00BC72AC"/>
    <w:rsid w:val="00BD7FCD"/>
    <w:rsid w:val="00C86B0F"/>
    <w:rsid w:val="00CA08F9"/>
    <w:rsid w:val="00CA4A41"/>
    <w:rsid w:val="00CA62D8"/>
    <w:rsid w:val="00CB6C7B"/>
    <w:rsid w:val="00CC552B"/>
    <w:rsid w:val="00CC7EE2"/>
    <w:rsid w:val="00D33A1B"/>
    <w:rsid w:val="00D50F04"/>
    <w:rsid w:val="00DD70E4"/>
    <w:rsid w:val="00E06921"/>
    <w:rsid w:val="00E14CDB"/>
    <w:rsid w:val="00ED2B99"/>
    <w:rsid w:val="00EE2E19"/>
    <w:rsid w:val="00EE3C70"/>
    <w:rsid w:val="00F14346"/>
    <w:rsid w:val="00F31261"/>
    <w:rsid w:val="00F476A0"/>
    <w:rsid w:val="00F61307"/>
    <w:rsid w:val="00F64250"/>
    <w:rsid w:val="00FB0E58"/>
    <w:rsid w:val="00FC6A33"/>
    <w:rsid w:val="00FE36D1"/>
    <w:rsid w:val="00FE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6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8B0F67"/>
    <w:rPr>
      <w:rFonts w:ascii="Times New Roman" w:hAnsi="Times New Roman" w:cs="Times New Roman"/>
      <w:b/>
      <w:bCs/>
      <w:color w:val="000000"/>
      <w:spacing w:val="-3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A048A4"/>
    <w:rPr>
      <w:rFonts w:cs="Times New Roman"/>
      <w:spacing w:val="-3"/>
      <w:sz w:val="25"/>
      <w:szCs w:val="25"/>
    </w:rPr>
  </w:style>
  <w:style w:type="paragraph" w:styleId="a5">
    <w:name w:val="Body Text"/>
    <w:basedOn w:val="a"/>
    <w:link w:val="a4"/>
    <w:uiPriority w:val="99"/>
    <w:rsid w:val="00A048A4"/>
    <w:pPr>
      <w:shd w:val="clear" w:color="auto" w:fill="FFFFFF"/>
      <w:spacing w:before="840" w:after="240" w:line="300" w:lineRule="exact"/>
      <w:jc w:val="both"/>
    </w:pPr>
    <w:rPr>
      <w:noProof/>
      <w:color w:val="auto"/>
      <w:spacing w:val="-3"/>
      <w:sz w:val="25"/>
      <w:szCs w:val="25"/>
    </w:rPr>
  </w:style>
  <w:style w:type="character" w:customStyle="1" w:styleId="BodyTextChar">
    <w:name w:val="Body Text Char"/>
    <w:basedOn w:val="a0"/>
    <w:link w:val="a5"/>
    <w:uiPriority w:val="99"/>
    <w:semiHidden/>
    <w:locked/>
    <w:rsid w:val="00025C20"/>
    <w:rPr>
      <w:rFonts w:ascii="Courier New" w:hAnsi="Courier New" w:cs="Courier New"/>
      <w:color w:val="000000"/>
      <w:sz w:val="24"/>
      <w:szCs w:val="24"/>
    </w:rPr>
  </w:style>
  <w:style w:type="character" w:customStyle="1" w:styleId="12pt1">
    <w:name w:val="Основной текст + 12 pt1"/>
    <w:aliases w:val="Полужирный1,Интервал 0 pt1"/>
    <w:basedOn w:val="a4"/>
    <w:uiPriority w:val="99"/>
    <w:rsid w:val="00A048A4"/>
    <w:rPr>
      <w:b/>
      <w:bCs/>
      <w:color w:val="000000"/>
      <w:w w:val="100"/>
      <w:position w:val="0"/>
      <w:sz w:val="24"/>
      <w:szCs w:val="24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4653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653B4"/>
    <w:rPr>
      <w:rFonts w:ascii="Courier New" w:hAnsi="Courier New" w:cs="Courier New"/>
      <w:color w:val="000000"/>
      <w:sz w:val="16"/>
      <w:szCs w:val="16"/>
    </w:rPr>
  </w:style>
  <w:style w:type="character" w:customStyle="1" w:styleId="31">
    <w:name w:val="Основной текст 3 Знак"/>
    <w:basedOn w:val="a0"/>
    <w:link w:val="32"/>
    <w:locked/>
    <w:rsid w:val="004653B4"/>
    <w:rPr>
      <w:sz w:val="16"/>
      <w:szCs w:val="16"/>
    </w:rPr>
  </w:style>
  <w:style w:type="paragraph" w:styleId="32">
    <w:name w:val="Body Text 3"/>
    <w:basedOn w:val="a"/>
    <w:link w:val="31"/>
    <w:rsid w:val="004653B4"/>
    <w:pPr>
      <w:widowControl/>
      <w:spacing w:after="120"/>
    </w:pPr>
    <w:rPr>
      <w:rFonts w:ascii="Calibri" w:hAnsi="Calibri" w:cs="Times New Roman"/>
      <w:color w:val="auto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4653B4"/>
    <w:rPr>
      <w:rFonts w:ascii="Courier New" w:hAnsi="Courier New" w:cs="Courier New"/>
      <w:color w:val="000000"/>
      <w:sz w:val="16"/>
      <w:szCs w:val="16"/>
    </w:rPr>
  </w:style>
  <w:style w:type="paragraph" w:customStyle="1" w:styleId="FR2">
    <w:name w:val="FR2"/>
    <w:rsid w:val="004653B4"/>
    <w:pPr>
      <w:widowControl w:val="0"/>
      <w:snapToGrid w:val="0"/>
      <w:spacing w:before="540"/>
      <w:jc w:val="center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CB87-62BA-45B9-876F-6DE867E9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Яковлева</dc:creator>
  <cp:keywords/>
  <dc:description/>
  <cp:lastModifiedBy>Елена</cp:lastModifiedBy>
  <cp:revision>63</cp:revision>
  <cp:lastPrinted>2024-01-12T08:50:00Z</cp:lastPrinted>
  <dcterms:created xsi:type="dcterms:W3CDTF">2020-01-13T07:38:00Z</dcterms:created>
  <dcterms:modified xsi:type="dcterms:W3CDTF">2024-01-12T08:51:00Z</dcterms:modified>
</cp:coreProperties>
</file>