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76C" w:rsidRDefault="001C476C">
      <w:pPr>
        <w:pStyle w:val="ConsPlusNormal"/>
        <w:spacing w:before="280"/>
        <w:jc w:val="right"/>
      </w:pPr>
      <w:bookmarkStart w:id="0" w:name="_GoBack"/>
      <w:bookmarkEnd w:id="0"/>
      <w:r>
        <w:t xml:space="preserve">В _____________________________________________ районный суд </w:t>
      </w:r>
      <w:hyperlink w:anchor="P81">
        <w:r>
          <w:rPr>
            <w:color w:val="0000FF"/>
          </w:rPr>
          <w:t>&lt;1&gt;</w:t>
        </w:r>
      </w:hyperlink>
    </w:p>
    <w:p w:rsidR="001C476C" w:rsidRDefault="001C476C">
      <w:pPr>
        <w:pStyle w:val="ConsPlusNormal"/>
        <w:ind w:firstLine="540"/>
        <w:jc w:val="both"/>
      </w:pPr>
    </w:p>
    <w:p w:rsidR="001C476C" w:rsidRDefault="001C476C">
      <w:pPr>
        <w:pStyle w:val="ConsPlusNormal"/>
        <w:jc w:val="right"/>
      </w:pPr>
      <w:r>
        <w:t xml:space="preserve">Истец: ___________________________________________ (Ф.И.О.) </w:t>
      </w:r>
      <w:hyperlink w:anchor="P84">
        <w:r>
          <w:rPr>
            <w:color w:val="0000FF"/>
          </w:rPr>
          <w:t>&lt;2&gt;</w:t>
        </w:r>
      </w:hyperlink>
      <w:r>
        <w:t>,</w:t>
      </w:r>
    </w:p>
    <w:p w:rsidR="001C476C" w:rsidRDefault="001C476C">
      <w:pPr>
        <w:pStyle w:val="ConsPlusNormal"/>
        <w:jc w:val="right"/>
      </w:pPr>
      <w:r>
        <w:t>дата и место рождения: ________________________________________,</w:t>
      </w:r>
    </w:p>
    <w:p w:rsidR="001C476C" w:rsidRDefault="001C476C">
      <w:pPr>
        <w:pStyle w:val="ConsPlusNormal"/>
        <w:jc w:val="right"/>
      </w:pPr>
      <w:r>
        <w:t>идентификатор гражданина: ______________________________________</w:t>
      </w:r>
    </w:p>
    <w:p w:rsidR="001C476C" w:rsidRDefault="001C476C">
      <w:pPr>
        <w:pStyle w:val="ConsPlusNormal"/>
        <w:jc w:val="right"/>
      </w:pPr>
      <w:r>
        <w:t>адрес: ________________________________________________________,</w:t>
      </w:r>
    </w:p>
    <w:p w:rsidR="001C476C" w:rsidRDefault="001C476C">
      <w:pPr>
        <w:pStyle w:val="ConsPlusNormal"/>
        <w:jc w:val="right"/>
      </w:pPr>
      <w:r>
        <w:t>телефон: ______________________, факс: ________________________,</w:t>
      </w:r>
    </w:p>
    <w:p w:rsidR="001C476C" w:rsidRDefault="001C476C">
      <w:pPr>
        <w:pStyle w:val="ConsPlusNormal"/>
        <w:jc w:val="right"/>
      </w:pPr>
      <w:r>
        <w:t>адрес электронной почты: _______________________________________</w:t>
      </w:r>
    </w:p>
    <w:p w:rsidR="001C476C" w:rsidRDefault="001C476C">
      <w:pPr>
        <w:pStyle w:val="ConsPlusNormal"/>
        <w:ind w:firstLine="540"/>
        <w:jc w:val="both"/>
      </w:pPr>
    </w:p>
    <w:p w:rsidR="001C476C" w:rsidRDefault="001C476C">
      <w:pPr>
        <w:pStyle w:val="ConsPlusNormal"/>
        <w:jc w:val="right"/>
      </w:pPr>
      <w:r>
        <w:t xml:space="preserve">Представитель истца: ______________________________________ </w:t>
      </w:r>
      <w:hyperlink w:anchor="P85">
        <w:r>
          <w:rPr>
            <w:color w:val="0000FF"/>
          </w:rPr>
          <w:t>&lt;3&gt;</w:t>
        </w:r>
      </w:hyperlink>
      <w:r>
        <w:t>,</w:t>
      </w:r>
    </w:p>
    <w:p w:rsidR="001C476C" w:rsidRDefault="001C476C">
      <w:pPr>
        <w:pStyle w:val="ConsPlusNormal"/>
        <w:jc w:val="right"/>
      </w:pPr>
      <w:r>
        <w:t>адрес: ________________________________________________________,</w:t>
      </w:r>
    </w:p>
    <w:p w:rsidR="001C476C" w:rsidRDefault="001C476C">
      <w:pPr>
        <w:pStyle w:val="ConsPlusNormal"/>
        <w:jc w:val="right"/>
      </w:pPr>
      <w:r>
        <w:t>телефон: ______________________, факс: ________________________,</w:t>
      </w:r>
    </w:p>
    <w:p w:rsidR="001C476C" w:rsidRDefault="001C476C">
      <w:pPr>
        <w:pStyle w:val="ConsPlusNormal"/>
        <w:jc w:val="right"/>
      </w:pPr>
      <w:r>
        <w:t>адрес электронной почты: _______________________________________</w:t>
      </w:r>
    </w:p>
    <w:p w:rsidR="001C476C" w:rsidRDefault="001C476C">
      <w:pPr>
        <w:pStyle w:val="ConsPlusNormal"/>
        <w:jc w:val="right"/>
      </w:pPr>
      <w:r>
        <w:t>идентификатор гражданина: ______________________________________</w:t>
      </w:r>
    </w:p>
    <w:p w:rsidR="001C476C" w:rsidRDefault="001C476C">
      <w:pPr>
        <w:pStyle w:val="ConsPlusNormal"/>
        <w:ind w:firstLine="540"/>
        <w:jc w:val="both"/>
      </w:pPr>
    </w:p>
    <w:p w:rsidR="001C476C" w:rsidRDefault="001C476C">
      <w:pPr>
        <w:pStyle w:val="ConsPlusNormal"/>
        <w:jc w:val="right"/>
      </w:pPr>
      <w:r>
        <w:t xml:space="preserve">Ответчик: ________________________________________ </w:t>
      </w:r>
      <w:hyperlink w:anchor="P84">
        <w:r>
          <w:rPr>
            <w:color w:val="0000FF"/>
          </w:rPr>
          <w:t>&lt;2&gt;</w:t>
        </w:r>
      </w:hyperlink>
      <w:r>
        <w:t xml:space="preserve"> (Ф.И.О.),</w:t>
      </w:r>
    </w:p>
    <w:p w:rsidR="001C476C" w:rsidRDefault="001C476C">
      <w:pPr>
        <w:pStyle w:val="ConsPlusNormal"/>
        <w:jc w:val="right"/>
      </w:pPr>
      <w:r>
        <w:t>адрес: ________________________________________________________,</w:t>
      </w:r>
    </w:p>
    <w:p w:rsidR="001C476C" w:rsidRDefault="001C476C">
      <w:pPr>
        <w:pStyle w:val="ConsPlusNormal"/>
        <w:jc w:val="right"/>
      </w:pPr>
      <w:r>
        <w:t>телефон: ______________________, факс: ________________________,</w:t>
      </w:r>
    </w:p>
    <w:p w:rsidR="001C476C" w:rsidRDefault="001C476C">
      <w:pPr>
        <w:pStyle w:val="ConsPlusNormal"/>
        <w:jc w:val="right"/>
      </w:pPr>
      <w:r>
        <w:t>адрес электронной почты: _______________________________________</w:t>
      </w:r>
    </w:p>
    <w:p w:rsidR="001C476C" w:rsidRDefault="001C476C">
      <w:pPr>
        <w:pStyle w:val="ConsPlusNormal"/>
        <w:jc w:val="right"/>
      </w:pPr>
      <w:r>
        <w:t>дата и место рождения: ________________________ (если известны),</w:t>
      </w:r>
    </w:p>
    <w:p w:rsidR="001C476C" w:rsidRDefault="001C476C">
      <w:pPr>
        <w:pStyle w:val="ConsPlusNormal"/>
        <w:jc w:val="right"/>
      </w:pPr>
      <w:r>
        <w:t>место работы: _________________________________ (если известно),</w:t>
      </w:r>
    </w:p>
    <w:p w:rsidR="001C476C" w:rsidRDefault="001C476C">
      <w:pPr>
        <w:pStyle w:val="ConsPlusNormal"/>
        <w:jc w:val="right"/>
      </w:pPr>
      <w:r>
        <w:t>идентификатор гражданина: ______________________________________</w:t>
      </w:r>
    </w:p>
    <w:p w:rsidR="001C476C" w:rsidRDefault="001C476C">
      <w:pPr>
        <w:pStyle w:val="ConsPlusNormal"/>
        <w:ind w:firstLine="540"/>
        <w:jc w:val="both"/>
      </w:pPr>
    </w:p>
    <w:p w:rsidR="001C476C" w:rsidRDefault="001C476C">
      <w:pPr>
        <w:pStyle w:val="ConsPlusNormal"/>
        <w:jc w:val="right"/>
      </w:pPr>
      <w:r>
        <w:t xml:space="preserve">Цена иска: ___________________________ рублей </w:t>
      </w:r>
      <w:hyperlink w:anchor="P86">
        <w:r>
          <w:rPr>
            <w:color w:val="0000FF"/>
          </w:rPr>
          <w:t>&lt;4&gt;</w:t>
        </w:r>
      </w:hyperlink>
    </w:p>
    <w:p w:rsidR="001C476C" w:rsidRDefault="001C476C">
      <w:pPr>
        <w:pStyle w:val="ConsPlusNormal"/>
        <w:jc w:val="right"/>
      </w:pPr>
      <w:r>
        <w:t xml:space="preserve">Госпошлина: __________________________ рублей </w:t>
      </w:r>
      <w:hyperlink w:anchor="P91">
        <w:r>
          <w:rPr>
            <w:color w:val="0000FF"/>
          </w:rPr>
          <w:t>&lt;5&gt;</w:t>
        </w:r>
      </w:hyperlink>
    </w:p>
    <w:p w:rsidR="001C476C" w:rsidRDefault="001C476C">
      <w:pPr>
        <w:pStyle w:val="ConsPlusNormal"/>
        <w:ind w:firstLine="540"/>
        <w:jc w:val="both"/>
      </w:pPr>
    </w:p>
    <w:p w:rsidR="001C476C" w:rsidRDefault="001C476C">
      <w:pPr>
        <w:pStyle w:val="ConsPlusNormal"/>
        <w:jc w:val="center"/>
      </w:pPr>
      <w:r>
        <w:t>ИСКОВОЕ ЗАЯВЛЕНИЕ</w:t>
      </w:r>
    </w:p>
    <w:p w:rsidR="001C476C" w:rsidRDefault="001C476C">
      <w:pPr>
        <w:pStyle w:val="ConsPlusNormal"/>
        <w:jc w:val="center"/>
      </w:pPr>
      <w:r>
        <w:t>о расторжении брака и разделе общего имущества супругов</w:t>
      </w:r>
    </w:p>
    <w:p w:rsidR="001C476C" w:rsidRDefault="001C476C">
      <w:pPr>
        <w:pStyle w:val="ConsPlusNormal"/>
        <w:jc w:val="both"/>
      </w:pPr>
    </w:p>
    <w:p w:rsidR="001C476C" w:rsidRDefault="001C476C">
      <w:pPr>
        <w:pStyle w:val="ConsPlusNormal"/>
        <w:ind w:firstLine="540"/>
        <w:jc w:val="both"/>
      </w:pPr>
      <w:r>
        <w:t>Истец вступил(а) в брак с ответчиком "___"___________ _____ г.</w:t>
      </w:r>
    </w:p>
    <w:p w:rsidR="001C476C" w:rsidRDefault="001C476C">
      <w:pPr>
        <w:pStyle w:val="ConsPlusNormal"/>
        <w:spacing w:before="220"/>
        <w:ind w:firstLine="540"/>
        <w:jc w:val="both"/>
      </w:pPr>
      <w:r>
        <w:t>Брак зарегистрирован __________________________ (наименование органа ЗАГС), актовая запись N ____.</w:t>
      </w:r>
    </w:p>
    <w:p w:rsidR="001C476C" w:rsidRDefault="001C476C">
      <w:pPr>
        <w:pStyle w:val="ConsPlusNormal"/>
        <w:spacing w:before="220"/>
        <w:ind w:firstLine="540"/>
        <w:jc w:val="both"/>
      </w:pPr>
      <w:r>
        <w:t>В период брака родился(</w:t>
      </w:r>
      <w:proofErr w:type="spellStart"/>
      <w:r>
        <w:t>ись</w:t>
      </w:r>
      <w:proofErr w:type="spellEnd"/>
      <w:r>
        <w:t>) несовершеннолетний ребенок на данный момент (дети) ________________________________________________________________ (имя, число, месяц, год рождения ребенка (детей)).</w:t>
      </w:r>
    </w:p>
    <w:p w:rsidR="001C476C" w:rsidRDefault="001C476C">
      <w:pPr>
        <w:pStyle w:val="ConsPlusNormal"/>
        <w:spacing w:before="220"/>
        <w:ind w:firstLine="540"/>
        <w:jc w:val="both"/>
      </w:pPr>
      <w:r>
        <w:t>Совместная жизнь истца и ответчика не сложилась ________________________________________________________________ (указать причины).</w:t>
      </w:r>
    </w:p>
    <w:p w:rsidR="001C476C" w:rsidRDefault="001C476C">
      <w:pPr>
        <w:pStyle w:val="ConsPlusNormal"/>
        <w:spacing w:before="220"/>
        <w:ind w:firstLine="540"/>
        <w:jc w:val="both"/>
      </w:pPr>
      <w:r>
        <w:t>Брачные отношения между истцом и ответчиком прекращены с ______________________ (год, месяц), общее хозяйство не ведется.</w:t>
      </w:r>
    </w:p>
    <w:p w:rsidR="001C476C" w:rsidRDefault="001C476C">
      <w:pPr>
        <w:pStyle w:val="ConsPlusNormal"/>
        <w:spacing w:before="220"/>
        <w:ind w:firstLine="540"/>
        <w:jc w:val="both"/>
      </w:pPr>
      <w:r>
        <w:t>Примирение между истцом и ответчиком невозможно. По вопросу о содержании и воспитании ребенка (детей) спора нет ___________________________________________________________________________________ (указать, с кем из супругов будет проживать ребенок, выплачиваются средства на содержание ребенка (детей) добровольно или по судебному решению).</w:t>
      </w:r>
    </w:p>
    <w:p w:rsidR="001C476C" w:rsidRDefault="001C476C">
      <w:pPr>
        <w:pStyle w:val="ConsPlusNormal"/>
        <w:spacing w:before="220"/>
        <w:ind w:firstLine="540"/>
        <w:jc w:val="both"/>
      </w:pPr>
      <w:r>
        <w:t>Ответчик на расторжение брака согласна(</w:t>
      </w:r>
      <w:proofErr w:type="spellStart"/>
      <w:r>
        <w:t>ен</w:t>
      </w:r>
      <w:proofErr w:type="spellEnd"/>
      <w:r>
        <w:t>) (вариант: не согласна(</w:t>
      </w:r>
      <w:proofErr w:type="spellStart"/>
      <w:r>
        <w:t>ен</w:t>
      </w:r>
      <w:proofErr w:type="spellEnd"/>
      <w:r>
        <w:t>)).</w:t>
      </w:r>
    </w:p>
    <w:p w:rsidR="001C476C" w:rsidRDefault="001C476C">
      <w:pPr>
        <w:pStyle w:val="ConsPlusNormal"/>
        <w:spacing w:before="220"/>
        <w:ind w:firstLine="540"/>
        <w:jc w:val="both"/>
      </w:pPr>
      <w:r>
        <w:t xml:space="preserve">Соглашение о добровольном разделе имущества, являющегося общей совместной собственностью, между истцом и ответчиком не достигнуто. В период брака истцом и ответчиком </w:t>
      </w:r>
      <w:r>
        <w:lastRenderedPageBreak/>
        <w:t>совместно приобретено следующее движимое имущество: _______________________________________________________ (наименование, стоимость и время приобретения каждого предмета, место нахождения), в том числе денежные суммы _______________________________________________________________, находящиеся на счетах на имя _______________________ в _________________________ Банке.</w:t>
      </w:r>
    </w:p>
    <w:p w:rsidR="001C476C" w:rsidRDefault="001C476C">
      <w:pPr>
        <w:pStyle w:val="ConsPlusNormal"/>
        <w:spacing w:before="220"/>
        <w:ind w:firstLine="540"/>
        <w:jc w:val="both"/>
      </w:pPr>
      <w:r>
        <w:t>Кроме того, в период брака истцом и ответчиком совместно приобретено следующее недвижимое имущество: ________________________________________________________________ (наименование, общая площадь, стоимость, место нахождения).</w:t>
      </w:r>
    </w:p>
    <w:p w:rsidR="001C476C" w:rsidRDefault="001C476C">
      <w:pPr>
        <w:pStyle w:val="ConsPlusNormal"/>
        <w:spacing w:before="220"/>
        <w:ind w:firstLine="540"/>
        <w:jc w:val="both"/>
      </w:pPr>
      <w:r>
        <w:t xml:space="preserve">Указанное недвижимое имущество зарегистрировано на имя ________________, что подтверждается Выпиской из Единого государственного реестра недвижимости </w:t>
      </w:r>
      <w:hyperlink w:anchor="P94">
        <w:r>
          <w:rPr>
            <w:color w:val="0000FF"/>
          </w:rPr>
          <w:t>&lt;6&gt;</w:t>
        </w:r>
      </w:hyperlink>
      <w:r>
        <w:t xml:space="preserve"> о государственной регистрации права собственности от "__"__________ ____ г. N _____________.</w:t>
      </w:r>
    </w:p>
    <w:p w:rsidR="001C476C" w:rsidRDefault="001C476C">
      <w:pPr>
        <w:pStyle w:val="ConsPlusNormal"/>
        <w:spacing w:before="220"/>
        <w:ind w:firstLine="540"/>
        <w:jc w:val="both"/>
      </w:pPr>
      <w:r>
        <w:t>Общая стоимость совместно нажитого имущества составляет ___________ рублей, что подтверждается ___________________________________.</w:t>
      </w:r>
    </w:p>
    <w:p w:rsidR="001C476C" w:rsidRDefault="001C476C">
      <w:pPr>
        <w:pStyle w:val="ConsPlusNormal"/>
        <w:spacing w:before="220"/>
        <w:ind w:firstLine="540"/>
        <w:jc w:val="both"/>
      </w:pPr>
      <w:r>
        <w:t>В период брака у истца и ответчика возникли следующие обязательства: ____________________________________________________.</w:t>
      </w:r>
    </w:p>
    <w:p w:rsidR="001C476C" w:rsidRDefault="001C476C">
      <w:pPr>
        <w:pStyle w:val="ConsPlusNormal"/>
        <w:spacing w:before="220"/>
        <w:ind w:firstLine="540"/>
        <w:jc w:val="both"/>
      </w:pPr>
      <w:r>
        <w:t>Перед расторжением брака ответчик без согласия истца (вопреки воле истца) произвела(вел) отчуждение общего имущества - ____________________________________________________ (наименование, стоимость и время отчуждения каждого предмета, место нахождения) и израсходовала(вал) по своему усмотрению имущество и денежные суммы ____________________________________, общая стоимость которых составляет _________________ рублей.</w:t>
      </w:r>
    </w:p>
    <w:p w:rsidR="001C476C" w:rsidRDefault="001C476C">
      <w:pPr>
        <w:pStyle w:val="ConsPlusNormal"/>
        <w:spacing w:before="220"/>
        <w:ind w:firstLine="540"/>
        <w:jc w:val="both"/>
      </w:pPr>
      <w:r>
        <w:t>Скрыла (скрыл) имущество - ____________________________________________________________________ (наименование, стоимость и время отчуждения каждого предмета, место нахождения).</w:t>
      </w:r>
    </w:p>
    <w:p w:rsidR="001C476C" w:rsidRDefault="001C476C">
      <w:pPr>
        <w:pStyle w:val="ConsPlusNormal"/>
        <w:spacing w:before="220"/>
        <w:ind w:firstLine="540"/>
        <w:jc w:val="both"/>
      </w:pPr>
      <w:r>
        <w:t>Указанные выше обстоятельства подтверждаются следующими документами: ______________________________________________________.</w:t>
      </w:r>
    </w:p>
    <w:p w:rsidR="001C476C" w:rsidRDefault="001C476C">
      <w:pPr>
        <w:pStyle w:val="ConsPlusNormal"/>
        <w:spacing w:before="220"/>
        <w:ind w:firstLine="540"/>
        <w:jc w:val="both"/>
      </w:pPr>
      <w:r>
        <w:t>Также указанные обстоятельства могут подтвердить свидетели:</w:t>
      </w:r>
    </w:p>
    <w:p w:rsidR="001C476C" w:rsidRDefault="001C476C">
      <w:pPr>
        <w:pStyle w:val="ConsPlusNormal"/>
        <w:spacing w:before="220"/>
        <w:ind w:firstLine="540"/>
        <w:jc w:val="both"/>
      </w:pPr>
      <w:r>
        <w:t>__________________________________________________________ (Ф.И.О., адрес);</w:t>
      </w:r>
    </w:p>
    <w:p w:rsidR="001C476C" w:rsidRDefault="001C476C">
      <w:pPr>
        <w:pStyle w:val="ConsPlusNormal"/>
        <w:spacing w:before="220"/>
        <w:ind w:firstLine="540"/>
        <w:jc w:val="both"/>
      </w:pPr>
      <w:r>
        <w:t>__________________________________________________________ (Ф.И.О., адрес);</w:t>
      </w:r>
    </w:p>
    <w:p w:rsidR="001C476C" w:rsidRDefault="001C476C">
      <w:pPr>
        <w:pStyle w:val="ConsPlusNormal"/>
        <w:spacing w:before="220"/>
        <w:ind w:firstLine="540"/>
        <w:jc w:val="both"/>
      </w:pPr>
      <w:r>
        <w:t>__________________________________________________________ (Ф.И.О., адрес).</w:t>
      </w:r>
    </w:p>
    <w:p w:rsidR="001C476C" w:rsidRDefault="001C476C">
      <w:pPr>
        <w:pStyle w:val="ConsPlusNormal"/>
        <w:spacing w:before="220"/>
        <w:ind w:firstLine="540"/>
        <w:jc w:val="both"/>
      </w:pPr>
      <w:r>
        <w:t xml:space="preserve">В соответствии со </w:t>
      </w:r>
      <w:hyperlink r:id="rId4">
        <w:r>
          <w:rPr>
            <w:color w:val="0000FF"/>
          </w:rPr>
          <w:t>ст. 39</w:t>
        </w:r>
      </w:hyperlink>
      <w:r>
        <w:t xml:space="preserve"> Семейного кодекса Российской Федерации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1C476C" w:rsidRDefault="001C476C">
      <w:pPr>
        <w:pStyle w:val="ConsPlusNormal"/>
        <w:spacing w:before="220"/>
        <w:ind w:firstLine="540"/>
        <w:jc w:val="both"/>
      </w:pPr>
      <w:r>
        <w:t xml:space="preserve">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совершал недобросовестные действия, которые привели к уменьшению общего имущества супругов, в том числе совершал без необходимого в силу </w:t>
      </w:r>
      <w:hyperlink r:id="rId5">
        <w:r>
          <w:rPr>
            <w:color w:val="0000FF"/>
          </w:rPr>
          <w:t>п. 3 ст. 35</w:t>
        </w:r>
      </w:hyperlink>
      <w:r>
        <w:t xml:space="preserve"> Семейного кодекса Российской Федерации согласия другого супруга на невыгодных условиях такие сделки по отчуждению общего имущества супругов, к которым судом не были применены последствия их недействительности по требованию другого супруга.</w:t>
      </w:r>
    </w:p>
    <w:p w:rsidR="001C476C" w:rsidRDefault="001C476C">
      <w:pPr>
        <w:pStyle w:val="ConsPlusNormal"/>
        <w:spacing w:before="220"/>
        <w:ind w:firstLine="540"/>
        <w:jc w:val="both"/>
      </w:pPr>
      <w:r>
        <w:lastRenderedPageBreak/>
        <w:t>Общие долги супругов при разделе общего имущества супругов распределяются между супругами пропорционально присужденным им долям.</w:t>
      </w:r>
    </w:p>
    <w:p w:rsidR="001C476C" w:rsidRDefault="001C476C">
      <w:pPr>
        <w:pStyle w:val="ConsPlusNormal"/>
        <w:spacing w:before="220"/>
        <w:ind w:firstLine="540"/>
        <w:jc w:val="both"/>
      </w:pPr>
      <w:r>
        <w:t xml:space="preserve">На основании вышеизложенного и в соответствии со </w:t>
      </w:r>
      <w:hyperlink r:id="rId6">
        <w:r>
          <w:rPr>
            <w:color w:val="0000FF"/>
          </w:rPr>
          <w:t>ст. ст. 23</w:t>
        </w:r>
      </w:hyperlink>
      <w:r>
        <w:t xml:space="preserve"> </w:t>
      </w:r>
      <w:hyperlink r:id="rId7">
        <w:r>
          <w:rPr>
            <w:color w:val="0000FF"/>
          </w:rPr>
          <w:t>(22)</w:t>
        </w:r>
      </w:hyperlink>
      <w:r>
        <w:t xml:space="preserve">, </w:t>
      </w:r>
      <w:hyperlink r:id="rId8">
        <w:r>
          <w:rPr>
            <w:color w:val="0000FF"/>
          </w:rPr>
          <w:t>38</w:t>
        </w:r>
      </w:hyperlink>
      <w:r>
        <w:t xml:space="preserve">, </w:t>
      </w:r>
      <w:hyperlink r:id="rId9">
        <w:r>
          <w:rPr>
            <w:color w:val="0000FF"/>
          </w:rPr>
          <w:t>39</w:t>
        </w:r>
      </w:hyperlink>
      <w:r>
        <w:t xml:space="preserve"> Семейного кодекса Российской Федерации, руководствуясь </w:t>
      </w:r>
      <w:hyperlink r:id="rId10">
        <w:r>
          <w:rPr>
            <w:color w:val="0000FF"/>
          </w:rPr>
          <w:t>п. 1 ст. 98</w:t>
        </w:r>
      </w:hyperlink>
      <w:r>
        <w:t xml:space="preserve">, </w:t>
      </w:r>
      <w:hyperlink r:id="rId11">
        <w:r>
          <w:rPr>
            <w:color w:val="0000FF"/>
          </w:rPr>
          <w:t>ст. ст. 131</w:t>
        </w:r>
      </w:hyperlink>
      <w:r>
        <w:t xml:space="preserve">, </w:t>
      </w:r>
      <w:hyperlink r:id="rId12">
        <w:r>
          <w:rPr>
            <w:color w:val="0000FF"/>
          </w:rPr>
          <w:t>132</w:t>
        </w:r>
      </w:hyperlink>
      <w:r>
        <w:t xml:space="preserve"> Гражданского процессуального кодекса Российской Федерации, прошу:</w:t>
      </w:r>
    </w:p>
    <w:p w:rsidR="001C476C" w:rsidRDefault="001C476C">
      <w:pPr>
        <w:pStyle w:val="ConsPlusNormal"/>
        <w:ind w:firstLine="540"/>
        <w:jc w:val="both"/>
      </w:pPr>
    </w:p>
    <w:p w:rsidR="001C476C" w:rsidRDefault="001C476C">
      <w:pPr>
        <w:pStyle w:val="ConsPlusNormal"/>
        <w:ind w:firstLine="540"/>
        <w:jc w:val="both"/>
      </w:pPr>
      <w:r>
        <w:t>1. Расторгнуть брак между истцом и ответчиком, зарегистрированный ___________________________ (дата регистрации брака) в _____________________ (наименование органа ЗАГС), актовая запись N __________.</w:t>
      </w:r>
    </w:p>
    <w:p w:rsidR="001C476C" w:rsidRDefault="001C476C">
      <w:pPr>
        <w:pStyle w:val="ConsPlusNormal"/>
        <w:spacing w:before="220"/>
        <w:ind w:firstLine="540"/>
        <w:jc w:val="both"/>
      </w:pPr>
      <w:r>
        <w:t>2. Разделить имущество, являющееся общей совместной собственностью, выделив истцу _____________________________________________________________ (наименование вещей, стоимость каждого предмета) на общую сумму ______________ рублей.</w:t>
      </w:r>
    </w:p>
    <w:p w:rsidR="001C476C" w:rsidRDefault="001C476C">
      <w:pPr>
        <w:pStyle w:val="ConsPlusNormal"/>
        <w:spacing w:before="220"/>
        <w:ind w:firstLine="540"/>
        <w:jc w:val="both"/>
      </w:pPr>
      <w:r>
        <w:t>Ответчику выделить ____________________________________________________ (наименование вещей, стоимость каждого предмета) на общую сумму ______________ рублей.</w:t>
      </w:r>
    </w:p>
    <w:p w:rsidR="001C476C" w:rsidRDefault="001C476C">
      <w:pPr>
        <w:pStyle w:val="ConsPlusNormal"/>
        <w:spacing w:before="220"/>
        <w:ind w:firstLine="540"/>
        <w:jc w:val="both"/>
      </w:pPr>
      <w:r>
        <w:t>3. Общие долги распределить между истцом и ответчиком пропорционально присужденным долям следующим образом: ____________________.</w:t>
      </w:r>
    </w:p>
    <w:p w:rsidR="001C476C" w:rsidRDefault="001C476C">
      <w:pPr>
        <w:pStyle w:val="ConsPlusNormal"/>
        <w:spacing w:before="220"/>
        <w:ind w:firstLine="540"/>
        <w:jc w:val="both"/>
      </w:pPr>
      <w:r>
        <w:t>4. Взыскать с ответчика в пользу истца сумму понесенных расходов по уплате государственной пошлины.</w:t>
      </w:r>
    </w:p>
    <w:p w:rsidR="001C476C" w:rsidRDefault="001C476C">
      <w:pPr>
        <w:pStyle w:val="ConsPlusNormal"/>
        <w:ind w:firstLine="540"/>
        <w:jc w:val="both"/>
      </w:pPr>
    </w:p>
    <w:p w:rsidR="001C476C" w:rsidRDefault="001C476C">
      <w:pPr>
        <w:pStyle w:val="ConsPlusNormal"/>
        <w:ind w:firstLine="540"/>
        <w:jc w:val="both"/>
      </w:pPr>
      <w:r>
        <w:t>Приложение:</w:t>
      </w:r>
    </w:p>
    <w:p w:rsidR="001C476C" w:rsidRDefault="001C476C">
      <w:pPr>
        <w:pStyle w:val="ConsPlusNormal"/>
        <w:spacing w:before="220"/>
        <w:ind w:firstLine="540"/>
        <w:jc w:val="both"/>
      </w:pPr>
      <w:r>
        <w:t>1. Свидетельство о заключении брака.</w:t>
      </w:r>
    </w:p>
    <w:p w:rsidR="001C476C" w:rsidRDefault="001C476C">
      <w:pPr>
        <w:pStyle w:val="ConsPlusNormal"/>
        <w:spacing w:before="220"/>
        <w:ind w:firstLine="540"/>
        <w:jc w:val="both"/>
      </w:pPr>
      <w:r>
        <w:t>2. Копия свидетельства о рождении ребенка (детей).</w:t>
      </w:r>
    </w:p>
    <w:p w:rsidR="001C476C" w:rsidRDefault="001C476C">
      <w:pPr>
        <w:pStyle w:val="ConsPlusNormal"/>
        <w:spacing w:before="220"/>
        <w:ind w:firstLine="540"/>
        <w:jc w:val="both"/>
      </w:pPr>
      <w:r>
        <w:t>3. Документы о заработке и иных доходах истца и ответчика.</w:t>
      </w:r>
    </w:p>
    <w:p w:rsidR="001C476C" w:rsidRDefault="001C476C">
      <w:pPr>
        <w:pStyle w:val="ConsPlusNormal"/>
        <w:spacing w:before="220"/>
        <w:ind w:firstLine="540"/>
        <w:jc w:val="both"/>
      </w:pPr>
      <w:r>
        <w:t>4. Документ, подтверждающий уплату государственной пошлины.</w:t>
      </w:r>
    </w:p>
    <w:p w:rsidR="001C476C" w:rsidRDefault="001C476C">
      <w:pPr>
        <w:pStyle w:val="ConsPlusNormal"/>
        <w:spacing w:before="220"/>
        <w:ind w:firstLine="540"/>
        <w:jc w:val="both"/>
      </w:pPr>
      <w:r>
        <w:t>5. Уведомление о вручении или иные документы, подтверждающие направление ответчику копий искового заявления и приложенных к нему документов, которые у него отсутствуют.</w:t>
      </w:r>
    </w:p>
    <w:p w:rsidR="001C476C" w:rsidRDefault="001C476C">
      <w:pPr>
        <w:pStyle w:val="ConsPlusNormal"/>
        <w:spacing w:before="220"/>
        <w:ind w:firstLine="540"/>
        <w:jc w:val="both"/>
      </w:pPr>
      <w:r>
        <w:t>6. Опись совместно нажитого имущества.</w:t>
      </w:r>
    </w:p>
    <w:p w:rsidR="001C476C" w:rsidRDefault="001C476C">
      <w:pPr>
        <w:pStyle w:val="ConsPlusNormal"/>
        <w:spacing w:before="220"/>
        <w:ind w:firstLine="540"/>
        <w:jc w:val="both"/>
      </w:pPr>
      <w:r>
        <w:t>7. Доказательства приобретения имущества в период брака и его стоимости.</w:t>
      </w:r>
    </w:p>
    <w:p w:rsidR="001C476C" w:rsidRDefault="001C476C">
      <w:pPr>
        <w:pStyle w:val="ConsPlusNormal"/>
        <w:spacing w:before="220"/>
        <w:ind w:firstLine="540"/>
        <w:jc w:val="both"/>
      </w:pPr>
      <w:r>
        <w:t xml:space="preserve">8. </w:t>
      </w:r>
      <w:hyperlink r:id="rId13">
        <w:r>
          <w:rPr>
            <w:color w:val="0000FF"/>
          </w:rPr>
          <w:t>Выписка</w:t>
        </w:r>
      </w:hyperlink>
      <w:r>
        <w:t xml:space="preserve"> из Единого государственного реестра недвижимости от "___"__________ ____ г. N ____ </w:t>
      </w:r>
      <w:hyperlink w:anchor="P94">
        <w:r>
          <w:rPr>
            <w:color w:val="0000FF"/>
          </w:rPr>
          <w:t>&lt;6&gt;</w:t>
        </w:r>
      </w:hyperlink>
      <w:r>
        <w:t>.</w:t>
      </w:r>
    </w:p>
    <w:p w:rsidR="001C476C" w:rsidRDefault="001C476C">
      <w:pPr>
        <w:pStyle w:val="ConsPlusNormal"/>
        <w:spacing w:before="220"/>
        <w:ind w:firstLine="540"/>
        <w:jc w:val="both"/>
      </w:pPr>
      <w:r>
        <w:t>9. Расчет суммы исковых требований.</w:t>
      </w:r>
    </w:p>
    <w:p w:rsidR="001C476C" w:rsidRDefault="001C476C">
      <w:pPr>
        <w:pStyle w:val="ConsPlusNormal"/>
        <w:spacing w:before="220"/>
        <w:ind w:firstLine="540"/>
        <w:jc w:val="both"/>
      </w:pPr>
      <w:r>
        <w:t xml:space="preserve">10. Доверенность представителя (или иные документы, подтверждающие полномочия представителя) от "___"__________ ____ г. N ___ (если исковое заявление подписывается представителем истца) </w:t>
      </w:r>
      <w:hyperlink w:anchor="P85">
        <w:r>
          <w:rPr>
            <w:color w:val="0000FF"/>
          </w:rPr>
          <w:t>&lt;3&gt;</w:t>
        </w:r>
      </w:hyperlink>
      <w:r>
        <w:t>.</w:t>
      </w:r>
    </w:p>
    <w:p w:rsidR="001C476C" w:rsidRDefault="001C476C">
      <w:pPr>
        <w:pStyle w:val="ConsPlusNormal"/>
        <w:spacing w:before="220"/>
        <w:ind w:firstLine="540"/>
        <w:jc w:val="both"/>
      </w:pPr>
      <w:r>
        <w:t>11. Иные документы, подтверждающие обстоятельства, на которых истец основывает свои требования.</w:t>
      </w:r>
    </w:p>
    <w:p w:rsidR="001C476C" w:rsidRDefault="001C476C">
      <w:pPr>
        <w:pStyle w:val="ConsPlusNormal"/>
        <w:ind w:firstLine="540"/>
        <w:jc w:val="both"/>
      </w:pPr>
    </w:p>
    <w:p w:rsidR="001C476C" w:rsidRDefault="001C476C">
      <w:pPr>
        <w:pStyle w:val="ConsPlusNormal"/>
        <w:ind w:firstLine="540"/>
        <w:jc w:val="both"/>
      </w:pPr>
      <w:r>
        <w:t>"__"____________ ____ г.</w:t>
      </w:r>
    </w:p>
    <w:p w:rsidR="001C476C" w:rsidRDefault="001C476C">
      <w:pPr>
        <w:pStyle w:val="ConsPlusNormal"/>
        <w:ind w:firstLine="540"/>
        <w:jc w:val="both"/>
      </w:pPr>
    </w:p>
    <w:p w:rsidR="001C476C" w:rsidRDefault="001C476C">
      <w:pPr>
        <w:pStyle w:val="ConsPlusNormal"/>
        <w:ind w:firstLine="540"/>
        <w:jc w:val="both"/>
      </w:pPr>
      <w:r>
        <w:t>Истец (представитель):</w:t>
      </w:r>
    </w:p>
    <w:p w:rsidR="001C476C" w:rsidRDefault="001C476C">
      <w:pPr>
        <w:pStyle w:val="ConsPlusNormal"/>
        <w:spacing w:before="220"/>
        <w:ind w:firstLine="540"/>
        <w:jc w:val="both"/>
      </w:pPr>
      <w:r>
        <w:lastRenderedPageBreak/>
        <w:t>________________ (подпись) / _____________________________ (Ф.И.О.)</w:t>
      </w:r>
    </w:p>
    <w:p w:rsidR="001C476C" w:rsidRDefault="001C476C">
      <w:pPr>
        <w:pStyle w:val="ConsPlusNormal"/>
        <w:ind w:firstLine="540"/>
        <w:jc w:val="both"/>
      </w:pPr>
    </w:p>
    <w:p w:rsidR="001C476C" w:rsidRDefault="001C476C">
      <w:pPr>
        <w:pStyle w:val="ConsPlusNormal"/>
        <w:ind w:firstLine="540"/>
        <w:jc w:val="both"/>
      </w:pPr>
      <w:r>
        <w:t>--------------------------------</w:t>
      </w:r>
    </w:p>
    <w:p w:rsidR="001C476C" w:rsidRDefault="001C476C">
      <w:pPr>
        <w:pStyle w:val="ConsPlusNormal"/>
        <w:spacing w:before="220"/>
        <w:ind w:firstLine="540"/>
        <w:jc w:val="both"/>
      </w:pPr>
      <w:r>
        <w:t>Информация для сведения:</w:t>
      </w:r>
    </w:p>
    <w:p w:rsidR="001C476C" w:rsidRDefault="001C476C">
      <w:pPr>
        <w:pStyle w:val="ConsPlusNormal"/>
        <w:spacing w:before="220"/>
        <w:ind w:firstLine="540"/>
        <w:jc w:val="both"/>
      </w:pPr>
      <w:bookmarkStart w:id="1" w:name="P81"/>
      <w:bookmarkEnd w:id="1"/>
      <w:r>
        <w:t xml:space="preserve">&lt;1&gt; В соответствии с </w:t>
      </w:r>
      <w:hyperlink r:id="rId14">
        <w:r>
          <w:rPr>
            <w:color w:val="0000FF"/>
          </w:rPr>
          <w:t>п. 2 ч. 1 ст. 23</w:t>
        </w:r>
      </w:hyperlink>
      <w:r>
        <w:t xml:space="preserve"> Гражданского процессуального кодекса Российской Федерации дела о расторжении брака, если между супругами отсутствует спор о детях, в качестве суда первой инстанции рассматривает мировой судья.</w:t>
      </w:r>
    </w:p>
    <w:p w:rsidR="001C476C" w:rsidRDefault="001C476C">
      <w:pPr>
        <w:pStyle w:val="ConsPlusNormal"/>
        <w:spacing w:before="220"/>
        <w:ind w:firstLine="540"/>
        <w:jc w:val="both"/>
      </w:pPr>
      <w:r>
        <w:t>Дела о разделе между супругами совместно нажитого имущества при цене иска, не превышающей пятидесяти тысяч рублей, подсудны мировому судье. Дела о разделе совместно нажитого имущества при цене иска свыше пятидесяти тысяч рублей в качестве суда первой инстанции рассматривает районный суд (</w:t>
      </w:r>
      <w:hyperlink r:id="rId15">
        <w:r>
          <w:rPr>
            <w:color w:val="0000FF"/>
          </w:rPr>
          <w:t>п. 3 ч. 1 ст. 23</w:t>
        </w:r>
      </w:hyperlink>
      <w:r>
        <w:t xml:space="preserve">, </w:t>
      </w:r>
      <w:hyperlink r:id="rId16">
        <w:r>
          <w:rPr>
            <w:color w:val="0000FF"/>
          </w:rPr>
          <w:t>ст. 24</w:t>
        </w:r>
      </w:hyperlink>
      <w:r>
        <w:t xml:space="preserve"> Гражданского процессуального кодекса Российской Федерации).</w:t>
      </w:r>
    </w:p>
    <w:p w:rsidR="001C476C" w:rsidRDefault="001C476C">
      <w:pPr>
        <w:pStyle w:val="ConsPlusNormal"/>
        <w:spacing w:before="220"/>
        <w:ind w:firstLine="540"/>
        <w:jc w:val="both"/>
      </w:pPr>
      <w:r>
        <w:t>При объединении нескольких связанных между собой требований, изменении предмета иска или предъявлении встречного иска, если новые требования становятся подсудными районному суду, а другие остаются подсудными мировому судье, все требования подлежат рассмотрению в районном суде. В этом случае, если подсудность дела изменилась в ходе его рассмотрения у мирового судьи, мировой судья выносит определение о передаче дела в районный суд и передает дело на рассмотрение в районный суд (</w:t>
      </w:r>
      <w:hyperlink r:id="rId17">
        <w:r>
          <w:rPr>
            <w:color w:val="0000FF"/>
          </w:rPr>
          <w:t>ч. 3 ст. 23</w:t>
        </w:r>
      </w:hyperlink>
      <w:r>
        <w:t xml:space="preserve"> Гражданского процессуального кодекса Российской Федерации).</w:t>
      </w:r>
    </w:p>
    <w:p w:rsidR="001C476C" w:rsidRDefault="001C476C">
      <w:pPr>
        <w:pStyle w:val="ConsPlusNormal"/>
        <w:spacing w:before="220"/>
        <w:ind w:firstLine="540"/>
        <w:jc w:val="both"/>
      </w:pPr>
      <w:bookmarkStart w:id="2" w:name="P84"/>
      <w:bookmarkEnd w:id="2"/>
      <w:r>
        <w:t xml:space="preserve">&lt;2&gt; Перечень обязательных сведений об истце и ответчике, которые необходимо указать в исковом заявлении, см. в </w:t>
      </w:r>
      <w:hyperlink r:id="rId18">
        <w:r>
          <w:rPr>
            <w:color w:val="0000FF"/>
          </w:rPr>
          <w:t>ч. 2 ст. 131</w:t>
        </w:r>
      </w:hyperlink>
      <w:r>
        <w:t xml:space="preserve"> Гражданского процессуального кодекса Российской Федерации.</w:t>
      </w:r>
    </w:p>
    <w:p w:rsidR="001C476C" w:rsidRDefault="001C476C">
      <w:pPr>
        <w:pStyle w:val="ConsPlusNormal"/>
        <w:spacing w:before="220"/>
        <w:ind w:firstLine="540"/>
        <w:jc w:val="both"/>
      </w:pPr>
      <w:bookmarkStart w:id="3" w:name="P85"/>
      <w:bookmarkEnd w:id="3"/>
      <w:r>
        <w:t xml:space="preserve">&lt;3&gt; О требованиях, предъявляемых к представителям и документам, подтверждающим их полномочия, см. </w:t>
      </w:r>
      <w:hyperlink r:id="rId19">
        <w:r>
          <w:rPr>
            <w:color w:val="0000FF"/>
          </w:rPr>
          <w:t>ст. ст. 49</w:t>
        </w:r>
      </w:hyperlink>
      <w:r>
        <w:t xml:space="preserve"> - </w:t>
      </w:r>
      <w:hyperlink r:id="rId20">
        <w:r>
          <w:rPr>
            <w:color w:val="0000FF"/>
          </w:rPr>
          <w:t>54</w:t>
        </w:r>
      </w:hyperlink>
      <w:r>
        <w:t xml:space="preserve"> Гражданского процессуального кодекса Российской Федерации.</w:t>
      </w:r>
    </w:p>
    <w:p w:rsidR="001C476C" w:rsidRDefault="001C476C">
      <w:pPr>
        <w:pStyle w:val="ConsPlusNormal"/>
        <w:spacing w:before="220"/>
        <w:ind w:firstLine="540"/>
        <w:jc w:val="both"/>
      </w:pPr>
      <w:bookmarkStart w:id="4" w:name="P86"/>
      <w:bookmarkEnd w:id="4"/>
      <w:r>
        <w:t>&lt;4&gt; Цена иска по искам:</w:t>
      </w:r>
    </w:p>
    <w:p w:rsidR="001C476C" w:rsidRDefault="001C476C">
      <w:pPr>
        <w:pStyle w:val="ConsPlusNormal"/>
        <w:spacing w:before="220"/>
        <w:ind w:firstLine="540"/>
        <w:jc w:val="both"/>
      </w:pPr>
      <w:r>
        <w:t xml:space="preserve">- о взыскании денежных средств, согласно </w:t>
      </w:r>
      <w:hyperlink r:id="rId21">
        <w:r>
          <w:rPr>
            <w:color w:val="0000FF"/>
          </w:rPr>
          <w:t>п. 1 ч. 1 ст. 91</w:t>
        </w:r>
      </w:hyperlink>
      <w:r>
        <w:t xml:space="preserve"> Гражданского процессуального кодекса Российской Федерации, определяется исходя из взыскиваемой денежной суммы;</w:t>
      </w:r>
    </w:p>
    <w:p w:rsidR="001C476C" w:rsidRDefault="001C476C">
      <w:pPr>
        <w:pStyle w:val="ConsPlusNormal"/>
        <w:spacing w:before="220"/>
        <w:ind w:firstLine="540"/>
        <w:jc w:val="both"/>
      </w:pPr>
      <w:r>
        <w:t xml:space="preserve">- об истребовании имущества, согласно </w:t>
      </w:r>
      <w:hyperlink r:id="rId22">
        <w:r>
          <w:rPr>
            <w:color w:val="0000FF"/>
          </w:rPr>
          <w:t>п. 2 ч. 1 ст. 91</w:t>
        </w:r>
      </w:hyperlink>
      <w:r>
        <w:t xml:space="preserve"> Гражданского процессуального кодекса Российской Федерации, определяется исходя из стоимости </w:t>
      </w:r>
      <w:proofErr w:type="spellStart"/>
      <w:r>
        <w:t>истребуемого</w:t>
      </w:r>
      <w:proofErr w:type="spellEnd"/>
      <w:r>
        <w:t xml:space="preserve"> имущества;</w:t>
      </w:r>
    </w:p>
    <w:p w:rsidR="001C476C" w:rsidRDefault="001C476C">
      <w:pPr>
        <w:pStyle w:val="ConsPlusNormal"/>
        <w:spacing w:before="220"/>
        <w:ind w:firstLine="540"/>
        <w:jc w:val="both"/>
      </w:pPr>
      <w:r>
        <w:t xml:space="preserve">- о праве собственности на объект недвижимого имущества, принадлежащий гражданину на праве собственности, согласно </w:t>
      </w:r>
      <w:hyperlink r:id="rId23">
        <w:r>
          <w:rPr>
            <w:color w:val="0000FF"/>
          </w:rPr>
          <w:t>п. 9 ч. 1 ст. 91</w:t>
        </w:r>
      </w:hyperlink>
      <w:r>
        <w:t xml:space="preserve"> Гражданского процессуального кодекса Российской Федерации, определяется исходя из стоимости объекта, но не ниже его инвентаризационной оценки или при отсутствии ее - не ниже оценки стоимости объекта по договору страхования, на объект недвижимого имущества, принадлежащего организации, - не ниже балансовой оценки объекта.</w:t>
      </w:r>
    </w:p>
    <w:p w:rsidR="001C476C" w:rsidRDefault="001C476C">
      <w:pPr>
        <w:pStyle w:val="ConsPlusNormal"/>
        <w:spacing w:before="220"/>
        <w:ind w:firstLine="540"/>
        <w:jc w:val="both"/>
      </w:pPr>
      <w:r>
        <w:t xml:space="preserve">Согласно </w:t>
      </w:r>
      <w:hyperlink r:id="rId24">
        <w:r>
          <w:rPr>
            <w:color w:val="0000FF"/>
          </w:rPr>
          <w:t>п. 10 ч. 1 ст. 91</w:t>
        </w:r>
      </w:hyperlink>
      <w:r>
        <w:t xml:space="preserve"> Гражданского процессуального кодекса Российской Федерации цена иска по искам, состоящим из нескольких самостоятельных требований, определяется исходя из каждого требования в отдельности.</w:t>
      </w:r>
    </w:p>
    <w:p w:rsidR="001C476C" w:rsidRDefault="001C476C">
      <w:pPr>
        <w:pStyle w:val="ConsPlusNormal"/>
        <w:spacing w:before="220"/>
        <w:ind w:firstLine="540"/>
        <w:jc w:val="both"/>
      </w:pPr>
      <w:bookmarkStart w:id="5" w:name="P91"/>
      <w:bookmarkEnd w:id="5"/>
      <w:r>
        <w:t xml:space="preserve">&lt;5&gt; Госпошлина при подаче искового заявления о расторжении брака определяется в соответствии с </w:t>
      </w:r>
      <w:hyperlink r:id="rId25">
        <w:proofErr w:type="spellStart"/>
        <w:r>
          <w:rPr>
            <w:color w:val="0000FF"/>
          </w:rPr>
          <w:t>пп</w:t>
        </w:r>
        <w:proofErr w:type="spellEnd"/>
        <w:r>
          <w:rPr>
            <w:color w:val="0000FF"/>
          </w:rPr>
          <w:t>. 5 п. 1 ст. 333.19</w:t>
        </w:r>
      </w:hyperlink>
      <w:r>
        <w:t xml:space="preserve"> Налогового кодекса Российской Федерации.</w:t>
      </w:r>
    </w:p>
    <w:p w:rsidR="001C476C" w:rsidRDefault="001C476C">
      <w:pPr>
        <w:pStyle w:val="ConsPlusNormal"/>
        <w:spacing w:before="220"/>
        <w:ind w:firstLine="540"/>
        <w:jc w:val="both"/>
      </w:pPr>
      <w:r>
        <w:t xml:space="preserve">Госпошлина при подаче исковых заявлений о разделе имущества, находящегося в общей собственности, а также при подаче исковых заявлений о выделе доли из указанного имущества, о признании права на долю в имуществе определяется в соответствии с </w:t>
      </w:r>
      <w:hyperlink r:id="rId26">
        <w:proofErr w:type="spellStart"/>
        <w:r>
          <w:rPr>
            <w:color w:val="0000FF"/>
          </w:rPr>
          <w:t>пп</w:t>
        </w:r>
        <w:proofErr w:type="spellEnd"/>
        <w:r>
          <w:rPr>
            <w:color w:val="0000FF"/>
          </w:rPr>
          <w:t>. 3 п. 1 ст. 333.20</w:t>
        </w:r>
      </w:hyperlink>
      <w:r>
        <w:t xml:space="preserve"> </w:t>
      </w:r>
      <w:r>
        <w:lastRenderedPageBreak/>
        <w:t>Налогового кодекса Российской Федерации.</w:t>
      </w:r>
    </w:p>
    <w:p w:rsidR="001C476C" w:rsidRDefault="001C476C">
      <w:pPr>
        <w:pStyle w:val="ConsPlusNormal"/>
        <w:spacing w:before="220"/>
        <w:ind w:firstLine="540"/>
        <w:jc w:val="both"/>
      </w:pPr>
      <w:r>
        <w:t xml:space="preserve">Согласно </w:t>
      </w:r>
      <w:hyperlink r:id="rId27">
        <w:proofErr w:type="spellStart"/>
        <w:r>
          <w:rPr>
            <w:color w:val="0000FF"/>
          </w:rPr>
          <w:t>пп</w:t>
        </w:r>
        <w:proofErr w:type="spellEnd"/>
        <w:r>
          <w:rPr>
            <w:color w:val="0000FF"/>
          </w:rPr>
          <w:t>. 1 п. 1 ст. 333.20</w:t>
        </w:r>
      </w:hyperlink>
      <w:r>
        <w:t xml:space="preserve"> Налогового кодекса Российской Федерации при подаче исковых заявлений, содержащих требования как имущественного, так и неимущественного характера, одновременно уплачиваются государственная пошлина, установленная для исковых заявлений имущественного характера, и государственная пошлина, установленная для исковых заявлений неимущественного характера.</w:t>
      </w:r>
    </w:p>
    <w:p w:rsidR="001C476C" w:rsidRDefault="001C476C">
      <w:pPr>
        <w:pStyle w:val="ConsPlusNormal"/>
        <w:spacing w:before="220"/>
        <w:ind w:firstLine="540"/>
        <w:jc w:val="both"/>
      </w:pPr>
      <w:bookmarkStart w:id="6" w:name="P94"/>
      <w:bookmarkEnd w:id="6"/>
      <w:r>
        <w:t>&lt;6&gt; Государственный кадастровый учет, государственная регистрация сделки, возникновения, изменения или перехода вещных прав, возникновения ограничения права, обременения объекта недвижимости, в том числе ипотеки, изменения ограничения права, обременения объекта недвижимости на основании договора или иной сделки, включая изменение или дополнение регистрационной записи об ипотеке на основании договора или иной сделки, удостоверяются выпиской из Единого государственного реестра недвижимости (</w:t>
      </w:r>
      <w:hyperlink r:id="rId28">
        <w:r>
          <w:rPr>
            <w:color w:val="0000FF"/>
          </w:rPr>
          <w:t>ч. 1 ст. 28</w:t>
        </w:r>
      </w:hyperlink>
      <w:r>
        <w:t xml:space="preserve"> Федерального закона от 13.07.2015 N 218-ФЗ "О государственной регистрации недвижимости").</w:t>
      </w:r>
    </w:p>
    <w:p w:rsidR="001C476C" w:rsidRDefault="001C476C">
      <w:pPr>
        <w:pStyle w:val="ConsPlusNormal"/>
        <w:ind w:firstLine="540"/>
        <w:jc w:val="both"/>
      </w:pPr>
    </w:p>
    <w:p w:rsidR="001C476C" w:rsidRDefault="001C476C">
      <w:pPr>
        <w:pStyle w:val="ConsPlusNormal"/>
        <w:ind w:firstLine="540"/>
        <w:jc w:val="both"/>
      </w:pPr>
    </w:p>
    <w:p w:rsidR="001C476C" w:rsidRDefault="001C476C">
      <w:pPr>
        <w:pStyle w:val="ConsPlusNormal"/>
        <w:pBdr>
          <w:bottom w:val="single" w:sz="6" w:space="0" w:color="auto"/>
        </w:pBdr>
        <w:spacing w:before="100" w:after="100"/>
        <w:jc w:val="both"/>
        <w:rPr>
          <w:sz w:val="2"/>
          <w:szCs w:val="2"/>
        </w:rPr>
      </w:pPr>
    </w:p>
    <w:p w:rsidR="00570EE2" w:rsidRDefault="00570EE2"/>
    <w:sectPr w:rsidR="00570EE2" w:rsidSect="005835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76C"/>
    <w:rsid w:val="001C476C"/>
    <w:rsid w:val="00570EE2"/>
    <w:rsid w:val="00DD7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71B3DC-5769-4263-8FD7-D79CE66A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76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C476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9656&amp;dst=100170" TargetMode="External"/><Relationship Id="rId13" Type="http://schemas.openxmlformats.org/officeDocument/2006/relationships/hyperlink" Target="https://login.consultant.ru/link/?req=doc&amp;base=PAP&amp;n=57713" TargetMode="External"/><Relationship Id="rId18" Type="http://schemas.openxmlformats.org/officeDocument/2006/relationships/hyperlink" Target="https://login.consultant.ru/link/?req=doc&amp;base=LAW&amp;n=529664&amp;dst=100630" TargetMode="External"/><Relationship Id="rId26" Type="http://schemas.openxmlformats.org/officeDocument/2006/relationships/hyperlink" Target="https://login.consultant.ru/link/?req=doc&amp;base=LAW&amp;n=532909&amp;dst=817"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529664&amp;dst=100427" TargetMode="External"/><Relationship Id="rId7" Type="http://schemas.openxmlformats.org/officeDocument/2006/relationships/hyperlink" Target="https://login.consultant.ru/link/?req=doc&amp;base=LAW&amp;n=529656&amp;dst=100090" TargetMode="External"/><Relationship Id="rId12" Type="http://schemas.openxmlformats.org/officeDocument/2006/relationships/hyperlink" Target="https://login.consultant.ru/link/?req=doc&amp;base=LAW&amp;n=529664&amp;dst=100643" TargetMode="External"/><Relationship Id="rId17" Type="http://schemas.openxmlformats.org/officeDocument/2006/relationships/hyperlink" Target="https://login.consultant.ru/link/?req=doc&amp;base=LAW&amp;n=529664&amp;dst=100120" TargetMode="External"/><Relationship Id="rId25" Type="http://schemas.openxmlformats.org/officeDocument/2006/relationships/hyperlink" Target="https://login.consultant.ru/link/?req=doc&amp;base=LAW&amp;n=532909&amp;dst=9950" TargetMode="External"/><Relationship Id="rId2" Type="http://schemas.openxmlformats.org/officeDocument/2006/relationships/settings" Target="settings.xml"/><Relationship Id="rId16" Type="http://schemas.openxmlformats.org/officeDocument/2006/relationships/hyperlink" Target="https://login.consultant.ru/link/?req=doc&amp;base=LAW&amp;n=529664&amp;dst=100122" TargetMode="External"/><Relationship Id="rId20" Type="http://schemas.openxmlformats.org/officeDocument/2006/relationships/hyperlink" Target="https://login.consultant.ru/link/?req=doc&amp;base=LAW&amp;n=529664&amp;dst=100253"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529656&amp;dst=100094" TargetMode="External"/><Relationship Id="rId11" Type="http://schemas.openxmlformats.org/officeDocument/2006/relationships/hyperlink" Target="https://login.consultant.ru/link/?req=doc&amp;base=LAW&amp;n=529664&amp;dst=100628" TargetMode="External"/><Relationship Id="rId24" Type="http://schemas.openxmlformats.org/officeDocument/2006/relationships/hyperlink" Target="https://login.consultant.ru/link/?req=doc&amp;base=LAW&amp;n=529664&amp;dst=100436" TargetMode="External"/><Relationship Id="rId5" Type="http://schemas.openxmlformats.org/officeDocument/2006/relationships/hyperlink" Target="https://login.consultant.ru/link/?req=doc&amp;base=LAW&amp;n=529656&amp;dst=100867" TargetMode="External"/><Relationship Id="rId15" Type="http://schemas.openxmlformats.org/officeDocument/2006/relationships/hyperlink" Target="https://login.consultant.ru/link/?req=doc&amp;base=LAW&amp;n=529664&amp;dst=102276" TargetMode="External"/><Relationship Id="rId23" Type="http://schemas.openxmlformats.org/officeDocument/2006/relationships/hyperlink" Target="https://login.consultant.ru/link/?req=doc&amp;base=LAW&amp;n=529664&amp;dst=100435" TargetMode="External"/><Relationship Id="rId28" Type="http://schemas.openxmlformats.org/officeDocument/2006/relationships/hyperlink" Target="https://login.consultant.ru/link/?req=doc&amp;base=LAW&amp;n=511746&amp;dst=100442" TargetMode="External"/><Relationship Id="rId10" Type="http://schemas.openxmlformats.org/officeDocument/2006/relationships/hyperlink" Target="https://login.consultant.ru/link/?req=doc&amp;base=LAW&amp;n=529664&amp;dst=100476" TargetMode="External"/><Relationship Id="rId19" Type="http://schemas.openxmlformats.org/officeDocument/2006/relationships/hyperlink" Target="https://login.consultant.ru/link/?req=doc&amp;base=LAW&amp;n=529664&amp;dst=1208" TargetMode="External"/><Relationship Id="rId4" Type="http://schemas.openxmlformats.org/officeDocument/2006/relationships/hyperlink" Target="https://login.consultant.ru/link/?req=doc&amp;base=LAW&amp;n=529656&amp;dst=100180" TargetMode="External"/><Relationship Id="rId9" Type="http://schemas.openxmlformats.org/officeDocument/2006/relationships/hyperlink" Target="https://login.consultant.ru/link/?req=doc&amp;base=LAW&amp;n=529656&amp;dst=100180" TargetMode="External"/><Relationship Id="rId14" Type="http://schemas.openxmlformats.org/officeDocument/2006/relationships/hyperlink" Target="https://login.consultant.ru/link/?req=doc&amp;base=LAW&amp;n=529664&amp;dst=100113" TargetMode="External"/><Relationship Id="rId22" Type="http://schemas.openxmlformats.org/officeDocument/2006/relationships/hyperlink" Target="https://login.consultant.ru/link/?req=doc&amp;base=LAW&amp;n=529664&amp;dst=100428" TargetMode="External"/><Relationship Id="rId27" Type="http://schemas.openxmlformats.org/officeDocument/2006/relationships/hyperlink" Target="https://login.consultant.ru/link/?req=doc&amp;base=LAW&amp;n=532909&amp;dst=11628"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2140</Words>
  <Characters>12201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Федорова Ольга</dc:creator>
  <cp:lastModifiedBy>user</cp:lastModifiedBy>
  <cp:revision>2</cp:revision>
  <dcterms:created xsi:type="dcterms:W3CDTF">2026-06-11T12:13:00Z</dcterms:created>
  <dcterms:modified xsi:type="dcterms:W3CDTF">2026-06-11T12:13:00Z</dcterms:modified>
</cp:coreProperties>
</file>