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0E" w:rsidRDefault="009B7A0E" w:rsidP="009B7A0E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bookmarkEnd w:id="0"/>
      <w:r w:rsidRPr="00C61F63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C61F63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9B7A0E" w:rsidRPr="00E36C2B" w:rsidRDefault="009B7A0E" w:rsidP="009B7A0E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ул. Труда, д. 37, г. Череповец, </w:t>
      </w:r>
      <w:proofErr w:type="gramStart"/>
      <w:r w:rsidRPr="00E36C2B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 обл</w:t>
      </w:r>
      <w:r>
        <w:rPr>
          <w:rFonts w:ascii="Tahoma" w:eastAsia="Times New Roman" w:hAnsi="Tahoma" w:cs="Calibri"/>
          <w:sz w:val="20"/>
          <w:szCs w:val="20"/>
          <w:lang w:eastAsia="ru-RU"/>
        </w:rPr>
        <w:t>.,</w:t>
      </w:r>
      <w:r w:rsidRPr="00E36C2B">
        <w:rPr>
          <w:rFonts w:ascii="Tahoma" w:eastAsia="Times New Roman" w:hAnsi="Tahoma" w:cs="Calibri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Calibri"/>
          <w:sz w:val="20"/>
          <w:szCs w:val="20"/>
          <w:lang w:eastAsia="ru-RU"/>
        </w:rPr>
        <w:t>162600</w:t>
      </w:r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rmal"/>
        <w:jc w:val="right"/>
      </w:pPr>
      <w:r>
        <w:t xml:space="preserve">Истец: ______________________________ (Ф.И.О. потерпевшего) </w:t>
      </w:r>
      <w:hyperlink w:anchor="P84" w:history="1">
        <w:r>
          <w:rPr>
            <w:color w:val="0000FF"/>
          </w:rPr>
          <w:t>&lt;2&gt;</w:t>
        </w:r>
      </w:hyperlink>
      <w:r>
        <w:t>,</w:t>
      </w:r>
    </w:p>
    <w:p w:rsidR="00F732BB" w:rsidRDefault="00F732BB">
      <w:pPr>
        <w:pStyle w:val="ConsPlusNormal"/>
        <w:jc w:val="right"/>
      </w:pPr>
      <w:r>
        <w:t>адрес: ________________________________________________________,</w:t>
      </w:r>
    </w:p>
    <w:p w:rsidR="00F732BB" w:rsidRDefault="00F732BB">
      <w:pPr>
        <w:pStyle w:val="ConsPlusNormal"/>
        <w:jc w:val="right"/>
      </w:pPr>
      <w:r>
        <w:t>телефон: ______________________, факс: ________________________,</w:t>
      </w:r>
    </w:p>
    <w:p w:rsidR="00F732BB" w:rsidRDefault="00F732BB">
      <w:pPr>
        <w:pStyle w:val="ConsPlusNormal"/>
        <w:jc w:val="right"/>
      </w:pPr>
      <w:r>
        <w:t>адрес электронной почты: _______________________________________</w:t>
      </w:r>
    </w:p>
    <w:p w:rsidR="00F732BB" w:rsidRDefault="00F732BB">
      <w:pPr>
        <w:pStyle w:val="ConsPlusNormal"/>
        <w:jc w:val="right"/>
      </w:pPr>
      <w:r>
        <w:t>дата и место рождения: ________________________________________,</w:t>
      </w:r>
    </w:p>
    <w:p w:rsidR="00F732BB" w:rsidRDefault="00F732BB">
      <w:pPr>
        <w:pStyle w:val="ConsPlusNormal"/>
        <w:jc w:val="right"/>
      </w:pPr>
      <w:r>
        <w:t>идентификатор гражданина: ______________________________________</w:t>
      </w:r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rmal"/>
        <w:jc w:val="right"/>
      </w:pPr>
      <w:r>
        <w:t xml:space="preserve">Представитель истца: ______________________________________ </w:t>
      </w:r>
      <w:hyperlink w:anchor="P85" w:history="1">
        <w:r>
          <w:rPr>
            <w:color w:val="0000FF"/>
          </w:rPr>
          <w:t>&lt;3&gt;</w:t>
        </w:r>
      </w:hyperlink>
      <w:r>
        <w:t>,</w:t>
      </w:r>
    </w:p>
    <w:p w:rsidR="00F732BB" w:rsidRDefault="00F732BB">
      <w:pPr>
        <w:pStyle w:val="ConsPlusNormal"/>
        <w:jc w:val="right"/>
      </w:pPr>
      <w:r>
        <w:t>адрес: ________________________________________________________,</w:t>
      </w:r>
    </w:p>
    <w:p w:rsidR="00F732BB" w:rsidRDefault="00F732BB">
      <w:pPr>
        <w:pStyle w:val="ConsPlusNormal"/>
        <w:jc w:val="right"/>
      </w:pPr>
      <w:r>
        <w:t>телефон: ______________________, факс: ________________________,</w:t>
      </w:r>
    </w:p>
    <w:p w:rsidR="00F732BB" w:rsidRDefault="00F732BB">
      <w:pPr>
        <w:pStyle w:val="ConsPlusNormal"/>
        <w:jc w:val="right"/>
      </w:pPr>
      <w:r>
        <w:t>адрес электронной почты: _______________________________________</w:t>
      </w:r>
    </w:p>
    <w:p w:rsidR="00F732BB" w:rsidRDefault="00F732BB">
      <w:pPr>
        <w:pStyle w:val="ConsPlusNormal"/>
        <w:jc w:val="right"/>
      </w:pPr>
      <w:r>
        <w:t>идентификатор гражданина: ______________________________________</w:t>
      </w:r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rmal"/>
        <w:jc w:val="right"/>
      </w:pPr>
      <w:r>
        <w:t xml:space="preserve">Ответчик </w:t>
      </w:r>
      <w:hyperlink w:anchor="P84" w:history="1">
        <w:r>
          <w:rPr>
            <w:color w:val="0000FF"/>
          </w:rPr>
          <w:t>&lt;2&gt;</w:t>
        </w:r>
      </w:hyperlink>
      <w:r>
        <w:t>: __________________________ (Ф.И.О. виновника ДТП),</w:t>
      </w:r>
    </w:p>
    <w:p w:rsidR="00F732BB" w:rsidRDefault="00F732BB">
      <w:pPr>
        <w:pStyle w:val="ConsPlusNormal"/>
        <w:jc w:val="right"/>
      </w:pPr>
      <w:r>
        <w:t>адрес: ________________________________________________________,</w:t>
      </w:r>
    </w:p>
    <w:p w:rsidR="00F732BB" w:rsidRDefault="00F732BB">
      <w:pPr>
        <w:pStyle w:val="ConsPlusNormal"/>
        <w:jc w:val="right"/>
      </w:pPr>
      <w:r>
        <w:t>телефон: ______________________, факс: ________________________,</w:t>
      </w:r>
    </w:p>
    <w:p w:rsidR="00F732BB" w:rsidRDefault="00F732BB">
      <w:pPr>
        <w:pStyle w:val="ConsPlusNormal"/>
        <w:jc w:val="right"/>
      </w:pPr>
      <w:r>
        <w:t>адрес электронной почты: _______________________________________</w:t>
      </w:r>
    </w:p>
    <w:p w:rsidR="00F732BB" w:rsidRDefault="00F732BB">
      <w:pPr>
        <w:pStyle w:val="ConsPlusNormal"/>
        <w:jc w:val="right"/>
      </w:pPr>
      <w:r>
        <w:t>дата и место рождения: ________________________ (если известны),</w:t>
      </w:r>
    </w:p>
    <w:p w:rsidR="00F732BB" w:rsidRDefault="00F732BB">
      <w:pPr>
        <w:pStyle w:val="ConsPlusNormal"/>
        <w:jc w:val="right"/>
      </w:pPr>
      <w:r>
        <w:t>место работы: _________________________________ (если известно),</w:t>
      </w:r>
    </w:p>
    <w:p w:rsidR="00F732BB" w:rsidRDefault="00F732BB">
      <w:pPr>
        <w:pStyle w:val="ConsPlusNormal"/>
        <w:jc w:val="right"/>
      </w:pPr>
      <w:r>
        <w:t>идентификатор гражданина: ______________________________________</w:t>
      </w:r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rmal"/>
        <w:jc w:val="right"/>
      </w:pPr>
      <w:r>
        <w:t xml:space="preserve">Цена иска: ____________________________ рублей </w:t>
      </w:r>
      <w:hyperlink w:anchor="P86" w:history="1">
        <w:r>
          <w:rPr>
            <w:color w:val="0000FF"/>
          </w:rPr>
          <w:t>&lt;4&gt;</w:t>
        </w:r>
      </w:hyperlink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rmal"/>
        <w:jc w:val="center"/>
      </w:pPr>
      <w:r>
        <w:t>Исковое заявление</w:t>
      </w:r>
    </w:p>
    <w:p w:rsidR="00F732BB" w:rsidRDefault="00F732BB">
      <w:pPr>
        <w:pStyle w:val="ConsPlusNormal"/>
        <w:jc w:val="center"/>
      </w:pPr>
      <w:r>
        <w:t>о возмещении вреда здоровью, причиненного</w:t>
      </w:r>
    </w:p>
    <w:p w:rsidR="00F732BB" w:rsidRDefault="00F732BB">
      <w:pPr>
        <w:pStyle w:val="ConsPlusNormal"/>
        <w:jc w:val="center"/>
      </w:pPr>
      <w:r>
        <w:t xml:space="preserve">дорожно-транспортным происшествием </w:t>
      </w:r>
      <w:hyperlink w:anchor="P87" w:history="1">
        <w:r>
          <w:rPr>
            <w:color w:val="0000FF"/>
          </w:rPr>
          <w:t>&lt;5&gt;</w:t>
        </w:r>
      </w:hyperlink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nformat"/>
        <w:jc w:val="both"/>
      </w:pPr>
      <w:r>
        <w:t xml:space="preserve">    "___"________ ____ г. на ______________________________________________</w:t>
      </w:r>
    </w:p>
    <w:p w:rsidR="00F732BB" w:rsidRDefault="00F732BB">
      <w:pPr>
        <w:pStyle w:val="ConsPlusNonformat"/>
        <w:jc w:val="both"/>
      </w:pPr>
      <w:r>
        <w:t xml:space="preserve">                                   </w:t>
      </w:r>
      <w:proofErr w:type="gramStart"/>
      <w:r>
        <w:t>(указать место дорожно-транспортного</w:t>
      </w:r>
      <w:proofErr w:type="gramEnd"/>
    </w:p>
    <w:p w:rsidR="00F732BB" w:rsidRDefault="00F732BB">
      <w:pPr>
        <w:pStyle w:val="ConsPlusNonformat"/>
        <w:jc w:val="both"/>
      </w:pPr>
      <w:r>
        <w:t xml:space="preserve">                                               происшествия)</w:t>
      </w:r>
    </w:p>
    <w:p w:rsidR="00F732BB" w:rsidRDefault="00F732BB">
      <w:pPr>
        <w:pStyle w:val="ConsPlusNonformat"/>
        <w:jc w:val="both"/>
      </w:pPr>
      <w:r>
        <w:t>произошло дорожно-транспортное происшествие _______________________________</w:t>
      </w:r>
    </w:p>
    <w:p w:rsidR="00F732BB" w:rsidRDefault="00F732BB">
      <w:pPr>
        <w:pStyle w:val="ConsPlusNonformat"/>
        <w:jc w:val="both"/>
      </w:pPr>
      <w:r>
        <w:t>__________________________________________________________________________.</w:t>
      </w:r>
    </w:p>
    <w:p w:rsidR="00F732BB" w:rsidRDefault="00F732BB">
      <w:pPr>
        <w:pStyle w:val="ConsPlusNonformat"/>
        <w:jc w:val="both"/>
      </w:pPr>
      <w:r>
        <w:t xml:space="preserve">                   (указать обстоятельства происшествия)</w:t>
      </w:r>
    </w:p>
    <w:p w:rsidR="00F732BB" w:rsidRDefault="00F732BB">
      <w:pPr>
        <w:pStyle w:val="ConsPlusNonformat"/>
        <w:jc w:val="both"/>
      </w:pPr>
      <w:r>
        <w:t xml:space="preserve">    Дорожно-транспортное   происшествие   произошло   по   вине  Ответчика,</w:t>
      </w:r>
    </w:p>
    <w:p w:rsidR="00F732BB" w:rsidRDefault="00F732BB">
      <w:pPr>
        <w:pStyle w:val="ConsPlusNonformat"/>
        <w:jc w:val="both"/>
      </w:pPr>
      <w:proofErr w:type="gramStart"/>
      <w:r>
        <w:t>управлявшего</w:t>
      </w:r>
      <w:proofErr w:type="gramEnd"/>
      <w:r>
        <w:t xml:space="preserve">  автомобилем,  принадлежащим  ему  на праве собственности, что</w:t>
      </w:r>
    </w:p>
    <w:p w:rsidR="00F732BB" w:rsidRDefault="00F732BB">
      <w:pPr>
        <w:pStyle w:val="ConsPlusNonformat"/>
        <w:jc w:val="both"/>
      </w:pPr>
      <w:r>
        <w:t>подтверждается __________________________________.</w:t>
      </w:r>
    </w:p>
    <w:p w:rsidR="00F732BB" w:rsidRDefault="00F732BB">
      <w:pPr>
        <w:pStyle w:val="ConsPlusNonformat"/>
        <w:jc w:val="both"/>
      </w:pPr>
    </w:p>
    <w:p w:rsidR="00F732BB" w:rsidRDefault="00F732BB">
      <w:pPr>
        <w:pStyle w:val="ConsPlusNonformat"/>
        <w:jc w:val="both"/>
      </w:pPr>
      <w:r>
        <w:t xml:space="preserve">    Об этом свидетельствуют материалы проверки, проведенной Государственной</w:t>
      </w:r>
    </w:p>
    <w:p w:rsidR="00F732BB" w:rsidRDefault="00F732BB">
      <w:pPr>
        <w:pStyle w:val="ConsPlusNonformat"/>
        <w:jc w:val="both"/>
      </w:pPr>
      <w:r>
        <w:t>инспекцией безопасности дорожного движения _______________________________.</w:t>
      </w:r>
    </w:p>
    <w:p w:rsidR="00F732BB" w:rsidRDefault="00F732BB">
      <w:pPr>
        <w:pStyle w:val="ConsPlusNonformat"/>
        <w:jc w:val="both"/>
      </w:pPr>
      <w:r>
        <w:t xml:space="preserve">                                             (наименование органа ГИБДД)</w:t>
      </w:r>
    </w:p>
    <w:p w:rsidR="00F732BB" w:rsidRDefault="00F732BB">
      <w:pPr>
        <w:pStyle w:val="ConsPlusNormal"/>
        <w:ind w:firstLine="540"/>
        <w:jc w:val="both"/>
      </w:pPr>
      <w:r>
        <w:t>В результате данного дорожно-транспортного происшествия здоровью Истца был причинен вред, а именно: ___________________________________________, в результате чего Истец временно не работает (полностью лишился работоспособности, переведен на другую работу с меньшим заработком), что подтверждается ________________________________.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До произошедшего дорожно-транспортного происшествия Истец работал в ______________________, его среднемесячный заработок (доход) составлял</w:t>
      </w:r>
      <w:proofErr w:type="gramStart"/>
      <w:r>
        <w:t xml:space="preserve"> ___________ (______________) </w:t>
      </w:r>
      <w:proofErr w:type="gramEnd"/>
      <w:r>
        <w:t>рублей, что подтверждается ___________________________________.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Кроме того, в результате причиненного здоровью вреда Истцу пришлось нести дополнительные расходы в виде: ____________________________, на сумму</w:t>
      </w:r>
      <w:proofErr w:type="gramStart"/>
      <w:r>
        <w:t xml:space="preserve"> ___________ (______________) </w:t>
      </w:r>
      <w:proofErr w:type="gramEnd"/>
      <w:r>
        <w:t>рублей (расчет дополнительных расходов и копии подтверждающих документов прилагаются).</w:t>
      </w:r>
    </w:p>
    <w:p w:rsidR="00F732BB" w:rsidRDefault="00F732B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Согласно </w:t>
      </w:r>
      <w:hyperlink r:id="rId6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п. 3 ст. 24</w:t>
        </w:r>
      </w:hyperlink>
      <w:r>
        <w:t xml:space="preserve"> Федерального закона от 10.12.1995 N 196-ФЗ "О безопасности дорожного движения" участники дорожного движения имеют право на возмещение ущерба по основаниям и в порядке, которые установлены законодательством Российской Федерации, в случаях причинения им телесных повреждений, а также в случаях повреждения транспортного средства и (или) груза в результате дорожно-транспортного происшествия.</w:t>
      </w:r>
      <w:proofErr w:type="gramEnd"/>
    </w:p>
    <w:p w:rsidR="00F732BB" w:rsidRDefault="00F732BB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7" w:history="1">
        <w:r>
          <w:rPr>
            <w:color w:val="0000FF"/>
          </w:rPr>
          <w:t>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F732BB" w:rsidRDefault="00F732BB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</w:t>
      </w:r>
      <w:hyperlink r:id="rId8" w:history="1">
        <w:r>
          <w:rPr>
            <w:color w:val="0000FF"/>
          </w:rPr>
          <w:t>п. 1 ст. 1079</w:t>
        </w:r>
      </w:hyperlink>
      <w:r>
        <w:t xml:space="preserve"> Гражданского кодекса Российской Федерации юридические лица и граждане, деятельность которых связана с повышенной 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источником повышенной опасности, если не докажут, что</w:t>
      </w:r>
      <w:proofErr w:type="gramEnd"/>
      <w:r>
        <w:t xml:space="preserve"> вред возник вследствие непреодолимой силы или умысла потерпевшего. Владелец источника повышенной опасности может быть освобожден судом от ответственности полностью или частично также по основаниям, предусмотренным </w:t>
      </w:r>
      <w:hyperlink r:id="rId9" w:history="1">
        <w:r>
          <w:rPr>
            <w:color w:val="0000FF"/>
          </w:rPr>
          <w:t>п. п. 2</w:t>
        </w:r>
      </w:hyperlink>
      <w:r>
        <w:t xml:space="preserve"> и </w:t>
      </w:r>
      <w:hyperlink r:id="rId10" w:history="1">
        <w:r>
          <w:rPr>
            <w:color w:val="0000FF"/>
          </w:rPr>
          <w:t>3 ст. 1083</w:t>
        </w:r>
      </w:hyperlink>
      <w:r>
        <w:t xml:space="preserve"> Гражданского кодекса Российской Федерации.</w:t>
      </w:r>
    </w:p>
    <w:p w:rsidR="00F732BB" w:rsidRDefault="00F732B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п. п. 1</w:t>
        </w:r>
      </w:hyperlink>
      <w:r>
        <w:t xml:space="preserve">, </w:t>
      </w:r>
      <w:hyperlink r:id="rId12" w:history="1">
        <w:r>
          <w:rPr>
            <w:color w:val="0000FF"/>
          </w:rPr>
          <w:t>2 ст. 1085</w:t>
        </w:r>
      </w:hyperlink>
      <w:r>
        <w:t xml:space="preserve">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</w:t>
      </w:r>
      <w:proofErr w:type="gramEnd"/>
      <w:r>
        <w:t xml:space="preserve"> транспортных средств, подготовку к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:rsidR="00F732BB" w:rsidRDefault="00F732BB">
      <w:pPr>
        <w:pStyle w:val="ConsPlusNormal"/>
        <w:spacing w:before="220"/>
        <w:ind w:firstLine="540"/>
        <w:jc w:val="both"/>
      </w:pPr>
      <w:proofErr w:type="gramStart"/>
      <w:r>
        <w:t>При определении утраченного заработка (дохода) пенсия по инвалидности, назначенная потерпевшему в связи с увечьем или иным повреждением здоровья, а равно другие пенсии, пособия и иные подобные выплаты, назначенные как до, так и после причинения вреда здоровью, не принимаются во внимание и не влекут уменьшения размера возмещения вреда (не засчитываются в счет возмещения вреда).</w:t>
      </w:r>
      <w:proofErr w:type="gramEnd"/>
      <w:r>
        <w:t xml:space="preserve"> В счет возмещения вреда не засчитывается также заработок (доход), получаемый потерпевшим после повреждения здоровья.</w:t>
      </w:r>
    </w:p>
    <w:p w:rsidR="00F732BB" w:rsidRDefault="00F732B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 w:history="1">
        <w:r>
          <w:rPr>
            <w:color w:val="0000FF"/>
          </w:rPr>
          <w:t>п. п. 1</w:t>
        </w:r>
      </w:hyperlink>
      <w:r>
        <w:t xml:space="preserve">, </w:t>
      </w:r>
      <w:hyperlink r:id="rId14" w:history="1">
        <w:r>
          <w:rPr>
            <w:color w:val="0000FF"/>
          </w:rPr>
          <w:t>2 ст. 1086</w:t>
        </w:r>
      </w:hyperlink>
      <w:r>
        <w:t xml:space="preserve"> Гражданского кодекса Российской Федерации размер подлежащего возмещению утраченного потерпевшим заработка (дохода) определяется в процентах к его среднему месячному заработку (доходу) до увечья или иного повреждения здоровья либо до утраты им трудоспособности, соответствующих степени утраты потерпевшим профессиональной трудоспособности, а при отсутствии профессиональной трудоспособности - степени утраты общей трудоспособности.</w:t>
      </w:r>
      <w:proofErr w:type="gramEnd"/>
    </w:p>
    <w:p w:rsidR="00F732BB" w:rsidRDefault="00F732BB">
      <w:pPr>
        <w:pStyle w:val="ConsPlusNormal"/>
        <w:spacing w:before="220"/>
        <w:ind w:firstLine="540"/>
        <w:jc w:val="both"/>
      </w:pPr>
      <w:r>
        <w:t xml:space="preserve">В состав утраченного заработка (дохода) потерпевшего включаются все виды оплаты его труда по трудовым и гражданско-правовым </w:t>
      </w:r>
      <w:proofErr w:type="gramStart"/>
      <w:r>
        <w:t>договорам</w:t>
      </w:r>
      <w:proofErr w:type="gramEnd"/>
      <w:r>
        <w:t xml:space="preserve"> как по месту основной работы, так и по совместительству, облагаемые подоходным налогом. Не учитываются выплаты единовременного характера, в частности компенсация за неиспользованный отпуск и выходное пособие при увольнении. За период временной нетрудоспособности или отпуска по беременности и родам учитывается выплаченное пособие. Доходы от предпринимательской деятельности, а также авторский гонорар включаются в состав утраченного заработка, при этом доходы от предпринимательской деятельности включаются на основании данных налоговой инспекции.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Все виды заработка (дохода) учитываются в суммах, начисленных до удержания налогов.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 xml:space="preserve">Размер подлежащего возмещению утраченного истцом заработка (дохода), исчисленный по </w:t>
      </w:r>
      <w:r>
        <w:lastRenderedPageBreak/>
        <w:t xml:space="preserve">правилам </w:t>
      </w:r>
      <w:hyperlink r:id="rId15" w:history="1">
        <w:r>
          <w:rPr>
            <w:color w:val="0000FF"/>
          </w:rPr>
          <w:t>ст. 1086</w:t>
        </w:r>
      </w:hyperlink>
      <w:r>
        <w:t xml:space="preserve"> Гражданского кодекса Российской Федерации, составляет</w:t>
      </w:r>
      <w:proofErr w:type="gramStart"/>
      <w:r>
        <w:t xml:space="preserve"> ________ (________) </w:t>
      </w:r>
      <w:proofErr w:type="gramEnd"/>
      <w:r>
        <w:t>рублей (расчет прилагается).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Кроме того, Истцом понесены дополнительные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 в размере</w:t>
      </w:r>
      <w:proofErr w:type="gramStart"/>
      <w:r>
        <w:t xml:space="preserve"> ________ (________) </w:t>
      </w:r>
      <w:proofErr w:type="gramEnd"/>
      <w:r>
        <w:t>рублей, что подтверждается _________________________________.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6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6 п. 3 ст. 24</w:t>
        </w:r>
      </w:hyperlink>
      <w:r>
        <w:t xml:space="preserve"> Федерального закона от 10.12.1995 N 196-ФЗ "О безопасности дорожного движения", </w:t>
      </w:r>
      <w:hyperlink r:id="rId17" w:history="1">
        <w:r>
          <w:rPr>
            <w:color w:val="0000FF"/>
          </w:rPr>
          <w:t>п. 1 ст. 1064</w:t>
        </w:r>
      </w:hyperlink>
      <w:r>
        <w:t xml:space="preserve">, </w:t>
      </w:r>
      <w:hyperlink r:id="rId18" w:history="1">
        <w:r>
          <w:rPr>
            <w:color w:val="0000FF"/>
          </w:rPr>
          <w:t>п. 1 ст. 1079</w:t>
        </w:r>
      </w:hyperlink>
      <w:r>
        <w:t xml:space="preserve">, </w:t>
      </w:r>
      <w:hyperlink r:id="rId19" w:history="1">
        <w:r>
          <w:rPr>
            <w:color w:val="0000FF"/>
          </w:rPr>
          <w:t>ст. ст. 1085</w:t>
        </w:r>
      </w:hyperlink>
      <w:r>
        <w:t xml:space="preserve">, </w:t>
      </w:r>
      <w:hyperlink r:id="rId20" w:history="1">
        <w:r>
          <w:rPr>
            <w:color w:val="0000FF"/>
          </w:rPr>
          <w:t>1086</w:t>
        </w:r>
      </w:hyperlink>
      <w:r>
        <w:t xml:space="preserve"> Гражданского кодекса Российской Федерации, </w:t>
      </w:r>
      <w:hyperlink r:id="rId21" w:history="1">
        <w:r>
          <w:rPr>
            <w:color w:val="0000FF"/>
          </w:rPr>
          <w:t>ст. ст. 131</w:t>
        </w:r>
      </w:hyperlink>
      <w:r>
        <w:t xml:space="preserve">, </w:t>
      </w:r>
      <w:hyperlink r:id="rId22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</w:t>
      </w:r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rmal"/>
        <w:jc w:val="center"/>
      </w:pPr>
      <w:r>
        <w:t>ПРОШУ:</w:t>
      </w:r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rmal"/>
        <w:ind w:firstLine="540"/>
        <w:jc w:val="both"/>
      </w:pPr>
      <w:r>
        <w:t xml:space="preserve">1. Взыскать с Ответчика в пользу Истца в возмещение заработка, утраченного в результате причинения вреда здоровью Истца, в размере ________ (______________) рублей ежемесячно с "__"___________ ____ </w:t>
      </w:r>
      <w:proofErr w:type="gramStart"/>
      <w:r>
        <w:t>г</w:t>
      </w:r>
      <w:proofErr w:type="gramEnd"/>
      <w:r>
        <w:t>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2. Взыскать с Ответчика в пользу Истца дополнительные расходы, произведенные в результате причинения вреда здоровью Истца, в размере</w:t>
      </w:r>
      <w:proofErr w:type="gramStart"/>
      <w:r>
        <w:t xml:space="preserve"> ________ (______________) </w:t>
      </w:r>
      <w:proofErr w:type="gramEnd"/>
      <w:r>
        <w:t>рублей.</w:t>
      </w:r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rmal"/>
        <w:ind w:firstLine="540"/>
        <w:jc w:val="both"/>
      </w:pPr>
      <w:r>
        <w:t>Приложение: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1. Копия документов, подтверждающих вину Ответчика в данном дорожно-транспортном происшествии.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2. Копии документов, подтверждающих причинение вреда здоровью в результате дорожно-транспортного происшествия и степень причиненного вреда здоровью.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3. Документы, подтверждающие размер среднемесячного заработка (дохода) Истца.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4. Документы, подтверждающие дополнительные расходы Истца, связанные с причинением вреда здоровью.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5. Расчет суммы исковых требований.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5" w:history="1">
        <w:r>
          <w:rPr>
            <w:color w:val="0000FF"/>
          </w:rPr>
          <w:t>&lt;3&gt;</w:t>
        </w:r>
      </w:hyperlink>
      <w:r>
        <w:t>.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F732BB" w:rsidRDefault="00F732BB">
      <w:pPr>
        <w:pStyle w:val="ConsPlusNonformat"/>
        <w:jc w:val="both"/>
      </w:pPr>
    </w:p>
    <w:p w:rsidR="00F732BB" w:rsidRDefault="00F732BB">
      <w:pPr>
        <w:pStyle w:val="ConsPlusNonformat"/>
        <w:jc w:val="both"/>
      </w:pPr>
      <w:r>
        <w:t xml:space="preserve">    Истец (представитель):</w:t>
      </w:r>
    </w:p>
    <w:p w:rsidR="00F732BB" w:rsidRDefault="00F732BB">
      <w:pPr>
        <w:pStyle w:val="ConsPlusNonformat"/>
        <w:jc w:val="both"/>
      </w:pPr>
      <w:r>
        <w:t xml:space="preserve">    ________________/__________________________________________/</w:t>
      </w:r>
    </w:p>
    <w:p w:rsidR="00F732BB" w:rsidRDefault="00F732BB">
      <w:pPr>
        <w:pStyle w:val="ConsPlusNonformat"/>
        <w:jc w:val="both"/>
      </w:pPr>
      <w:r>
        <w:t xml:space="preserve">        (подпись)                    (Ф.И.О.)</w:t>
      </w:r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rmal"/>
        <w:ind w:firstLine="540"/>
        <w:jc w:val="both"/>
      </w:pPr>
      <w:r>
        <w:t>--------------------------------</w:t>
      </w:r>
    </w:p>
    <w:p w:rsidR="00F732BB" w:rsidRDefault="00F732B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732BB" w:rsidRDefault="00F732BB">
      <w:pPr>
        <w:pStyle w:val="ConsPlusNormal"/>
        <w:spacing w:before="220"/>
        <w:ind w:firstLine="540"/>
        <w:jc w:val="both"/>
      </w:pPr>
      <w:bookmarkStart w:id="1" w:name="P82"/>
      <w:bookmarkEnd w:id="1"/>
      <w:r>
        <w:lastRenderedPageBreak/>
        <w:t>&lt;1&gt; Дела по спорам о возмещении вреда, причиненного жизни или здоровью гражданина, подведомственны судам общей юрисдикции.</w:t>
      </w:r>
    </w:p>
    <w:p w:rsidR="00F732BB" w:rsidRDefault="00F732BB">
      <w:pPr>
        <w:pStyle w:val="ConsPlusNormal"/>
        <w:spacing w:before="220"/>
        <w:ind w:firstLine="540"/>
        <w:jc w:val="both"/>
      </w:pPr>
      <w:proofErr w:type="gramStart"/>
      <w:r>
        <w:t xml:space="preserve">Указанные дела, в том числе о компенсации морального вреда при причинении вреда жизни или здоровью гражданина, в соответствии со </w:t>
      </w:r>
      <w:hyperlink r:id="rId23" w:history="1">
        <w:r>
          <w:rPr>
            <w:color w:val="0000FF"/>
          </w:rPr>
          <w:t>ст. ст. 23</w:t>
        </w:r>
      </w:hyperlink>
      <w:r>
        <w:t xml:space="preserve"> и </w:t>
      </w:r>
      <w:hyperlink r:id="rId24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Федерации, подсудны районным судам (</w:t>
      </w:r>
      <w:hyperlink r:id="rId25" w:history="1">
        <w:r>
          <w:rPr>
            <w:color w:val="0000FF"/>
          </w:rPr>
          <w:t>п. 1</w:t>
        </w:r>
      </w:hyperlink>
      <w:r>
        <w:t xml:space="preserve"> Постановления Пленума Верховного Суда Российской Федерации от 26.01.2010 N 1 "О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гражданина").</w:t>
      </w:r>
      <w:proofErr w:type="gramEnd"/>
    </w:p>
    <w:p w:rsidR="00F732BB" w:rsidRDefault="00F732BB">
      <w:pPr>
        <w:pStyle w:val="ConsPlusNormal"/>
        <w:spacing w:before="220"/>
        <w:ind w:firstLine="540"/>
        <w:jc w:val="both"/>
      </w:pPr>
      <w:bookmarkStart w:id="2" w:name="P84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6" w:history="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F732BB" w:rsidRDefault="00F732BB">
      <w:pPr>
        <w:pStyle w:val="ConsPlusNormal"/>
        <w:spacing w:before="220"/>
        <w:ind w:firstLine="540"/>
        <w:jc w:val="both"/>
      </w:pPr>
      <w:bookmarkStart w:id="3" w:name="P85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7" w:history="1">
        <w:r>
          <w:rPr>
            <w:color w:val="0000FF"/>
          </w:rPr>
          <w:t>ст. ст. 49 - 54</w:t>
        </w:r>
      </w:hyperlink>
      <w:r>
        <w:t xml:space="preserve"> Гражданского процессуального кодекса Российской Федерации.</w:t>
      </w:r>
    </w:p>
    <w:p w:rsidR="00F732BB" w:rsidRDefault="00F732BB">
      <w:pPr>
        <w:pStyle w:val="ConsPlusNormal"/>
        <w:spacing w:before="220"/>
        <w:ind w:firstLine="540"/>
        <w:jc w:val="both"/>
      </w:pPr>
      <w:bookmarkStart w:id="4" w:name="P86"/>
      <w:bookmarkEnd w:id="4"/>
      <w:r>
        <w:t xml:space="preserve">&lt;4&gt; Цена иска по искам о взыскании денежных средств согласно </w:t>
      </w:r>
      <w:hyperlink r:id="rId28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 определяется исходя из взыскиваемой денежной суммы.</w:t>
      </w:r>
    </w:p>
    <w:p w:rsidR="00F732BB" w:rsidRDefault="00F732BB">
      <w:pPr>
        <w:pStyle w:val="ConsPlusNormal"/>
        <w:spacing w:before="220"/>
        <w:ind w:firstLine="540"/>
        <w:jc w:val="both"/>
      </w:pPr>
      <w:bookmarkStart w:id="5" w:name="P87"/>
      <w:bookmarkEnd w:id="5"/>
      <w:r>
        <w:t xml:space="preserve">&lt;5&gt; Госпошлина не уплачивается согласно </w:t>
      </w:r>
      <w:hyperlink r:id="rId29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333.36</w:t>
        </w:r>
      </w:hyperlink>
      <w:r>
        <w:t xml:space="preserve"> Налогового кодекса Российской Федерации по искам о возмещении вреда, причиненного увечьем или иным повреждением здоровья, а также смертью кормильца.</w:t>
      </w:r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rmal"/>
        <w:ind w:firstLine="540"/>
        <w:jc w:val="both"/>
      </w:pPr>
    </w:p>
    <w:p w:rsidR="00F732BB" w:rsidRDefault="00F732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3A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BB"/>
    <w:rsid w:val="0032151E"/>
    <w:rsid w:val="00836CDD"/>
    <w:rsid w:val="009B7A0E"/>
    <w:rsid w:val="00F7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32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732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32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732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460C8CD45F660C4D6DB279868973566743A94FFA0C4E0368ACB9FB1F9ECC514D145B32AD36668FC4F8F42F09CD4AC2EB707D5F7B6EB845wCK9K" TargetMode="External"/><Relationship Id="rId13" Type="http://schemas.openxmlformats.org/officeDocument/2006/relationships/hyperlink" Target="consultantplus://offline/ref=EA460C8CD45F660C4D6DB279868973566743A94FFA0C4E0368ACB9FB1F9ECC514D145B32AD366681CDF8F42F09CD4AC2EB707D5F7B6EB845wCK9K" TargetMode="External"/><Relationship Id="rId18" Type="http://schemas.openxmlformats.org/officeDocument/2006/relationships/hyperlink" Target="consultantplus://offline/ref=EA460C8CD45F660C4D6DB279868973566743A94FFA0C4E0368ACB9FB1F9ECC514D145B32AD36668FC4F8F42F09CD4AC2EB707D5F7B6EB845wCK9K" TargetMode="External"/><Relationship Id="rId26" Type="http://schemas.openxmlformats.org/officeDocument/2006/relationships/hyperlink" Target="consultantplus://offline/ref=EA460C8CD45F660C4D6DB279868973566045AA47F10B4E0368ACB9FB1F9ECC514D145B32A435628290A2E42B409A42DEEE6B6358656EwBKA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A460C8CD45F660C4D6DB279868973566045AA47F10B4E0368ACB9FB1F9ECC514D145B32AD34668BCCF8F42F09CD4AC2EB707D5F7B6EB845wCK9K" TargetMode="External"/><Relationship Id="rId7" Type="http://schemas.openxmlformats.org/officeDocument/2006/relationships/hyperlink" Target="consultantplus://offline/ref=EA460C8CD45F660C4D6DB279868973566743A94FFA0C4E0368ACB9FB1F9ECC514D145B32AD366689C3F8F42F09CD4AC2EB707D5F7B6EB845wCK9K" TargetMode="External"/><Relationship Id="rId12" Type="http://schemas.openxmlformats.org/officeDocument/2006/relationships/hyperlink" Target="consultantplus://offline/ref=EA460C8CD45F660C4D6DB279868973566743A94FFA0C4E0368ACB9FB1F9ECC514D145B32AD366681C2F8F42F09CD4AC2EB707D5F7B6EB845wCK9K" TargetMode="External"/><Relationship Id="rId17" Type="http://schemas.openxmlformats.org/officeDocument/2006/relationships/hyperlink" Target="consultantplus://offline/ref=EA460C8CD45F660C4D6DB279868973566743A94FFA0C4E0368ACB9FB1F9ECC514D145B32AD366689C3F8F42F09CD4AC2EB707D5F7B6EB845wCK9K" TargetMode="External"/><Relationship Id="rId25" Type="http://schemas.openxmlformats.org/officeDocument/2006/relationships/hyperlink" Target="consultantplus://offline/ref=EA460C8CD45F660C4D6DB279868973566D42A946F802130960F5B5F9189193464A5D5733AD346080CFA7F13A189545C5F06E7844676CBAw4K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460C8CD45F660C4D6DB279868973566044AF48F8004E0368ACB9FB1F9ECC514D145B32AD34618CC1F8F42F09CD4AC2EB707D5F7B6EB845wCK9K" TargetMode="External"/><Relationship Id="rId20" Type="http://schemas.openxmlformats.org/officeDocument/2006/relationships/hyperlink" Target="consultantplus://offline/ref=EA460C8CD45F660C4D6DB279868973566743A94FFA0C4E0368ACB9FB1F9ECC514D145B32AD366681CCF8F42F09CD4AC2EB707D5F7B6EB845wCK9K" TargetMode="External"/><Relationship Id="rId29" Type="http://schemas.openxmlformats.org/officeDocument/2006/relationships/hyperlink" Target="consultantplus://offline/ref=EA460C8CD45F660C4D6DB279868973566045AA47F1094E0368ACB9FB1F9ECC514D145B32AF31678290A2E42B409A42DEEE6B6358656EwBK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460C8CD45F660C4D6DB279868973566044AF48F8004E0368ACB9FB1F9ECC514D145B32AD34618CC1F8F42F09CD4AC2EB707D5F7B6EB845wCK9K" TargetMode="External"/><Relationship Id="rId11" Type="http://schemas.openxmlformats.org/officeDocument/2006/relationships/hyperlink" Target="consultantplus://offline/ref=EA460C8CD45F660C4D6DB279868973566743A94FFA0C4E0368ACB9FB1F9ECC514D145B32AD366681C1F8F42F09CD4AC2EB707D5F7B6EB845wCK9K" TargetMode="External"/><Relationship Id="rId24" Type="http://schemas.openxmlformats.org/officeDocument/2006/relationships/hyperlink" Target="consultantplus://offline/ref=EA460C8CD45F660C4D6DB279868973566045AA47F10B4E0368ACB9FB1F9ECC514D145B32AD34618BC6F8F42F09CD4AC2EB707D5F7B6EB845wCK9K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EA460C8CD45F660C4D6DB279868973566743A94FFA0C4E0368ACB9FB1F9ECC514D145B32AD366681CCF8F42F09CD4AC2EB707D5F7B6EB845wCK9K" TargetMode="External"/><Relationship Id="rId23" Type="http://schemas.openxmlformats.org/officeDocument/2006/relationships/hyperlink" Target="consultantplus://offline/ref=EA460C8CD45F660C4D6DB279868973566045AA47F10B4E0368ACB9FB1F9ECC514D145B32AD346188C4F8F42F09CD4AC2EB707D5F7B6EB845wCK9K" TargetMode="External"/><Relationship Id="rId28" Type="http://schemas.openxmlformats.org/officeDocument/2006/relationships/hyperlink" Target="consultantplus://offline/ref=EA460C8CD45F660C4D6DB279868973566045AA47F10B4E0368ACB9FB1F9ECC514D145B32AD34648BC3F8F42F09CD4AC2EB707D5F7B6EB845wCK9K" TargetMode="External"/><Relationship Id="rId10" Type="http://schemas.openxmlformats.org/officeDocument/2006/relationships/hyperlink" Target="consultantplus://offline/ref=EA460C8CD45F660C4D6DB279868973566743A94FFA0C4E0368ACB9FB1F9ECC514D145B32AD366681C4F8F42F09CD4AC2EB707D5F7B6EB845wCK9K" TargetMode="External"/><Relationship Id="rId19" Type="http://schemas.openxmlformats.org/officeDocument/2006/relationships/hyperlink" Target="consultantplus://offline/ref=EA460C8CD45F660C4D6DB279868973566743A94FFA0C4E0368ACB9FB1F9ECC514D145B32AD366681C0F8F42F09CD4AC2EB707D5F7B6EB845wCK9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460C8CD45F660C4D6DB279868973566743A94FFA0C4E0368ACB9FB1F9ECC514D145B32AD36668EC3F8F42F09CD4AC2EB707D5F7B6EB845wCK9K" TargetMode="External"/><Relationship Id="rId14" Type="http://schemas.openxmlformats.org/officeDocument/2006/relationships/hyperlink" Target="consultantplus://offline/ref=EA460C8CD45F660C4D6DB279868973566743A94FFA0C4E0368ACB9FB1F9ECC514D145B32AD366680C4F8F42F09CD4AC2EB707D5F7B6EB845wCK9K" TargetMode="External"/><Relationship Id="rId22" Type="http://schemas.openxmlformats.org/officeDocument/2006/relationships/hyperlink" Target="consultantplus://offline/ref=EA460C8CD45F660C4D6DB279868973566045AA47F10B4E0368ACB9FB1F9ECC514D145B32AD34668DC7F8F42F09CD4AC2EB707D5F7B6EB845wCK9K" TargetMode="External"/><Relationship Id="rId27" Type="http://schemas.openxmlformats.org/officeDocument/2006/relationships/hyperlink" Target="consultantplus://offline/ref=EA460C8CD45F660C4D6DB279868973566045AA47F10B4E0368ACB9FB1F9ECC514D145B32AD366480C3F8F42F09CD4AC2EB707D5F7B6EB845wCK9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2022-05-25T10:10:00Z</dcterms:created>
  <dcterms:modified xsi:type="dcterms:W3CDTF">2022-05-25T10:12:00Z</dcterms:modified>
</cp:coreProperties>
</file>