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9AD" w:rsidRDefault="009C39AD" w:rsidP="009C39A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1"/>
        </w:rPr>
      </w:pPr>
    </w:p>
    <w:p w:rsidR="009C39AD" w:rsidRDefault="009C39AD" w:rsidP="009C39A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1"/>
        </w:rPr>
      </w:pPr>
    </w:p>
    <w:p w:rsidR="009C39AD" w:rsidRPr="009C39AD" w:rsidRDefault="009C39AD" w:rsidP="009C39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</w:rPr>
      </w:pPr>
      <w:r w:rsidRPr="009C39AD"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</w:rPr>
        <w:t>Реквизиты для уплаты государственной пошлины</w:t>
      </w:r>
    </w:p>
    <w:p w:rsidR="009C39AD" w:rsidRDefault="009C39AD" w:rsidP="009C39A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1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970"/>
        <w:gridCol w:w="6375"/>
      </w:tblGrid>
      <w:tr w:rsidR="009C39AD" w:rsidRPr="009C39AD" w:rsidTr="00D91FA8">
        <w:tc>
          <w:tcPr>
            <w:tcW w:w="1589" w:type="pct"/>
            <w:hideMark/>
          </w:tcPr>
          <w:p w:rsidR="009C39AD" w:rsidRPr="009C39AD" w:rsidRDefault="009C39AD" w:rsidP="00D91FA8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24"/>
                <w:szCs w:val="24"/>
              </w:rPr>
            </w:pPr>
            <w:r w:rsidRPr="009C39AD">
              <w:rPr>
                <w:rFonts w:ascii="Arial" w:eastAsia="Times New Roman" w:hAnsi="Arial" w:cs="Arial"/>
                <w:sz w:val="24"/>
                <w:szCs w:val="24"/>
              </w:rPr>
              <w:t>Код бюджетной классификации (КБК)</w:t>
            </w:r>
          </w:p>
        </w:tc>
        <w:tc>
          <w:tcPr>
            <w:tcW w:w="3411" w:type="pct"/>
            <w:hideMark/>
          </w:tcPr>
          <w:p w:rsidR="009C39AD" w:rsidRPr="009C39AD" w:rsidRDefault="009C39AD" w:rsidP="00D91FA8">
            <w:pPr>
              <w:spacing w:after="0" w:line="240" w:lineRule="auto"/>
              <w:ind w:left="34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C39AD">
              <w:rPr>
                <w:rFonts w:ascii="Arial" w:eastAsia="Times New Roman" w:hAnsi="Arial" w:cs="Arial"/>
                <w:b/>
                <w:sz w:val="24"/>
                <w:szCs w:val="24"/>
              </w:rPr>
              <w:t>182108030100 11050 110</w:t>
            </w:r>
          </w:p>
          <w:p w:rsidR="009C39AD" w:rsidRPr="009C39AD" w:rsidRDefault="009C39AD" w:rsidP="00D91FA8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24"/>
                <w:szCs w:val="24"/>
              </w:rPr>
            </w:pPr>
            <w:r w:rsidRPr="009C39AD">
              <w:rPr>
                <w:rFonts w:ascii="Arial" w:eastAsia="Times New Roman" w:hAnsi="Arial" w:cs="Arial"/>
                <w:sz w:val="24"/>
                <w:szCs w:val="24"/>
              </w:rPr>
              <w:t>(государственная пошлина по делам, рассматриваемым в судах общей юрисдикции, мировыми судьями (за исключением Верховного Суда РФ) (государственная пошлина, уплачиваемая при обращении в суды).</w:t>
            </w:r>
          </w:p>
        </w:tc>
      </w:tr>
      <w:tr w:rsidR="009C39AD" w:rsidRPr="009C39AD" w:rsidTr="00D91FA8">
        <w:trPr>
          <w:trHeight w:val="360"/>
        </w:trPr>
        <w:tc>
          <w:tcPr>
            <w:tcW w:w="1589" w:type="pct"/>
            <w:hideMark/>
          </w:tcPr>
          <w:p w:rsidR="009C39AD" w:rsidRPr="009C39AD" w:rsidRDefault="009C39AD" w:rsidP="00D91FA8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24"/>
                <w:szCs w:val="24"/>
              </w:rPr>
            </w:pPr>
            <w:r w:rsidRPr="009C39AD">
              <w:rPr>
                <w:rFonts w:ascii="Arial" w:eastAsia="Times New Roman" w:hAnsi="Arial" w:cs="Arial"/>
                <w:sz w:val="24"/>
                <w:szCs w:val="24"/>
              </w:rPr>
              <w:t>Банк получателя</w:t>
            </w:r>
          </w:p>
        </w:tc>
        <w:tc>
          <w:tcPr>
            <w:tcW w:w="3411" w:type="pct"/>
            <w:hideMark/>
          </w:tcPr>
          <w:p w:rsidR="009C39AD" w:rsidRPr="009C39AD" w:rsidRDefault="009C39AD" w:rsidP="00D91FA8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24"/>
                <w:szCs w:val="24"/>
              </w:rPr>
            </w:pPr>
            <w:r w:rsidRPr="009C39AD">
              <w:rPr>
                <w:rFonts w:ascii="Arial" w:eastAsia="Times New Roman" w:hAnsi="Arial" w:cs="Arial"/>
                <w:sz w:val="24"/>
                <w:szCs w:val="24"/>
              </w:rPr>
              <w:t>ОТДЕЛЕНИЕ ТУЛА БАНКА РОССИИ//УФК по Тульской области, г Тула</w:t>
            </w:r>
          </w:p>
        </w:tc>
      </w:tr>
      <w:tr w:rsidR="009C39AD" w:rsidRPr="009C39AD" w:rsidTr="00D91FA8">
        <w:trPr>
          <w:trHeight w:val="32"/>
        </w:trPr>
        <w:tc>
          <w:tcPr>
            <w:tcW w:w="1589" w:type="pct"/>
            <w:hideMark/>
          </w:tcPr>
          <w:p w:rsidR="009C39AD" w:rsidRPr="009C39AD" w:rsidRDefault="009C39AD" w:rsidP="00D91FA8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24"/>
                <w:szCs w:val="24"/>
              </w:rPr>
            </w:pPr>
            <w:r w:rsidRPr="009C39AD">
              <w:rPr>
                <w:rFonts w:ascii="Arial" w:eastAsia="Times New Roman" w:hAnsi="Arial" w:cs="Arial"/>
                <w:sz w:val="24"/>
                <w:szCs w:val="24"/>
              </w:rPr>
              <w:t>БИК</w:t>
            </w:r>
          </w:p>
        </w:tc>
        <w:tc>
          <w:tcPr>
            <w:tcW w:w="3411" w:type="pct"/>
            <w:hideMark/>
          </w:tcPr>
          <w:p w:rsidR="009C39AD" w:rsidRPr="009C39AD" w:rsidRDefault="009C39AD" w:rsidP="00D91FA8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24"/>
                <w:szCs w:val="24"/>
              </w:rPr>
            </w:pPr>
            <w:r w:rsidRPr="009C39AD">
              <w:rPr>
                <w:rFonts w:ascii="Arial" w:eastAsia="Times New Roman" w:hAnsi="Arial" w:cs="Arial"/>
                <w:sz w:val="24"/>
                <w:szCs w:val="24"/>
              </w:rPr>
              <w:t>017003983</w:t>
            </w:r>
          </w:p>
        </w:tc>
      </w:tr>
      <w:tr w:rsidR="009C39AD" w:rsidRPr="009C39AD" w:rsidTr="00D91FA8">
        <w:trPr>
          <w:trHeight w:val="693"/>
        </w:trPr>
        <w:tc>
          <w:tcPr>
            <w:tcW w:w="1589" w:type="pct"/>
            <w:hideMark/>
          </w:tcPr>
          <w:p w:rsidR="009C39AD" w:rsidRPr="009C39AD" w:rsidRDefault="009C39AD" w:rsidP="00D91FA8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24"/>
                <w:szCs w:val="24"/>
              </w:rPr>
            </w:pPr>
            <w:r w:rsidRPr="009C39AD">
              <w:rPr>
                <w:rFonts w:ascii="Arial" w:eastAsia="Times New Roman" w:hAnsi="Arial" w:cs="Arial"/>
                <w:sz w:val="24"/>
                <w:szCs w:val="24"/>
              </w:rPr>
              <w:t>Номер счета банка получателя средств</w:t>
            </w:r>
          </w:p>
        </w:tc>
        <w:tc>
          <w:tcPr>
            <w:tcW w:w="3411" w:type="pct"/>
            <w:hideMark/>
          </w:tcPr>
          <w:p w:rsidR="009C39AD" w:rsidRPr="009C39AD" w:rsidRDefault="009C39AD" w:rsidP="00D91FA8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24"/>
                <w:szCs w:val="24"/>
              </w:rPr>
            </w:pPr>
            <w:r w:rsidRPr="009C39AD">
              <w:rPr>
                <w:rFonts w:ascii="Arial" w:eastAsia="Times New Roman" w:hAnsi="Arial" w:cs="Arial"/>
                <w:sz w:val="24"/>
                <w:szCs w:val="24"/>
              </w:rPr>
              <w:t>40102810445370000059</w:t>
            </w:r>
          </w:p>
        </w:tc>
      </w:tr>
      <w:tr w:rsidR="009C39AD" w:rsidRPr="009C39AD" w:rsidTr="00D91FA8">
        <w:tc>
          <w:tcPr>
            <w:tcW w:w="1589" w:type="pct"/>
            <w:hideMark/>
          </w:tcPr>
          <w:p w:rsidR="009C39AD" w:rsidRPr="009C39AD" w:rsidRDefault="009C39AD" w:rsidP="00D91FA8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24"/>
                <w:szCs w:val="24"/>
              </w:rPr>
            </w:pPr>
            <w:r w:rsidRPr="009C39AD">
              <w:rPr>
                <w:rFonts w:ascii="Arial" w:eastAsia="Times New Roman" w:hAnsi="Arial" w:cs="Arial"/>
                <w:sz w:val="24"/>
                <w:szCs w:val="24"/>
              </w:rPr>
              <w:t>Номер счета получателя платежа</w:t>
            </w:r>
          </w:p>
        </w:tc>
        <w:tc>
          <w:tcPr>
            <w:tcW w:w="3411" w:type="pct"/>
            <w:hideMark/>
          </w:tcPr>
          <w:p w:rsidR="009C39AD" w:rsidRPr="009C39AD" w:rsidRDefault="009C39AD" w:rsidP="00D91FA8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24"/>
                <w:szCs w:val="24"/>
              </w:rPr>
            </w:pPr>
            <w:r w:rsidRPr="009C39AD">
              <w:rPr>
                <w:rFonts w:ascii="Arial" w:eastAsia="Times New Roman" w:hAnsi="Arial" w:cs="Arial"/>
                <w:sz w:val="24"/>
                <w:szCs w:val="24"/>
              </w:rPr>
              <w:t>03100643000000018500</w:t>
            </w:r>
          </w:p>
        </w:tc>
      </w:tr>
      <w:tr w:rsidR="009C39AD" w:rsidRPr="009C39AD" w:rsidTr="00D91FA8">
        <w:tc>
          <w:tcPr>
            <w:tcW w:w="1589" w:type="pct"/>
            <w:hideMark/>
          </w:tcPr>
          <w:p w:rsidR="009C39AD" w:rsidRPr="009C39AD" w:rsidRDefault="009C39AD" w:rsidP="00D91FA8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24"/>
                <w:szCs w:val="24"/>
              </w:rPr>
            </w:pPr>
            <w:r w:rsidRPr="009C39AD">
              <w:rPr>
                <w:rFonts w:ascii="Arial" w:eastAsia="Times New Roman" w:hAnsi="Arial" w:cs="Arial"/>
                <w:sz w:val="24"/>
                <w:szCs w:val="24"/>
              </w:rPr>
              <w:t>ИНН/КПП получателя</w:t>
            </w:r>
          </w:p>
        </w:tc>
        <w:tc>
          <w:tcPr>
            <w:tcW w:w="3411" w:type="pct"/>
            <w:hideMark/>
          </w:tcPr>
          <w:p w:rsidR="009C39AD" w:rsidRPr="009C39AD" w:rsidRDefault="009C39AD" w:rsidP="00D91FA8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24"/>
                <w:szCs w:val="24"/>
              </w:rPr>
            </w:pPr>
            <w:r w:rsidRPr="009C39AD">
              <w:rPr>
                <w:rFonts w:ascii="Arial" w:eastAsia="Times New Roman" w:hAnsi="Arial" w:cs="Arial"/>
                <w:sz w:val="24"/>
                <w:szCs w:val="24"/>
              </w:rPr>
              <w:t>7727406020/770801001</w:t>
            </w:r>
          </w:p>
        </w:tc>
      </w:tr>
      <w:tr w:rsidR="009C39AD" w:rsidRPr="009C39AD" w:rsidTr="00D91FA8">
        <w:tc>
          <w:tcPr>
            <w:tcW w:w="1589" w:type="pct"/>
            <w:hideMark/>
          </w:tcPr>
          <w:p w:rsidR="009C39AD" w:rsidRPr="009C39AD" w:rsidRDefault="009C39AD" w:rsidP="00D91FA8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24"/>
                <w:szCs w:val="24"/>
              </w:rPr>
            </w:pPr>
            <w:r w:rsidRPr="009C39AD">
              <w:rPr>
                <w:rFonts w:ascii="Arial" w:eastAsia="Times New Roman" w:hAnsi="Arial" w:cs="Arial"/>
                <w:sz w:val="24"/>
                <w:szCs w:val="24"/>
              </w:rPr>
              <w:t>Получатель</w:t>
            </w:r>
          </w:p>
        </w:tc>
        <w:tc>
          <w:tcPr>
            <w:tcW w:w="3411" w:type="pct"/>
            <w:hideMark/>
          </w:tcPr>
          <w:p w:rsidR="009C39AD" w:rsidRPr="00D91FA8" w:rsidRDefault="00D91FA8" w:rsidP="00D91FA8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Казначейство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России (ФНС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Рос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>сии)</w:t>
            </w:r>
          </w:p>
        </w:tc>
      </w:tr>
      <w:tr w:rsidR="009C39AD" w:rsidRPr="009C39AD" w:rsidTr="00D91FA8">
        <w:tc>
          <w:tcPr>
            <w:tcW w:w="1589" w:type="pct"/>
            <w:hideMark/>
          </w:tcPr>
          <w:p w:rsidR="009C39AD" w:rsidRPr="009C39AD" w:rsidRDefault="009C39AD" w:rsidP="00D91FA8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24"/>
                <w:szCs w:val="24"/>
              </w:rPr>
            </w:pPr>
            <w:r w:rsidRPr="009C39AD">
              <w:rPr>
                <w:rFonts w:ascii="Arial" w:eastAsia="Times New Roman" w:hAnsi="Arial" w:cs="Arial"/>
                <w:sz w:val="24"/>
                <w:szCs w:val="24"/>
              </w:rPr>
              <w:t>Код ОКТМО</w:t>
            </w:r>
          </w:p>
        </w:tc>
        <w:tc>
          <w:tcPr>
            <w:tcW w:w="3411" w:type="pct"/>
            <w:hideMark/>
          </w:tcPr>
          <w:p w:rsidR="009C39AD" w:rsidRPr="009C39AD" w:rsidRDefault="009C39AD" w:rsidP="00D91FA8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24"/>
                <w:szCs w:val="24"/>
              </w:rPr>
            </w:pPr>
            <w:r w:rsidRPr="009C39AD">
              <w:rPr>
                <w:rFonts w:ascii="Arial" w:eastAsia="Times New Roman" w:hAnsi="Arial" w:cs="Arial"/>
                <w:sz w:val="24"/>
                <w:szCs w:val="24"/>
              </w:rPr>
              <w:t>36740000</w:t>
            </w:r>
          </w:p>
        </w:tc>
      </w:tr>
      <w:tr w:rsidR="00D91FA8" w:rsidRPr="009C39AD" w:rsidTr="00D91FA8">
        <w:tc>
          <w:tcPr>
            <w:tcW w:w="5000" w:type="pct"/>
            <w:gridSpan w:val="2"/>
          </w:tcPr>
          <w:p w:rsidR="00D91FA8" w:rsidRPr="00D91FA8" w:rsidRDefault="00D91FA8" w:rsidP="00D91FA8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24"/>
                <w:szCs w:val="24"/>
              </w:rPr>
            </w:pPr>
            <w:r w:rsidRPr="00D91FA8">
              <w:rPr>
                <w:rFonts w:ascii="Arial" w:eastAsia="Times New Roman" w:hAnsi="Arial" w:cs="Arial"/>
                <w:sz w:val="24"/>
                <w:szCs w:val="24"/>
              </w:rPr>
              <w:t>Наименование платежа: оплата госпошлины по делам, рассматриваемым в судах общей юрисдикции.</w:t>
            </w:r>
          </w:p>
          <w:p w:rsidR="00D91FA8" w:rsidRPr="009C39AD" w:rsidRDefault="00D91FA8" w:rsidP="00D91FA8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9C39AD" w:rsidRDefault="009C39AD" w:rsidP="009C39A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9C39AD" w:rsidRDefault="009C39AD" w:rsidP="009C39A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F15F4E" w:rsidRDefault="00F15F4E"/>
    <w:p w:rsidR="00D91FA8" w:rsidRPr="00D91FA8" w:rsidRDefault="00D91FA8" w:rsidP="00D91FA8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</w:rPr>
      </w:pPr>
      <w:r w:rsidRPr="00D91FA8"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</w:rPr>
        <w:t>Реквизиты депозитного счета для перечисления денежных средств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3396"/>
        <w:gridCol w:w="5949"/>
      </w:tblGrid>
      <w:tr w:rsidR="00D91FA8" w:rsidRPr="009C39AD" w:rsidTr="00D91FA8">
        <w:trPr>
          <w:trHeight w:val="573"/>
        </w:trPr>
        <w:tc>
          <w:tcPr>
            <w:tcW w:w="1817" w:type="pct"/>
            <w:vAlign w:val="center"/>
          </w:tcPr>
          <w:p w:rsidR="00D91FA8" w:rsidRPr="009C39AD" w:rsidRDefault="00D91FA8" w:rsidP="00D91F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Наименование получателя</w:t>
            </w:r>
          </w:p>
        </w:tc>
        <w:tc>
          <w:tcPr>
            <w:tcW w:w="3183" w:type="pct"/>
            <w:vAlign w:val="center"/>
          </w:tcPr>
          <w:p w:rsidR="00D91FA8" w:rsidRPr="009C39AD" w:rsidRDefault="00D91FA8" w:rsidP="00D91F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УФК по Самарской области (Управление Судебного департамента в Самарской области л/счет 05421190930</w:t>
            </w:r>
          </w:p>
        </w:tc>
      </w:tr>
      <w:tr w:rsidR="00D91FA8" w:rsidRPr="009C39AD" w:rsidTr="00D91FA8">
        <w:trPr>
          <w:trHeight w:val="360"/>
        </w:trPr>
        <w:tc>
          <w:tcPr>
            <w:tcW w:w="1817" w:type="pct"/>
            <w:vAlign w:val="center"/>
          </w:tcPr>
          <w:p w:rsidR="00D91FA8" w:rsidRPr="009C39AD" w:rsidRDefault="00D91FA8" w:rsidP="00D91F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ИНН  /  КПП</w:t>
            </w:r>
          </w:p>
        </w:tc>
        <w:tc>
          <w:tcPr>
            <w:tcW w:w="3183" w:type="pct"/>
            <w:vAlign w:val="center"/>
          </w:tcPr>
          <w:p w:rsidR="00D91FA8" w:rsidRPr="009C39AD" w:rsidRDefault="00D91FA8" w:rsidP="00D91F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6315800749  /  631101001</w:t>
            </w:r>
          </w:p>
        </w:tc>
      </w:tr>
      <w:tr w:rsidR="00D91FA8" w:rsidRPr="009C39AD" w:rsidTr="00D91FA8">
        <w:trPr>
          <w:trHeight w:val="32"/>
        </w:trPr>
        <w:tc>
          <w:tcPr>
            <w:tcW w:w="1817" w:type="pct"/>
            <w:vAlign w:val="center"/>
          </w:tcPr>
          <w:p w:rsidR="00D91FA8" w:rsidRPr="009C39AD" w:rsidRDefault="00D91FA8" w:rsidP="00D91F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Казначейский счет</w:t>
            </w:r>
          </w:p>
        </w:tc>
        <w:tc>
          <w:tcPr>
            <w:tcW w:w="3183" w:type="pct"/>
            <w:vAlign w:val="center"/>
          </w:tcPr>
          <w:p w:rsidR="00D91FA8" w:rsidRPr="009C39AD" w:rsidRDefault="00D91FA8" w:rsidP="00D91F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03212643000000014200</w:t>
            </w:r>
          </w:p>
        </w:tc>
      </w:tr>
      <w:tr w:rsidR="00D91FA8" w:rsidRPr="009C39AD" w:rsidTr="00D91FA8">
        <w:trPr>
          <w:trHeight w:val="382"/>
        </w:trPr>
        <w:tc>
          <w:tcPr>
            <w:tcW w:w="1817" w:type="pct"/>
            <w:vAlign w:val="center"/>
          </w:tcPr>
          <w:p w:rsidR="00D91FA8" w:rsidRPr="009C39AD" w:rsidRDefault="00D91FA8" w:rsidP="00D91F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Наименование банка получателя</w:t>
            </w:r>
          </w:p>
        </w:tc>
        <w:tc>
          <w:tcPr>
            <w:tcW w:w="3183" w:type="pct"/>
            <w:vAlign w:val="center"/>
          </w:tcPr>
          <w:p w:rsidR="00D91FA8" w:rsidRPr="009C39AD" w:rsidRDefault="00912D19" w:rsidP="00D91F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ОКЦ №2 Волго-Вятского ГУ Банка России</w:t>
            </w:r>
          </w:p>
        </w:tc>
      </w:tr>
      <w:tr w:rsidR="00D91FA8" w:rsidRPr="009C39AD" w:rsidTr="00D91FA8">
        <w:tc>
          <w:tcPr>
            <w:tcW w:w="1817" w:type="pct"/>
            <w:vAlign w:val="center"/>
          </w:tcPr>
          <w:p w:rsidR="00D91FA8" w:rsidRPr="009C39AD" w:rsidRDefault="00D91FA8" w:rsidP="00D91F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Единый казначейский счет</w:t>
            </w:r>
          </w:p>
        </w:tc>
        <w:tc>
          <w:tcPr>
            <w:tcW w:w="3183" w:type="pct"/>
            <w:vAlign w:val="center"/>
          </w:tcPr>
          <w:p w:rsidR="00D91FA8" w:rsidRPr="009C39AD" w:rsidRDefault="00D91FA8" w:rsidP="00D91F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40102810545370000036</w:t>
            </w:r>
          </w:p>
        </w:tc>
      </w:tr>
      <w:tr w:rsidR="00D91FA8" w:rsidRPr="009C39AD" w:rsidTr="00D91FA8">
        <w:tc>
          <w:tcPr>
            <w:tcW w:w="1817" w:type="pct"/>
            <w:vAlign w:val="center"/>
          </w:tcPr>
          <w:p w:rsidR="00D91FA8" w:rsidRPr="009C39AD" w:rsidRDefault="00D91FA8" w:rsidP="00D91F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БИК</w:t>
            </w:r>
          </w:p>
        </w:tc>
        <w:tc>
          <w:tcPr>
            <w:tcW w:w="3183" w:type="pct"/>
            <w:vAlign w:val="center"/>
          </w:tcPr>
          <w:p w:rsidR="00D91FA8" w:rsidRPr="009C39AD" w:rsidRDefault="00D91FA8" w:rsidP="00D91F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013601205</w:t>
            </w:r>
          </w:p>
        </w:tc>
      </w:tr>
      <w:tr w:rsidR="00D91FA8" w:rsidRPr="009C39AD" w:rsidTr="00D91FA8">
        <w:tc>
          <w:tcPr>
            <w:tcW w:w="1817" w:type="pct"/>
            <w:vAlign w:val="center"/>
          </w:tcPr>
          <w:p w:rsidR="00D91FA8" w:rsidRDefault="00D91FA8" w:rsidP="00D91F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Код бюджетной классификации (КБК)</w:t>
            </w:r>
          </w:p>
          <w:p w:rsidR="00D91FA8" w:rsidRPr="009C39AD" w:rsidRDefault="00D91FA8" w:rsidP="00D91F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(поле 104)</w:t>
            </w:r>
          </w:p>
        </w:tc>
        <w:tc>
          <w:tcPr>
            <w:tcW w:w="3183" w:type="pct"/>
            <w:vAlign w:val="center"/>
          </w:tcPr>
          <w:p w:rsidR="00D91FA8" w:rsidRPr="00D91FA8" w:rsidRDefault="00D91FA8" w:rsidP="00D91F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D91FA8" w:rsidRPr="009C39AD" w:rsidTr="00D91FA8">
        <w:tc>
          <w:tcPr>
            <w:tcW w:w="1817" w:type="pct"/>
            <w:vAlign w:val="center"/>
          </w:tcPr>
          <w:p w:rsidR="00D91FA8" w:rsidRPr="009C39AD" w:rsidRDefault="00D91FA8" w:rsidP="00D91F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ОКТМО</w:t>
            </w:r>
          </w:p>
        </w:tc>
        <w:tc>
          <w:tcPr>
            <w:tcW w:w="3183" w:type="pct"/>
            <w:vAlign w:val="center"/>
          </w:tcPr>
          <w:p w:rsidR="00D91FA8" w:rsidRPr="009C39AD" w:rsidRDefault="00D91FA8" w:rsidP="00D91F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36701305</w:t>
            </w:r>
          </w:p>
        </w:tc>
      </w:tr>
      <w:tr w:rsidR="00D91FA8" w:rsidRPr="009C39AD" w:rsidTr="00D91FA8">
        <w:tc>
          <w:tcPr>
            <w:tcW w:w="1817" w:type="pct"/>
            <w:vAlign w:val="center"/>
          </w:tcPr>
          <w:p w:rsidR="00D91FA8" w:rsidRDefault="00D91FA8" w:rsidP="00D91F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Поле 22 (код НПА)</w:t>
            </w:r>
          </w:p>
        </w:tc>
        <w:tc>
          <w:tcPr>
            <w:tcW w:w="3183" w:type="pct"/>
            <w:vAlign w:val="center"/>
          </w:tcPr>
          <w:p w:rsidR="00D91FA8" w:rsidRDefault="00D91FA8" w:rsidP="00D91F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0028</w:t>
            </w:r>
          </w:p>
        </w:tc>
      </w:tr>
      <w:tr w:rsidR="00D91FA8" w:rsidRPr="009C39AD" w:rsidTr="00D91FA8">
        <w:tc>
          <w:tcPr>
            <w:tcW w:w="5000" w:type="pct"/>
            <w:gridSpan w:val="2"/>
          </w:tcPr>
          <w:p w:rsidR="00D91FA8" w:rsidRDefault="00D91FA8" w:rsidP="00912D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Назначение платежа: </w:t>
            </w:r>
            <w:r w:rsidR="00912D19">
              <w:rPr>
                <w:rFonts w:ascii="Arial" w:eastAsia="Times New Roman" w:hAnsi="Arial" w:cs="Arial"/>
                <w:sz w:val="24"/>
                <w:szCs w:val="24"/>
              </w:rPr>
              <w:t xml:space="preserve">Средства по обеспечению иска по </w:t>
            </w:r>
            <w:proofErr w:type="spellStart"/>
            <w:r w:rsidR="00912D19">
              <w:rPr>
                <w:rFonts w:ascii="Arial" w:eastAsia="Times New Roman" w:hAnsi="Arial" w:cs="Arial"/>
                <w:sz w:val="24"/>
                <w:szCs w:val="24"/>
              </w:rPr>
              <w:t>граж.делу</w:t>
            </w:r>
            <w:proofErr w:type="spellEnd"/>
            <w:r w:rsidR="00912D19">
              <w:rPr>
                <w:rFonts w:ascii="Arial" w:eastAsia="Times New Roman" w:hAnsi="Arial" w:cs="Arial"/>
                <w:sz w:val="24"/>
                <w:szCs w:val="24"/>
              </w:rPr>
              <w:t xml:space="preserve"> (</w:t>
            </w:r>
            <w:proofErr w:type="spellStart"/>
            <w:r w:rsidR="00912D19">
              <w:rPr>
                <w:rFonts w:ascii="Arial" w:eastAsia="Times New Roman" w:hAnsi="Arial" w:cs="Arial"/>
                <w:sz w:val="24"/>
                <w:szCs w:val="24"/>
              </w:rPr>
              <w:t>админ.делу</w:t>
            </w:r>
            <w:proofErr w:type="spellEnd"/>
            <w:r w:rsidR="00912D19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="00912D19">
              <w:rPr>
                <w:rFonts w:ascii="Arial" w:eastAsia="Times New Roman" w:hAnsi="Arial" w:cs="Arial"/>
                <w:sz w:val="24"/>
                <w:szCs w:val="24"/>
              </w:rPr>
              <w:t>уг.делу</w:t>
            </w:r>
            <w:proofErr w:type="spellEnd"/>
            <w:r w:rsidR="00912D19">
              <w:rPr>
                <w:rFonts w:ascii="Arial" w:eastAsia="Times New Roman" w:hAnsi="Arial" w:cs="Arial"/>
                <w:sz w:val="24"/>
                <w:szCs w:val="24"/>
              </w:rPr>
              <w:t xml:space="preserve"> №дела, н</w:t>
            </w:r>
            <w:bookmarkStart w:id="0" w:name="_GoBack"/>
            <w:bookmarkEnd w:id="0"/>
            <w:r w:rsidR="00912D19">
              <w:rPr>
                <w:rFonts w:ascii="Arial" w:eastAsia="Times New Roman" w:hAnsi="Arial" w:cs="Arial"/>
                <w:sz w:val="24"/>
                <w:szCs w:val="24"/>
              </w:rPr>
              <w:t>аименование суда, ФИО плательщика (истец), основание для зачисления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</w:tr>
    </w:tbl>
    <w:p w:rsidR="00D91FA8" w:rsidRDefault="00D91FA8"/>
    <w:sectPr w:rsidR="00D91FA8" w:rsidSect="00D91FA8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F51"/>
    <w:rsid w:val="00340B25"/>
    <w:rsid w:val="00857B23"/>
    <w:rsid w:val="00912D19"/>
    <w:rsid w:val="009C39AD"/>
    <w:rsid w:val="00D90598"/>
    <w:rsid w:val="00D91FA8"/>
    <w:rsid w:val="00E24F51"/>
    <w:rsid w:val="00F1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76964"/>
  <w15:chartTrackingRefBased/>
  <w15:docId w15:val="{F808285A-2BA1-47FA-90D6-11272750D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59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3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D91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91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1FA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6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cp:lastPrinted>2025-10-27T05:22:00Z</cp:lastPrinted>
  <dcterms:created xsi:type="dcterms:W3CDTF">2025-10-27T05:22:00Z</dcterms:created>
  <dcterms:modified xsi:type="dcterms:W3CDTF">2025-10-27T05:22:00Z</dcterms:modified>
</cp:coreProperties>
</file>