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29" w:rsidRDefault="004F2257">
      <w:pPr>
        <w:pStyle w:val="ConsPlusNormal"/>
        <w:spacing w:before="300"/>
        <w:jc w:val="right"/>
      </w:pPr>
      <w:r>
        <w:t>В</w:t>
      </w:r>
      <w:r>
        <w:t xml:space="preserve"> ____________________________________________ районный суд 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jc w:val="right"/>
      </w:pPr>
      <w:r>
        <w:t>Заявитель: ___________________________________________ (Ф.И.О.)</w:t>
      </w:r>
    </w:p>
    <w:p w:rsidR="00A36E29" w:rsidRDefault="004F2257">
      <w:pPr>
        <w:pStyle w:val="ConsPlusNormal"/>
        <w:jc w:val="right"/>
      </w:pPr>
      <w:r>
        <w:t>адрес: _______________________________________________________,</w:t>
      </w:r>
    </w:p>
    <w:p w:rsidR="00A36E29" w:rsidRDefault="004F2257">
      <w:pPr>
        <w:pStyle w:val="ConsPlusNormal"/>
        <w:jc w:val="right"/>
      </w:pPr>
      <w:r>
        <w:t>телефон: ______________________, факс: _______________________,</w:t>
      </w:r>
    </w:p>
    <w:p w:rsidR="00A36E29" w:rsidRDefault="004F2257">
      <w:pPr>
        <w:pStyle w:val="ConsPlusNormal"/>
        <w:jc w:val="right"/>
      </w:pPr>
      <w:r>
        <w:t>адрес электронной почты: _____________________________________,</w:t>
      </w:r>
    </w:p>
    <w:p w:rsidR="00A36E29" w:rsidRDefault="004F2257">
      <w:pPr>
        <w:pStyle w:val="ConsPlusNormal"/>
        <w:jc w:val="right"/>
      </w:pPr>
      <w:r>
        <w:t>дата и место рождения: _______________________________________,</w:t>
      </w:r>
    </w:p>
    <w:p w:rsidR="00A36E29" w:rsidRDefault="004F2257">
      <w:pPr>
        <w:pStyle w:val="ConsPlusNormal"/>
        <w:jc w:val="right"/>
      </w:pPr>
      <w:r>
        <w:t>идентификатор гражданина: _____________________________________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jc w:val="right"/>
      </w:pPr>
      <w:r>
        <w:t xml:space="preserve">Представитель заявителя: __________________________________ </w:t>
      </w:r>
    </w:p>
    <w:p w:rsidR="00A36E29" w:rsidRDefault="004F2257">
      <w:pPr>
        <w:pStyle w:val="ConsPlusNormal"/>
        <w:jc w:val="right"/>
      </w:pPr>
      <w:r>
        <w:t>адрес: _______________________________________________________,</w:t>
      </w:r>
    </w:p>
    <w:p w:rsidR="00A36E29" w:rsidRDefault="004F2257">
      <w:pPr>
        <w:pStyle w:val="ConsPlusNormal"/>
        <w:jc w:val="right"/>
      </w:pPr>
      <w:r>
        <w:t>телефон: ______________________, факс: ____________</w:t>
      </w:r>
      <w:r>
        <w:t>___________,</w:t>
      </w:r>
    </w:p>
    <w:p w:rsidR="00A36E29" w:rsidRDefault="004F2257">
      <w:pPr>
        <w:pStyle w:val="ConsPlusNormal"/>
        <w:jc w:val="right"/>
      </w:pPr>
      <w:r>
        <w:t>адрес электронной почты: _____________________________________,</w:t>
      </w:r>
    </w:p>
    <w:p w:rsidR="00A36E29" w:rsidRDefault="004F2257">
      <w:pPr>
        <w:pStyle w:val="ConsPlusNormal"/>
        <w:jc w:val="right"/>
      </w:pPr>
      <w:r>
        <w:t>идентификатор гражданина: _____________________________________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jc w:val="right"/>
      </w:pPr>
      <w:r>
        <w:t>Заинтересованное лицо: _____________________ (Ф.И.О. нотариуса)</w:t>
      </w:r>
    </w:p>
    <w:p w:rsidR="00A36E29" w:rsidRDefault="004F2257">
      <w:pPr>
        <w:pStyle w:val="ConsPlusNormal"/>
        <w:jc w:val="right"/>
      </w:pPr>
      <w:r>
        <w:t>адрес: ___________________________________________</w:t>
      </w:r>
      <w:r>
        <w:t>____________,</w:t>
      </w:r>
    </w:p>
    <w:p w:rsidR="00A36E29" w:rsidRDefault="004F2257">
      <w:pPr>
        <w:pStyle w:val="ConsPlusNormal"/>
        <w:jc w:val="right"/>
      </w:pPr>
      <w:r>
        <w:t>телефон: ______________________, факс: _______________________,</w:t>
      </w:r>
    </w:p>
    <w:p w:rsidR="00A36E29" w:rsidRDefault="004F2257">
      <w:pPr>
        <w:pStyle w:val="ConsPlusNormal"/>
        <w:jc w:val="right"/>
      </w:pPr>
      <w:r>
        <w:t>адрес электронной почты: ______________________________________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jc w:val="right"/>
      </w:pPr>
      <w:r>
        <w:t xml:space="preserve">Госпошлина: ________________________________________ рублей 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jc w:val="center"/>
      </w:pPr>
      <w:r>
        <w:t>ЗАЯВЛЕНИЕ</w:t>
      </w:r>
    </w:p>
    <w:p w:rsidR="00A36E29" w:rsidRDefault="004F2257">
      <w:pPr>
        <w:pStyle w:val="ConsPlusNormal"/>
        <w:jc w:val="center"/>
      </w:pPr>
      <w:bookmarkStart w:id="0" w:name="_GoBack"/>
      <w:r>
        <w:t>об установлении факта принятия наследства</w:t>
      </w:r>
    </w:p>
    <w:bookmarkEnd w:id="0"/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ind w:firstLine="540"/>
        <w:jc w:val="both"/>
      </w:pPr>
      <w:r>
        <w:t>"__"__________ ____ г. уме</w:t>
      </w:r>
      <w:proofErr w:type="gramStart"/>
      <w:r>
        <w:t>р(</w:t>
      </w:r>
      <w:proofErr w:type="gramEnd"/>
      <w:r>
        <w:t>ла) ________________</w:t>
      </w:r>
      <w:r>
        <w:t>_________________ (Ф.И.О. наследодателя), что подтверждается свидетельством о смерти от "__"__________ ____ г. N ______.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Заявитель является ________________________________________ (указать отношение наследодателя к заявителю), о чем свидетельствует ______</w:t>
      </w:r>
      <w:r>
        <w:t>_______________________________ (копия свидетельства о рождении, паспорт, копия свидетельства о браке и т.д.).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 xml:space="preserve">На основании </w:t>
      </w:r>
      <w:hyperlink r:id="rId7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1 ст. 1142</w:t>
        </w:r>
      </w:hyperlink>
      <w:r>
        <w:t xml:space="preserve"> Гр</w:t>
      </w:r>
      <w:r>
        <w:t>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В течение установленного</w:t>
      </w:r>
      <w:r>
        <w:t xml:space="preserve">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8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</w:t>
      </w:r>
      <w:r>
        <w:t>ации фактическим принятием наследства.</w:t>
      </w:r>
    </w:p>
    <w:p w:rsidR="00A36E29" w:rsidRDefault="004F2257">
      <w:pPr>
        <w:pStyle w:val="ConsPlusNormal"/>
        <w:spacing w:before="240"/>
        <w:ind w:firstLine="540"/>
        <w:jc w:val="both"/>
      </w:pPr>
      <w:proofErr w:type="gramStart"/>
      <w: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</w:t>
      </w:r>
      <w:r>
        <w:t>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A36E29" w:rsidRDefault="004F2257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Заявитель принял меры по сохранению наследственного имущества, защите его от </w:t>
      </w:r>
      <w:r>
        <w:t>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</w:t>
      </w:r>
      <w:r>
        <w:t>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A36E29" w:rsidRDefault="004F2257">
      <w:pPr>
        <w:pStyle w:val="ConsPlusNormal"/>
        <w:spacing w:before="240"/>
        <w:ind w:firstLine="540"/>
        <w:jc w:val="both"/>
      </w:pPr>
      <w:r>
        <w:t>Заявитель из своих средств уплатил налоги на наследуемое имущество, коммунальные платежи, страховые премии, а также: _____________________</w:t>
      </w:r>
      <w:r>
        <w:t>_____ (закупил корм для домашних животных, оплатил ремонт автомобиля, ремонт квартиры наследодателя, дачи и т.д.).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Заявитель оплатил за свой счет долги наследодателя, что подтверждается _____________________________________________ (квитанция о возврате кр</w:t>
      </w:r>
      <w:r>
        <w:t>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Действия по фактическому принятию заявителем насле</w:t>
      </w:r>
      <w:r>
        <w:t>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Фактическое вступление во владение хотя бы частью наследственного имущества рассматривается как фактическое п</w:t>
      </w:r>
      <w:r>
        <w:t>ринятие всего наследственного имущества, в чем бы оно ни заключалось и где бы оно ни находилось.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 xml:space="preserve">Установление факта принятия наследства заявителем необходимо ему </w:t>
      </w:r>
      <w:proofErr w:type="gramStart"/>
      <w:r>
        <w:t>для</w:t>
      </w:r>
      <w:proofErr w:type="gramEnd"/>
      <w:r>
        <w:t xml:space="preserve"> ______________________ (указать цель).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Представить нотариусу письменные доказательства, св</w:t>
      </w:r>
      <w:r>
        <w:t>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Нотариус __________________ (Ф.И.О. нотариуса) письмом от "__"__________ ____ г. N ______ разъ</w:t>
      </w:r>
      <w:r>
        <w:t xml:space="preserve">яснил заявителю, что он вправе обратиться в суд с заявлением об установлении факта принятия им наследства в порядке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гл. 28</w:t>
        </w:r>
      </w:hyperlink>
      <w:r>
        <w:t xml:space="preserve"> Гражданского процессуального кодекса Российской Федерации.</w:t>
      </w:r>
    </w:p>
    <w:p w:rsidR="00A36E29" w:rsidRDefault="004F2257">
      <w:pPr>
        <w:pStyle w:val="ConsPlusNormal"/>
        <w:spacing w:before="240"/>
        <w:jc w:val="both"/>
      </w:pPr>
      <w:r>
        <w:t>При таких обстоятельствах получить надлежащие документы без обращения в суд заявитель не имеет возможности.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 xml:space="preserve">На основании изложенного, руководствуясь </w:t>
      </w:r>
      <w:hyperlink r:id="rId10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1 ст. 1142</w:t>
        </w:r>
      </w:hyperlink>
      <w:r>
        <w:t xml:space="preserve">, </w:t>
      </w:r>
      <w:hyperlink r:id="rId11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ст. 1152</w:t>
        </w:r>
      </w:hyperlink>
      <w:r>
        <w:t xml:space="preserve">, </w:t>
      </w:r>
      <w:hyperlink r:id="rId12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Федерации,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264</w:t>
        </w:r>
      </w:hyperlink>
      <w:r>
        <w:t xml:space="preserve"> - </w:t>
      </w:r>
      <w:hyperlink r:id="rId14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268</w:t>
        </w:r>
      </w:hyperlink>
      <w:r>
        <w:t xml:space="preserve"> Гражданского процессуального коде</w:t>
      </w:r>
      <w:r>
        <w:t>кса Российской Федерации,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jc w:val="center"/>
      </w:pPr>
      <w:r>
        <w:t>ПРОШУ: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ind w:firstLine="540"/>
        <w:jc w:val="both"/>
      </w:pPr>
      <w: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t>о(</w:t>
      </w:r>
      <w:proofErr w:type="gramEnd"/>
      <w:r>
        <w:t>ей) "__"__________ ____ г.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ind w:firstLine="540"/>
        <w:jc w:val="both"/>
      </w:pPr>
      <w:r>
        <w:t>Приложение: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1. Копия свидетельства о смерти ___________</w:t>
      </w:r>
      <w:r>
        <w:t xml:space="preserve">____________________ N _____ от "__"__________ ____ </w:t>
      </w:r>
      <w:proofErr w:type="gramStart"/>
      <w:r>
        <w:t>г</w:t>
      </w:r>
      <w:proofErr w:type="gramEnd"/>
      <w:r>
        <w:t>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2. Копии документов, характеризующих отношения заявителя и _____________________________ (Ф.И.О. умершег</w:t>
      </w:r>
      <w:proofErr w:type="gramStart"/>
      <w:r>
        <w:t>о(</w:t>
      </w:r>
      <w:proofErr w:type="gramEnd"/>
      <w:r>
        <w:t>ей)).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3. Состав наследственного имущества.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 xml:space="preserve">4. Справки жилищно-эксплуатационных организаций или </w:t>
      </w:r>
      <w:r>
        <w:t>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5. Справки органов местного самоуправления, органов управления жил</w:t>
      </w:r>
      <w:r>
        <w:t>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Вариант. 6. Копия заявления наследника к лицам, неосновате</w:t>
      </w:r>
      <w:r>
        <w:t>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7. Квитанции об уплате налогов, страховых, коммунальных п</w:t>
      </w:r>
      <w:r>
        <w:t>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9. Квитанции о возврате кредита, полученного наследодателем, или иного долга наследодателя, выданные банком ил</w:t>
      </w:r>
      <w:r>
        <w:t>и другой организацией.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</w:t>
      </w:r>
      <w:r>
        <w:t>обождении от уплаты государственной пошлины).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70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&lt;2&gt;</w:t>
        </w:r>
      </w:hyperlink>
      <w:r>
        <w:t>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12. Уведомление о вручении или иные документы, подтверждающие направление заи</w:t>
      </w:r>
      <w:r>
        <w:t>нтересованному лицу копий заявления и приложенных к нему документов, которые у него отсутствуют.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13. Другие документы о совершении наследником действий, свидетельствующих о принятии наследства.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ind w:firstLine="540"/>
        <w:jc w:val="both"/>
      </w:pPr>
      <w:r>
        <w:t>Заявитель (представитель):</w:t>
      </w:r>
    </w:p>
    <w:p w:rsidR="00A36E29" w:rsidRDefault="004F2257">
      <w:pPr>
        <w:pStyle w:val="ConsPlusNormal"/>
        <w:spacing w:before="240"/>
        <w:ind w:firstLine="540"/>
        <w:jc w:val="both"/>
      </w:pPr>
      <w:r>
        <w:t>__________</w:t>
      </w:r>
      <w:r>
        <w:t>_________ (Ф.И.О.) / ____________________ (подпись)</w:t>
      </w:r>
    </w:p>
    <w:p w:rsidR="00A36E29" w:rsidRDefault="00A36E29">
      <w:pPr>
        <w:pStyle w:val="ConsPlusNormal"/>
        <w:ind w:firstLine="540"/>
        <w:jc w:val="both"/>
      </w:pPr>
    </w:p>
    <w:p w:rsidR="00A36E29" w:rsidRDefault="004F2257">
      <w:pPr>
        <w:pStyle w:val="ConsPlusNormal"/>
        <w:ind w:firstLine="540"/>
        <w:jc w:val="both"/>
      </w:pPr>
      <w:r>
        <w:t>--------------------------------</w:t>
      </w:r>
    </w:p>
    <w:p w:rsidR="00A36E29" w:rsidRDefault="00A36E29">
      <w:pPr>
        <w:pStyle w:val="ConsPlusNormal"/>
        <w:ind w:firstLine="540"/>
        <w:jc w:val="both"/>
      </w:pPr>
    </w:p>
    <w:p w:rsidR="00A36E29" w:rsidRDefault="00A36E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6E2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57" w:rsidRDefault="004F2257">
      <w:r>
        <w:separator/>
      </w:r>
    </w:p>
  </w:endnote>
  <w:endnote w:type="continuationSeparator" w:id="0">
    <w:p w:rsidR="004F2257" w:rsidRDefault="004F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29" w:rsidRDefault="00A36E2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6E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6E29" w:rsidRDefault="00A36E29">
          <w:pPr>
            <w:pStyle w:val="ConsPlusNormal"/>
          </w:pPr>
        </w:p>
      </w:tc>
      <w:tc>
        <w:tcPr>
          <w:tcW w:w="1700" w:type="pct"/>
          <w:vAlign w:val="center"/>
        </w:tcPr>
        <w:p w:rsidR="00A36E29" w:rsidRDefault="00A36E29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36E29" w:rsidRDefault="00A36E29">
          <w:pPr>
            <w:pStyle w:val="ConsPlusNormal"/>
            <w:jc w:val="right"/>
          </w:pPr>
        </w:p>
      </w:tc>
    </w:tr>
  </w:tbl>
  <w:p w:rsidR="00A36E29" w:rsidRDefault="004F225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29" w:rsidRDefault="00A36E2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6E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6E29" w:rsidRDefault="00A36E29">
          <w:pPr>
            <w:pStyle w:val="ConsPlusNormal"/>
          </w:pPr>
        </w:p>
      </w:tc>
      <w:tc>
        <w:tcPr>
          <w:tcW w:w="1700" w:type="pct"/>
          <w:vAlign w:val="center"/>
        </w:tcPr>
        <w:p w:rsidR="00A36E29" w:rsidRDefault="00A36E29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36E29" w:rsidRDefault="00A36E29">
          <w:pPr>
            <w:pStyle w:val="ConsPlusNormal"/>
            <w:jc w:val="right"/>
          </w:pPr>
        </w:p>
      </w:tc>
    </w:tr>
  </w:tbl>
  <w:p w:rsidR="00A36E29" w:rsidRDefault="004F225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57" w:rsidRDefault="004F2257">
      <w:r>
        <w:separator/>
      </w:r>
    </w:p>
  </w:footnote>
  <w:footnote w:type="continuationSeparator" w:id="0">
    <w:p w:rsidR="004F2257" w:rsidRDefault="004F2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36E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6E29" w:rsidRDefault="00A36E29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36E29" w:rsidRDefault="00A36E2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36E29" w:rsidRDefault="00A36E2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36E29" w:rsidRDefault="00A36E29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66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969"/>
      <w:gridCol w:w="4733"/>
    </w:tblGrid>
    <w:tr w:rsidR="00A36E29" w:rsidTr="001817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273" w:type="pct"/>
          <w:vAlign w:val="center"/>
        </w:tcPr>
        <w:p w:rsidR="001817D0" w:rsidRPr="001817D0" w:rsidRDefault="001817D0" w:rsidP="001817D0">
          <w:pPr>
            <w:pStyle w:val="ConsPlusNormal"/>
            <w:jc w:val="both"/>
            <w:rPr>
              <w:b/>
              <w:sz w:val="28"/>
              <w:szCs w:val="28"/>
            </w:rPr>
          </w:pPr>
          <w:r w:rsidRPr="001817D0">
            <w:rPr>
              <w:b/>
              <w:sz w:val="28"/>
              <w:szCs w:val="28"/>
            </w:rPr>
            <w:t xml:space="preserve">Образец заявления </w:t>
          </w:r>
          <w:r w:rsidRPr="001817D0">
            <w:rPr>
              <w:b/>
              <w:sz w:val="28"/>
              <w:szCs w:val="28"/>
            </w:rPr>
            <w:t>об установлении факта принятия наследства</w:t>
          </w:r>
        </w:p>
        <w:p w:rsidR="00A36E29" w:rsidRDefault="00A36E29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1727" w:type="pct"/>
          <w:vAlign w:val="center"/>
        </w:tcPr>
        <w:p w:rsidR="00A36E29" w:rsidRDefault="00A36E2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36E29" w:rsidRDefault="00A36E2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36E29" w:rsidRDefault="00A36E2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29"/>
    <w:rsid w:val="001817D0"/>
    <w:rsid w:val="004F2257"/>
    <w:rsid w:val="00A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1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17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7D0"/>
  </w:style>
  <w:style w:type="paragraph" w:styleId="a7">
    <w:name w:val="footer"/>
    <w:basedOn w:val="a"/>
    <w:link w:val="a8"/>
    <w:uiPriority w:val="99"/>
    <w:unhideWhenUsed/>
    <w:rsid w:val="00181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1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17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7D0"/>
  </w:style>
  <w:style w:type="paragraph" w:styleId="a7">
    <w:name w:val="footer"/>
    <w:basedOn w:val="a"/>
    <w:link w:val="a8"/>
    <w:uiPriority w:val="99"/>
    <w:unhideWhenUsed/>
    <w:rsid w:val="00181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ate=14.04.2026&amp;dst=100229&amp;field=134" TargetMode="External"/><Relationship Id="rId13" Type="http://schemas.openxmlformats.org/officeDocument/2006/relationships/hyperlink" Target="https://login.consultant.ru/link/?req=doc&amp;base=LAW&amp;n=529664&amp;date=14.04.2026&amp;dst=101236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4&amp;date=14.04.2026&amp;dst=100176&amp;field=134" TargetMode="External"/><Relationship Id="rId12" Type="http://schemas.openxmlformats.org/officeDocument/2006/relationships/hyperlink" Target="https://login.consultant.ru/link/?req=doc&amp;base=LAW&amp;n=482694&amp;date=14.04.2026&amp;dst=100229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4&amp;date=14.04.2026&amp;dst=100217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694&amp;date=14.04.2026&amp;dst=100176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ate=14.04.2026&amp;dst=101235&amp;field=134" TargetMode="External"/><Relationship Id="rId14" Type="http://schemas.openxmlformats.org/officeDocument/2006/relationships/hyperlink" Target="https://login.consultant.ru/link/?req=doc&amp;base=LAW&amp;n=529664&amp;date=14.04.2026&amp;dst=10125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об установлении факта принятия наследства
(Подготовлен для системы КонсультантПлюс, 2025)</vt:lpstr>
    </vt:vector>
  </TitlesOfParts>
  <Company>КонсультантПлюс Версия 4025.00.50</Company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принятия наследства
(Подготовлен для системы КонсультантПлюс, 2025)</dc:title>
  <dc:creator>Ulana</dc:creator>
  <cp:lastModifiedBy>Ulana</cp:lastModifiedBy>
  <cp:revision>2</cp:revision>
  <dcterms:created xsi:type="dcterms:W3CDTF">2026-04-14T14:07:00Z</dcterms:created>
  <dcterms:modified xsi:type="dcterms:W3CDTF">2026-04-14T14:07:00Z</dcterms:modified>
</cp:coreProperties>
</file>