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4983">
        <w:rPr>
          <w:rFonts w:ascii="Times New Roman" w:hAnsi="Times New Roman" w:cs="Times New Roman"/>
          <w:sz w:val="28"/>
          <w:szCs w:val="28"/>
        </w:rPr>
        <w:t>Брянковском</w:t>
      </w:r>
      <w:proofErr w:type="spellEnd"/>
      <w:r w:rsidRPr="001B4983">
        <w:rPr>
          <w:rFonts w:ascii="Times New Roman" w:hAnsi="Times New Roman" w:cs="Times New Roman"/>
          <w:sz w:val="28"/>
          <w:szCs w:val="28"/>
        </w:rPr>
        <w:t xml:space="preserve">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8A50BD">
        <w:rPr>
          <w:rFonts w:ascii="Times New Roman" w:hAnsi="Times New Roman" w:cs="Times New Roman"/>
          <w:sz w:val="28"/>
          <w:szCs w:val="28"/>
        </w:rPr>
        <w:t>5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AD7BF1">
        <w:trPr>
          <w:trHeight w:val="794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BC2CDA" w:rsidP="008A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A50BD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25637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AD7BF1" w:rsidRPr="00515AD7" w:rsidRDefault="008A50BD" w:rsidP="008A50BD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Строкова С.Л.  </w:t>
            </w:r>
            <w:r w:rsidRPr="008A50BD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Администрации городского округа муниципальное образование городской округ город Брянка Луганской Народной Республики,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515AD7" w:rsidRDefault="00454A34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2-177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Приходченко И.А.</w:t>
            </w:r>
            <w:r w:rsidRPr="00454A34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к Администрации городского округа муниципальное образование городской округ город Брянка Луганской Народной Республики, о возложении обязанностей по включению квартиры в реестр муниципальной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1273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454A34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4/17-8/2026</w:t>
            </w: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25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371" w:rsidRPr="005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AD7B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Ход-во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адвоката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Мигнаева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  в интересах осужденного Кулакова М.В. о замене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неотбытой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наказания на принудительные работы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F1" w:rsidRPr="005148AB" w:rsidTr="00AD7BF1">
        <w:trPr>
          <w:trHeight w:val="886"/>
        </w:trPr>
        <w:tc>
          <w:tcPr>
            <w:tcW w:w="152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D7BF1" w:rsidRPr="00515AD7" w:rsidRDefault="00454A34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515AD7" w:rsidRDefault="00AD7BF1" w:rsidP="00AD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515AD7" w:rsidRDefault="00AD7BF1" w:rsidP="00BC2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CDA" w:rsidRPr="00515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5A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AD7BF1" w:rsidRPr="00515AD7" w:rsidRDefault="00454A34" w:rsidP="00053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Уголовное дело по обвинению Агеенко А.В. по ст. 162ч2,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ч.4 ст. 162 УК РФ</w:t>
            </w:r>
          </w:p>
        </w:tc>
        <w:tc>
          <w:tcPr>
            <w:tcW w:w="993" w:type="dxa"/>
          </w:tcPr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BF1" w:rsidRPr="00515AD7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D7">
              <w:rPr>
                <w:rFonts w:ascii="Times New Roman" w:eastAsia="Calibri" w:hAnsi="Times New Roman" w:cs="Times New Roman"/>
                <w:sz w:val="24"/>
                <w:szCs w:val="24"/>
              </w:rPr>
              <w:t>к. 12</w:t>
            </w:r>
          </w:p>
          <w:p w:rsidR="00AD7BF1" w:rsidRPr="00515AD7" w:rsidRDefault="00AD7BF1" w:rsidP="00AD7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AD7BF1" w:rsidRPr="00515AD7" w:rsidRDefault="00AD7BF1" w:rsidP="00AD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4A3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A50BD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1137-589A-4656-BF49-AE75272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</cp:revision>
  <cp:lastPrinted>2026-04-15T06:17:00Z</cp:lastPrinted>
  <dcterms:created xsi:type="dcterms:W3CDTF">2026-04-15T06:18:00Z</dcterms:created>
  <dcterms:modified xsi:type="dcterms:W3CDTF">2026-04-15T06:18:00Z</dcterms:modified>
</cp:coreProperties>
</file>