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722703">
        <w:rPr>
          <w:rFonts w:ascii="Times New Roman" w:hAnsi="Times New Roman" w:cs="Times New Roman"/>
          <w:sz w:val="32"/>
          <w:szCs w:val="32"/>
        </w:rPr>
        <w:t>08</w:t>
      </w:r>
      <w:r w:rsidR="00881BB7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7B42B2" w:rsidRPr="008965A0" w:rsidTr="00F47BBA">
        <w:trPr>
          <w:trHeight w:val="202"/>
        </w:trPr>
        <w:tc>
          <w:tcPr>
            <w:tcW w:w="1809" w:type="dxa"/>
            <w:vAlign w:val="center"/>
          </w:tcPr>
          <w:p w:rsidR="007B42B2" w:rsidRPr="00722703" w:rsidRDefault="00F47BBA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2-546/2025</w:t>
            </w:r>
          </w:p>
        </w:tc>
        <w:tc>
          <w:tcPr>
            <w:tcW w:w="1559" w:type="dxa"/>
            <w:vAlign w:val="center"/>
          </w:tcPr>
          <w:p w:rsidR="007B42B2" w:rsidRPr="00722703" w:rsidRDefault="00F47BBA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7B42B2" w:rsidRPr="00722703" w:rsidRDefault="00F47BBA" w:rsidP="00881BB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Ерицян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А.Г. в лице </w:t>
            </w: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Скубак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Е.К. к Администрации </w:t>
            </w: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 Брянка ЛНР о признании права собственности на жилой дом в связи с </w:t>
            </w: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приобретательной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давностью</w:t>
            </w:r>
          </w:p>
        </w:tc>
        <w:tc>
          <w:tcPr>
            <w:tcW w:w="1985" w:type="dxa"/>
            <w:vAlign w:val="center"/>
          </w:tcPr>
          <w:p w:rsidR="007B42B2" w:rsidRPr="00722703" w:rsidRDefault="007B42B2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F47BBA" w:rsidRPr="008965A0" w:rsidTr="00530273">
        <w:trPr>
          <w:trHeight w:val="169"/>
        </w:trPr>
        <w:tc>
          <w:tcPr>
            <w:tcW w:w="1809" w:type="dxa"/>
          </w:tcPr>
          <w:p w:rsidR="00F47BBA" w:rsidRPr="00722703" w:rsidRDefault="00F47BBA" w:rsidP="00F47B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2-548/2025</w:t>
            </w:r>
          </w:p>
        </w:tc>
        <w:tc>
          <w:tcPr>
            <w:tcW w:w="1559" w:type="dxa"/>
          </w:tcPr>
          <w:p w:rsidR="00F47BBA" w:rsidRPr="00722703" w:rsidRDefault="00F47BBA" w:rsidP="00F47B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10-30</w:t>
            </w:r>
          </w:p>
        </w:tc>
        <w:tc>
          <w:tcPr>
            <w:tcW w:w="3543" w:type="dxa"/>
          </w:tcPr>
          <w:p w:rsidR="00F47BBA" w:rsidRPr="00722703" w:rsidRDefault="00F47BBA" w:rsidP="00F47B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Муха М.В. действующая </w:t>
            </w: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влице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Скубак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Е.К. заинтересованное лицо </w:t>
            </w: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Брянковский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городской ОЗАГС Департамента ЗАГС МЮ ЛНР об установлении факта государственной регистрации акта гражданского состояния</w:t>
            </w:r>
          </w:p>
        </w:tc>
        <w:tc>
          <w:tcPr>
            <w:tcW w:w="1985" w:type="dxa"/>
            <w:vAlign w:val="center"/>
          </w:tcPr>
          <w:p w:rsidR="00F47BBA" w:rsidRPr="00722703" w:rsidRDefault="00F47BBA" w:rsidP="00F47B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F47BBA" w:rsidRPr="008965A0" w:rsidTr="001A34A4">
        <w:trPr>
          <w:trHeight w:val="169"/>
        </w:trPr>
        <w:tc>
          <w:tcPr>
            <w:tcW w:w="1809" w:type="dxa"/>
            <w:vAlign w:val="center"/>
          </w:tcPr>
          <w:p w:rsidR="00F47BBA" w:rsidRPr="00722703" w:rsidRDefault="00F47BBA" w:rsidP="00F47B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5-346/2025</w:t>
            </w:r>
          </w:p>
        </w:tc>
        <w:tc>
          <w:tcPr>
            <w:tcW w:w="1559" w:type="dxa"/>
            <w:vAlign w:val="center"/>
          </w:tcPr>
          <w:p w:rsidR="00F47BBA" w:rsidRPr="00722703" w:rsidRDefault="00F47BBA" w:rsidP="00F47B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F47BBA" w:rsidRPr="00722703" w:rsidRDefault="00F47BBA" w:rsidP="00F47B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ОМВД России «</w:t>
            </w:r>
            <w:proofErr w:type="spellStart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Брянковский</w:t>
            </w:r>
            <w:proofErr w:type="spellEnd"/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в отношении Пархоменко А.Н. по ч. 1 ст. 12.8 КоАП РФ</w:t>
            </w:r>
          </w:p>
        </w:tc>
        <w:tc>
          <w:tcPr>
            <w:tcW w:w="1985" w:type="dxa"/>
            <w:vAlign w:val="center"/>
          </w:tcPr>
          <w:p w:rsidR="00F47BBA" w:rsidRPr="00722703" w:rsidRDefault="00F47BBA" w:rsidP="00F47B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722703" w:rsidRPr="008965A0" w:rsidTr="001A34A4">
        <w:trPr>
          <w:trHeight w:val="169"/>
        </w:trPr>
        <w:tc>
          <w:tcPr>
            <w:tcW w:w="1809" w:type="dxa"/>
            <w:vAlign w:val="center"/>
          </w:tcPr>
          <w:p w:rsidR="00722703" w:rsidRPr="00722703" w:rsidRDefault="00722703" w:rsidP="007227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4/1-186/2025</w:t>
            </w:r>
          </w:p>
        </w:tc>
        <w:tc>
          <w:tcPr>
            <w:tcW w:w="1559" w:type="dxa"/>
            <w:vAlign w:val="center"/>
          </w:tcPr>
          <w:p w:rsidR="00722703" w:rsidRPr="00722703" w:rsidRDefault="00722703" w:rsidP="007227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14-30</w:t>
            </w: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722703" w:rsidRPr="00722703" w:rsidRDefault="00722703" w:rsidP="0072270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ходатайство осужденного Ващенко Д.В. об условно-досрочном освобождении от отбывания наказания</w:t>
            </w:r>
          </w:p>
        </w:tc>
        <w:tc>
          <w:tcPr>
            <w:tcW w:w="1985" w:type="dxa"/>
            <w:vAlign w:val="center"/>
          </w:tcPr>
          <w:p w:rsidR="00722703" w:rsidRPr="00722703" w:rsidRDefault="00722703" w:rsidP="007227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722703" w:rsidRPr="008965A0" w:rsidTr="00826EF7">
        <w:trPr>
          <w:trHeight w:val="169"/>
        </w:trPr>
        <w:tc>
          <w:tcPr>
            <w:tcW w:w="1809" w:type="dxa"/>
            <w:vAlign w:val="center"/>
          </w:tcPr>
          <w:p w:rsidR="00722703" w:rsidRPr="00722703" w:rsidRDefault="00722703" w:rsidP="007227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4/17-173/2025</w:t>
            </w:r>
          </w:p>
        </w:tc>
        <w:tc>
          <w:tcPr>
            <w:tcW w:w="1559" w:type="dxa"/>
            <w:vAlign w:val="center"/>
          </w:tcPr>
          <w:p w:rsidR="00722703" w:rsidRPr="00722703" w:rsidRDefault="00722703" w:rsidP="007227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722703" w:rsidRPr="00722703" w:rsidRDefault="00722703" w:rsidP="0072270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Ващенко Д.В. </w:t>
            </w:r>
            <w:r w:rsidRPr="007227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разъяснении сомнений и неясностей, возникающих при исполнении приговора</w:t>
            </w:r>
          </w:p>
        </w:tc>
        <w:tc>
          <w:tcPr>
            <w:tcW w:w="1985" w:type="dxa"/>
            <w:vAlign w:val="center"/>
          </w:tcPr>
          <w:p w:rsidR="00722703" w:rsidRPr="00722703" w:rsidRDefault="00722703" w:rsidP="007227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27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F47987" w:rsidRPr="001B4983" w:rsidRDefault="00076DA1" w:rsidP="00722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F47987"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E75CC">
        <w:rPr>
          <w:rFonts w:ascii="Times New Roman" w:hAnsi="Times New Roman" w:cs="Times New Roman"/>
          <w:sz w:val="32"/>
          <w:szCs w:val="32"/>
        </w:rPr>
        <w:t>0</w:t>
      </w:r>
      <w:r w:rsidR="00722703">
        <w:rPr>
          <w:rFonts w:ascii="Times New Roman" w:hAnsi="Times New Roman" w:cs="Times New Roman"/>
          <w:sz w:val="32"/>
          <w:szCs w:val="32"/>
        </w:rPr>
        <w:t>9</w:t>
      </w:r>
      <w:r w:rsidR="00FE75CC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F47987" w:rsidRPr="00C80541" w:rsidTr="00B67555">
        <w:trPr>
          <w:trHeight w:val="1273"/>
        </w:trPr>
        <w:tc>
          <w:tcPr>
            <w:tcW w:w="180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C80541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C8054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985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FE75CC" w:rsidRPr="00C80541" w:rsidTr="000115F0">
        <w:trPr>
          <w:trHeight w:val="344"/>
        </w:trPr>
        <w:tc>
          <w:tcPr>
            <w:tcW w:w="1809" w:type="dxa"/>
            <w:vAlign w:val="center"/>
          </w:tcPr>
          <w:p w:rsidR="00FE75CC" w:rsidRPr="002346BB" w:rsidRDefault="00F848CD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2-597/2025</w:t>
            </w:r>
          </w:p>
        </w:tc>
        <w:tc>
          <w:tcPr>
            <w:tcW w:w="1559" w:type="dxa"/>
            <w:vAlign w:val="center"/>
          </w:tcPr>
          <w:p w:rsidR="00FE75CC" w:rsidRPr="002346BB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FE75CC" w:rsidRPr="002346BB" w:rsidRDefault="00F848CD" w:rsidP="00FE75C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Слюсарева В.Г.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Е.К. к МО ГО город Брянка ЛНР о признании права собственности на земельный участок</w:t>
            </w:r>
          </w:p>
        </w:tc>
        <w:tc>
          <w:tcPr>
            <w:tcW w:w="1985" w:type="dxa"/>
            <w:vAlign w:val="center"/>
          </w:tcPr>
          <w:p w:rsidR="00FE75CC" w:rsidRPr="002346BB" w:rsidRDefault="00FE75CC" w:rsidP="00FE75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F848CD" w:rsidRPr="00C80541" w:rsidTr="00673746">
        <w:trPr>
          <w:trHeight w:val="344"/>
        </w:trPr>
        <w:tc>
          <w:tcPr>
            <w:tcW w:w="1809" w:type="dxa"/>
          </w:tcPr>
          <w:p w:rsidR="00F848CD" w:rsidRPr="00165ACA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5-3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F848CD" w:rsidRPr="00165ACA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F848CD" w:rsidRPr="00165ACA" w:rsidRDefault="00F848CD" w:rsidP="00F848C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ИФНС России № 6 по ЛНР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генерального директора ООО «БАГИРА» Лобановой И.В.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ч. 1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ст. 15.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КРФоАП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848CD" w:rsidRPr="002346BB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F848CD" w:rsidRPr="00C80541" w:rsidTr="005B2D5C">
        <w:trPr>
          <w:trHeight w:val="344"/>
        </w:trPr>
        <w:tc>
          <w:tcPr>
            <w:tcW w:w="1809" w:type="dxa"/>
          </w:tcPr>
          <w:p w:rsidR="00F848CD" w:rsidRPr="00165ACA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5-3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F848CD" w:rsidRPr="00165ACA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</w:p>
        </w:tc>
        <w:tc>
          <w:tcPr>
            <w:tcW w:w="3543" w:type="dxa"/>
          </w:tcPr>
          <w:p w:rsidR="00F848CD" w:rsidRPr="00165ACA" w:rsidRDefault="00F848CD" w:rsidP="00F848C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ИФНС России № 6 по ЛНР в отношении генерального директора ООО «БАГИРА» Лобановой И.В. по ст. 15.6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КРФоАП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848CD" w:rsidRPr="002346BB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F848CD" w:rsidRPr="00C80541" w:rsidTr="005B2D5C">
        <w:trPr>
          <w:trHeight w:val="344"/>
        </w:trPr>
        <w:tc>
          <w:tcPr>
            <w:tcW w:w="1809" w:type="dxa"/>
          </w:tcPr>
          <w:p w:rsidR="00F848CD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5-354/2025</w:t>
            </w:r>
          </w:p>
        </w:tc>
        <w:tc>
          <w:tcPr>
            <w:tcW w:w="1559" w:type="dxa"/>
          </w:tcPr>
          <w:p w:rsidR="00F848CD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11-00</w:t>
            </w:r>
          </w:p>
        </w:tc>
        <w:tc>
          <w:tcPr>
            <w:tcW w:w="3543" w:type="dxa"/>
          </w:tcPr>
          <w:p w:rsidR="00F848CD" w:rsidRPr="00165ACA" w:rsidRDefault="00F848CD" w:rsidP="00F848C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Межрайонная ИФНС России № 6 по ЛНР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председателя СНТ "Малиновка"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Лютикова Ю.В.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 ст. 15.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КРФоАП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848CD" w:rsidRPr="002346BB" w:rsidRDefault="00F848CD" w:rsidP="00F848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0E3092" w:rsidRPr="00C80541" w:rsidTr="005B2D5C">
        <w:trPr>
          <w:trHeight w:val="344"/>
        </w:trPr>
        <w:tc>
          <w:tcPr>
            <w:tcW w:w="1809" w:type="dxa"/>
          </w:tcPr>
          <w:p w:rsidR="000E3092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4/16-228/2025</w:t>
            </w:r>
          </w:p>
        </w:tc>
        <w:tc>
          <w:tcPr>
            <w:tcW w:w="1559" w:type="dxa"/>
          </w:tcPr>
          <w:p w:rsidR="000E3092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14-00</w:t>
            </w:r>
          </w:p>
        </w:tc>
        <w:tc>
          <w:tcPr>
            <w:tcW w:w="3543" w:type="dxa"/>
          </w:tcPr>
          <w:p w:rsidR="000E3092" w:rsidRDefault="000E3092" w:rsidP="000E309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Гудыменко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С.В. о замене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985" w:type="dxa"/>
            <w:vAlign w:val="center"/>
          </w:tcPr>
          <w:p w:rsidR="000E3092" w:rsidRPr="002346BB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0E3092" w:rsidRPr="00C80541" w:rsidTr="005B2D5C">
        <w:trPr>
          <w:trHeight w:val="344"/>
        </w:trPr>
        <w:tc>
          <w:tcPr>
            <w:tcW w:w="1809" w:type="dxa"/>
          </w:tcPr>
          <w:p w:rsidR="000E3092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4/16-2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37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0E3092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15-3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</w:p>
        </w:tc>
        <w:tc>
          <w:tcPr>
            <w:tcW w:w="3543" w:type="dxa"/>
          </w:tcPr>
          <w:p w:rsidR="000E3092" w:rsidRDefault="000E3092" w:rsidP="000E309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Бодовец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О.М.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 замене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части наказания более мягким видом наказания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 виде принудительных работ</w:t>
            </w:r>
          </w:p>
        </w:tc>
        <w:tc>
          <w:tcPr>
            <w:tcW w:w="1985" w:type="dxa"/>
            <w:vAlign w:val="center"/>
          </w:tcPr>
          <w:p w:rsidR="000E3092" w:rsidRPr="002346BB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0E3092" w:rsidRPr="00C80541" w:rsidTr="005B2D5C">
        <w:trPr>
          <w:trHeight w:val="344"/>
        </w:trPr>
        <w:tc>
          <w:tcPr>
            <w:tcW w:w="1809" w:type="dxa"/>
          </w:tcPr>
          <w:p w:rsidR="000E3092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0E3092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</w:p>
        </w:tc>
        <w:tc>
          <w:tcPr>
            <w:tcW w:w="3543" w:type="dxa"/>
          </w:tcPr>
          <w:p w:rsidR="000E3092" w:rsidRDefault="000E3092" w:rsidP="000E309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Дорофеева В.Э.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 условно-досрочном освобождении</w:t>
            </w:r>
          </w:p>
        </w:tc>
        <w:tc>
          <w:tcPr>
            <w:tcW w:w="1985" w:type="dxa"/>
            <w:vAlign w:val="center"/>
          </w:tcPr>
          <w:p w:rsidR="000E3092" w:rsidRPr="002346BB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F47987" w:rsidRDefault="00F47987" w:rsidP="00F47987">
      <w:pPr>
        <w:rPr>
          <w:szCs w:val="28"/>
        </w:rPr>
      </w:pPr>
      <w:r>
        <w:rPr>
          <w:szCs w:val="28"/>
        </w:rPr>
        <w:br w:type="page"/>
      </w:r>
    </w:p>
    <w:p w:rsidR="00F47987" w:rsidRDefault="00F47987">
      <w:pPr>
        <w:rPr>
          <w:rFonts w:ascii="Times New Roman" w:hAnsi="Times New Roman" w:cs="Times New Roman"/>
          <w:sz w:val="28"/>
          <w:szCs w:val="28"/>
        </w:rPr>
      </w:pP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12488">
        <w:rPr>
          <w:rFonts w:ascii="Times New Roman" w:hAnsi="Times New Roman" w:cs="Times New Roman"/>
          <w:sz w:val="32"/>
          <w:szCs w:val="32"/>
        </w:rPr>
        <w:t>10</w:t>
      </w:r>
      <w:r w:rsidR="00042129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D4232F" w:rsidRPr="00165ACA" w:rsidTr="00347552">
        <w:trPr>
          <w:trHeight w:val="1273"/>
        </w:trPr>
        <w:tc>
          <w:tcPr>
            <w:tcW w:w="1809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DC438E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C43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C438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4232F" w:rsidRPr="00DC438E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12488" w:rsidRPr="00165ACA" w:rsidTr="00360812">
        <w:trPr>
          <w:trHeight w:val="169"/>
        </w:trPr>
        <w:tc>
          <w:tcPr>
            <w:tcW w:w="1809" w:type="dxa"/>
          </w:tcPr>
          <w:p w:rsidR="00512488" w:rsidRPr="00512488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2-499/2025</w:t>
            </w:r>
          </w:p>
        </w:tc>
        <w:tc>
          <w:tcPr>
            <w:tcW w:w="1559" w:type="dxa"/>
          </w:tcPr>
          <w:p w:rsidR="00512488" w:rsidRPr="00512488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512488" w:rsidRPr="00512488" w:rsidRDefault="00512488" w:rsidP="0051248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Песков А.Ю.  действующий в лице Коняхина О.Ф. к ИП  </w:t>
            </w:r>
            <w:proofErr w:type="spellStart"/>
            <w:r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Степчику</w:t>
            </w:r>
            <w:proofErr w:type="spellEnd"/>
            <w:r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985" w:type="dxa"/>
            <w:vAlign w:val="center"/>
          </w:tcPr>
          <w:p w:rsidR="00512488" w:rsidRPr="00512488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512488" w:rsidRPr="00165ACA" w:rsidTr="00080FAD">
        <w:trPr>
          <w:trHeight w:val="169"/>
        </w:trPr>
        <w:tc>
          <w:tcPr>
            <w:tcW w:w="1809" w:type="dxa"/>
          </w:tcPr>
          <w:p w:rsidR="00512488" w:rsidRPr="00512488" w:rsidRDefault="00512488" w:rsidP="0051248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1-50/2025</w:t>
            </w:r>
          </w:p>
        </w:tc>
        <w:tc>
          <w:tcPr>
            <w:tcW w:w="1559" w:type="dxa"/>
          </w:tcPr>
          <w:p w:rsidR="00512488" w:rsidRPr="00512488" w:rsidRDefault="00512488" w:rsidP="0051248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512488" w:rsidRPr="00512488" w:rsidRDefault="00512488" w:rsidP="005124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Уголовное дело в </w:t>
            </w:r>
            <w:proofErr w:type="spellStart"/>
            <w:r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отн</w:t>
            </w:r>
            <w:proofErr w:type="spellEnd"/>
            <w:r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 </w:t>
            </w:r>
            <w:proofErr w:type="spellStart"/>
            <w:r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Чеснокова</w:t>
            </w:r>
            <w:proofErr w:type="spellEnd"/>
            <w:r w:rsidRPr="00512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О.А. по ч. 2 ст. 159, ч. 2 ст. 159 УК РФ</w:t>
            </w:r>
          </w:p>
        </w:tc>
        <w:tc>
          <w:tcPr>
            <w:tcW w:w="1985" w:type="dxa"/>
            <w:vAlign w:val="center"/>
          </w:tcPr>
          <w:p w:rsidR="00512488" w:rsidRPr="00512488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1248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512488" w:rsidRPr="00165ACA" w:rsidTr="00C8584F">
        <w:trPr>
          <w:trHeight w:val="169"/>
        </w:trPr>
        <w:tc>
          <w:tcPr>
            <w:tcW w:w="1809" w:type="dxa"/>
            <w:vAlign w:val="center"/>
          </w:tcPr>
          <w:p w:rsidR="00512488" w:rsidRPr="00042129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12488" w:rsidRPr="00042129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512488" w:rsidRPr="00042129" w:rsidRDefault="00512488" w:rsidP="0051248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12488" w:rsidRPr="00042129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512488" w:rsidRPr="00165ACA" w:rsidTr="00C8584F">
        <w:trPr>
          <w:trHeight w:val="169"/>
        </w:trPr>
        <w:tc>
          <w:tcPr>
            <w:tcW w:w="1809" w:type="dxa"/>
            <w:vAlign w:val="center"/>
          </w:tcPr>
          <w:p w:rsidR="00512488" w:rsidRPr="00042129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12488" w:rsidRPr="00042129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512488" w:rsidRPr="001046E2" w:rsidRDefault="00512488" w:rsidP="0051248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12488" w:rsidRPr="00042129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E642D" w:rsidRPr="00165ACA" w:rsidRDefault="009E642D">
      <w:pPr>
        <w:rPr>
          <w:sz w:val="26"/>
          <w:szCs w:val="26"/>
        </w:rPr>
      </w:pPr>
      <w:r w:rsidRPr="00165ACA">
        <w:rPr>
          <w:sz w:val="26"/>
          <w:szCs w:val="26"/>
        </w:rPr>
        <w:br w:type="page"/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9E642D" w:rsidRPr="000661EA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 xml:space="preserve">на </w:t>
      </w:r>
      <w:r w:rsidR="002F1E77">
        <w:rPr>
          <w:rFonts w:ascii="Times New Roman" w:hAnsi="Times New Roman" w:cs="Times New Roman"/>
          <w:sz w:val="28"/>
          <w:szCs w:val="28"/>
        </w:rPr>
        <w:t>11</w:t>
      </w:r>
      <w:r w:rsidR="00042129">
        <w:rPr>
          <w:rFonts w:ascii="Times New Roman" w:hAnsi="Times New Roman" w:cs="Times New Roman"/>
          <w:sz w:val="28"/>
          <w:szCs w:val="28"/>
        </w:rPr>
        <w:t xml:space="preserve"> сентября 2025</w:t>
      </w:r>
      <w:r w:rsidR="009E642D" w:rsidRPr="000661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0661EA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0661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042129" w:rsidRPr="009A445B" w:rsidTr="00657FC3">
        <w:trPr>
          <w:trHeight w:val="1273"/>
        </w:trPr>
        <w:tc>
          <w:tcPr>
            <w:tcW w:w="1809" w:type="dxa"/>
          </w:tcPr>
          <w:p w:rsidR="00042129" w:rsidRPr="002C0486" w:rsidRDefault="002F1E77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2-535/2025</w:t>
            </w:r>
          </w:p>
        </w:tc>
        <w:tc>
          <w:tcPr>
            <w:tcW w:w="1559" w:type="dxa"/>
          </w:tcPr>
          <w:p w:rsidR="00042129" w:rsidRPr="002C0486" w:rsidRDefault="002F1E77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10-00</w:t>
            </w:r>
          </w:p>
        </w:tc>
        <w:tc>
          <w:tcPr>
            <w:tcW w:w="3543" w:type="dxa"/>
          </w:tcPr>
          <w:p w:rsidR="00042129" w:rsidRPr="002C0486" w:rsidRDefault="002F1E77" w:rsidP="0004212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Толокольникова</w:t>
            </w:r>
            <w:proofErr w:type="spellEnd"/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 заинтересованное лицо: ОМВД России «</w:t>
            </w:r>
            <w:proofErr w:type="spellStart"/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Брянковский</w:t>
            </w:r>
            <w:proofErr w:type="spellEnd"/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МВД по ЛНР об установлении факта проживания без регистрации на территории ЛНР по состоянию на 30.09.2022</w:t>
            </w:r>
          </w:p>
        </w:tc>
        <w:tc>
          <w:tcPr>
            <w:tcW w:w="1985" w:type="dxa"/>
            <w:vAlign w:val="center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042129" w:rsidRPr="009A445B" w:rsidTr="0054131D">
        <w:trPr>
          <w:trHeight w:val="1273"/>
        </w:trPr>
        <w:tc>
          <w:tcPr>
            <w:tcW w:w="1809" w:type="dxa"/>
          </w:tcPr>
          <w:p w:rsidR="00042129" w:rsidRPr="002C0486" w:rsidRDefault="002F1E77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2-547</w:t>
            </w:r>
            <w:r w:rsidR="009E4F79"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042129" w:rsidRPr="002C0486" w:rsidRDefault="009E4F7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11-00</w:t>
            </w:r>
          </w:p>
        </w:tc>
        <w:tc>
          <w:tcPr>
            <w:tcW w:w="3543" w:type="dxa"/>
          </w:tcPr>
          <w:p w:rsidR="00042129" w:rsidRPr="002C0486" w:rsidRDefault="009E4F79" w:rsidP="009E4F7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Косенко Н.Н, в лице представителя Мельниковой Е.Н. к Ликвидационной комиссии МВД ЛНР (в лице Представителя  л</w:t>
            </w:r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иквидационной комиссии</w:t>
            </w:r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Пронька</w:t>
            </w:r>
            <w:proofErr w:type="spellEnd"/>
            <w:r w:rsidRPr="002C0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А.Н.) об освобождении от обременения недвижимого имущества путем снятия ареста и запрета на его отчуждение</w:t>
            </w:r>
          </w:p>
        </w:tc>
        <w:tc>
          <w:tcPr>
            <w:tcW w:w="1985" w:type="dxa"/>
            <w:vAlign w:val="center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042129" w:rsidRPr="009A445B" w:rsidTr="0054131D">
        <w:trPr>
          <w:trHeight w:val="1273"/>
        </w:trPr>
        <w:tc>
          <w:tcPr>
            <w:tcW w:w="1809" w:type="dxa"/>
          </w:tcPr>
          <w:p w:rsidR="00042129" w:rsidRPr="002C0486" w:rsidRDefault="009E4F7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2-607/2025</w:t>
            </w:r>
          </w:p>
        </w:tc>
        <w:tc>
          <w:tcPr>
            <w:tcW w:w="1559" w:type="dxa"/>
          </w:tcPr>
          <w:p w:rsidR="00042129" w:rsidRPr="002C0486" w:rsidRDefault="009E4F79" w:rsidP="009E4F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11-30 </w:t>
            </w:r>
          </w:p>
        </w:tc>
        <w:tc>
          <w:tcPr>
            <w:tcW w:w="3543" w:type="dxa"/>
          </w:tcPr>
          <w:p w:rsidR="00042129" w:rsidRPr="002C0486" w:rsidRDefault="009E4F79" w:rsidP="009E4F7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Левицкая О.Н.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лице представителя Мочалова Л.Б. к ООО «БРЯНКОВСКОЕ УПРАВЛЕНИЕ ШАХТОСТРОЙМЕХАНИЗАЦИИ-ПЛЮС» третьи лица: Управление </w:t>
            </w:r>
            <w:proofErr w:type="spellStart"/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Росреестра</w:t>
            </w:r>
            <w:proofErr w:type="spellEnd"/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по ЛНР, Администрация МО ГО город Брянки ЛНР</w:t>
            </w:r>
            <w:r w:rsidR="002C0486"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о признании регистрации собственности в ЕГРН недействительной, о признании права собственности на квартиру, об исключении из ЕГРН сведений о правообладателе</w:t>
            </w:r>
          </w:p>
        </w:tc>
        <w:tc>
          <w:tcPr>
            <w:tcW w:w="1985" w:type="dxa"/>
            <w:vAlign w:val="center"/>
          </w:tcPr>
          <w:p w:rsidR="00042129" w:rsidRPr="00165ACA" w:rsidRDefault="00042129" w:rsidP="000421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2C0486" w:rsidRPr="009A445B" w:rsidTr="0054131D">
        <w:trPr>
          <w:trHeight w:val="1273"/>
        </w:trPr>
        <w:tc>
          <w:tcPr>
            <w:tcW w:w="1809" w:type="dxa"/>
          </w:tcPr>
          <w:p w:rsidR="002C0486" w:rsidRPr="002C0486" w:rsidRDefault="002C0486" w:rsidP="002C0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2-60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2C0486" w:rsidRPr="002C0486" w:rsidRDefault="002C0486" w:rsidP="002C0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0 </w:t>
            </w:r>
          </w:p>
        </w:tc>
        <w:tc>
          <w:tcPr>
            <w:tcW w:w="3543" w:type="dxa"/>
          </w:tcPr>
          <w:p w:rsidR="002C0486" w:rsidRPr="002C0486" w:rsidRDefault="002C0486" w:rsidP="002C048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Кириченко  Н.И.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лице представителя Мочалова Л.Б. к ООО «БРЯНКОВСКОЕ УПРАВЛЕНИЕ ШАХТОСТРОЙМЕХАНИЗАЦИИ-ПЛЮС» третьи лица: Управление </w:t>
            </w:r>
            <w:proofErr w:type="spellStart"/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Росреестра</w:t>
            </w:r>
            <w:proofErr w:type="spellEnd"/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по ЛНР, Администрация МО ГО город Брянки ЛНР о признании регистрации собственности в ЕГРН недействительной, о признании права собственности на квартиру, об исключении из ЕГРН сведений о правообладателе</w:t>
            </w:r>
          </w:p>
        </w:tc>
        <w:tc>
          <w:tcPr>
            <w:tcW w:w="1985" w:type="dxa"/>
            <w:vAlign w:val="center"/>
          </w:tcPr>
          <w:p w:rsidR="002C0486" w:rsidRPr="00165ACA" w:rsidRDefault="002C0486" w:rsidP="002C0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F65E0A" w:rsidRPr="009A445B" w:rsidTr="0054131D">
        <w:trPr>
          <w:trHeight w:val="1273"/>
        </w:trPr>
        <w:tc>
          <w:tcPr>
            <w:tcW w:w="1809" w:type="dxa"/>
          </w:tcPr>
          <w:p w:rsidR="00F65E0A" w:rsidRPr="002C0486" w:rsidRDefault="00F65E0A" w:rsidP="002C0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1-68/20225</w:t>
            </w:r>
          </w:p>
        </w:tc>
        <w:tc>
          <w:tcPr>
            <w:tcW w:w="1559" w:type="dxa"/>
          </w:tcPr>
          <w:p w:rsidR="00F65E0A" w:rsidRPr="002C0486" w:rsidRDefault="00F65E0A" w:rsidP="002C0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14-30</w:t>
            </w:r>
          </w:p>
        </w:tc>
        <w:tc>
          <w:tcPr>
            <w:tcW w:w="3543" w:type="dxa"/>
          </w:tcPr>
          <w:p w:rsidR="00F65E0A" w:rsidRPr="002C0486" w:rsidRDefault="00F65E0A" w:rsidP="00F65E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Уголовное дело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 Морозова В.Н, по ч. 1 ст. 119 УК РФ</w:t>
            </w:r>
          </w:p>
        </w:tc>
        <w:tc>
          <w:tcPr>
            <w:tcW w:w="1985" w:type="dxa"/>
            <w:vAlign w:val="center"/>
          </w:tcPr>
          <w:p w:rsidR="00F65E0A" w:rsidRPr="00165ACA" w:rsidRDefault="00F65E0A" w:rsidP="002C0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0D5DBC" w:rsidRPr="00EE4837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 xml:space="preserve">на </w:t>
      </w:r>
      <w:r w:rsidR="00AD58F8">
        <w:rPr>
          <w:rFonts w:ascii="Times New Roman" w:hAnsi="Times New Roman" w:cs="Times New Roman"/>
          <w:sz w:val="28"/>
          <w:szCs w:val="28"/>
        </w:rPr>
        <w:t>12</w:t>
      </w:r>
      <w:r w:rsidR="0004212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EE4837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7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6"/>
      </w:tblGrid>
      <w:tr w:rsidR="000D5DBC" w:rsidRPr="009A445B" w:rsidTr="008355F2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6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EA3823" w:rsidRPr="009A445B" w:rsidTr="008355F2">
        <w:trPr>
          <w:trHeight w:val="1273"/>
        </w:trPr>
        <w:tc>
          <w:tcPr>
            <w:tcW w:w="1809" w:type="dxa"/>
          </w:tcPr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AD58F8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2">
              <w:rPr>
                <w:rFonts w:ascii="Times New Roman" w:hAnsi="Times New Roman" w:cs="Times New Roman"/>
                <w:sz w:val="20"/>
                <w:szCs w:val="20"/>
              </w:rPr>
              <w:t>2-549</w:t>
            </w:r>
            <w:r w:rsidR="00EA3823" w:rsidRPr="008355F2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3" w:rsidRPr="008355F2" w:rsidRDefault="00EA3823" w:rsidP="00EA3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2"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EA3823" w:rsidRPr="008355F2" w:rsidRDefault="00AD58F8" w:rsidP="008355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5F2">
              <w:rPr>
                <w:rFonts w:ascii="Times New Roman" w:eastAsia="Calibri" w:hAnsi="Times New Roman" w:cs="Times New Roman"/>
                <w:sz w:val="20"/>
                <w:szCs w:val="20"/>
              </w:rPr>
              <w:t>Прокурор г. Бр</w:t>
            </w:r>
            <w:r w:rsidR="008355F2" w:rsidRPr="008355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янки ЛНР в интересах </w:t>
            </w:r>
            <w:proofErr w:type="spellStart"/>
            <w:r w:rsidR="008355F2" w:rsidRPr="008355F2">
              <w:rPr>
                <w:rFonts w:ascii="Times New Roman" w:eastAsia="Calibri" w:hAnsi="Times New Roman" w:cs="Times New Roman"/>
                <w:sz w:val="20"/>
                <w:szCs w:val="20"/>
              </w:rPr>
              <w:t>Ковпан</w:t>
            </w:r>
            <w:proofErr w:type="spellEnd"/>
            <w:r w:rsidR="008355F2" w:rsidRPr="008355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 </w:t>
            </w:r>
            <w:r w:rsidRPr="008355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355F2" w:rsidRPr="008355F2">
              <w:rPr>
                <w:rFonts w:ascii="Times New Roman" w:eastAsia="Calibri" w:hAnsi="Times New Roman" w:cs="Times New Roman"/>
                <w:sz w:val="20"/>
                <w:szCs w:val="20"/>
              </w:rPr>
              <w:t>заинтересованное</w:t>
            </w:r>
            <w:r w:rsidRPr="008355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лицо: ВЧ 52892 МО РФ об объявлении гражданина умершим.</w:t>
            </w:r>
          </w:p>
        </w:tc>
        <w:tc>
          <w:tcPr>
            <w:tcW w:w="1986" w:type="dxa"/>
            <w:vAlign w:val="center"/>
          </w:tcPr>
          <w:p w:rsidR="00EA3823" w:rsidRPr="00EA3823" w:rsidRDefault="00EA3823" w:rsidP="00EA382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EA382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proofErr w:type="gramEnd"/>
            <w:r w:rsidRPr="00EA382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 3</w:t>
            </w:r>
          </w:p>
        </w:tc>
      </w:tr>
      <w:tr w:rsidR="00AD58F8" w:rsidRPr="009A445B" w:rsidTr="008355F2">
        <w:trPr>
          <w:trHeight w:val="202"/>
        </w:trPr>
        <w:tc>
          <w:tcPr>
            <w:tcW w:w="1809" w:type="dxa"/>
          </w:tcPr>
          <w:p w:rsidR="00AD58F8" w:rsidRPr="008355F2" w:rsidRDefault="00AD58F8" w:rsidP="00AD5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2-60</w:t>
            </w:r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AD58F8" w:rsidRPr="008355F2" w:rsidRDefault="008355F2" w:rsidP="00AD5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10-30</w:t>
            </w:r>
            <w:r w:rsidR="00AD58F8"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AD58F8" w:rsidRPr="008355F2" w:rsidRDefault="00AD58F8" w:rsidP="008355F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Зайцева О.Ф.</w:t>
            </w:r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лице представителя Мочалова Л.Б. к ООО «БРЯНКОВСКОЕ УПРАВЛЕНИЕ ШАХТОСТРОЙМЕХАНИЗАЦИИ-ПЛЮС» третьи лица: Управление </w:t>
            </w:r>
            <w:proofErr w:type="spellStart"/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Росреестра</w:t>
            </w:r>
            <w:proofErr w:type="spellEnd"/>
            <w:r w:rsidRPr="008355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по ЛНР, Администрация МО ГО город Брянки ЛНР о признании регистрации собственности в ЕГРН недействительной, о признании права собственности на квартиру, </w:t>
            </w:r>
          </w:p>
        </w:tc>
        <w:tc>
          <w:tcPr>
            <w:tcW w:w="1986" w:type="dxa"/>
            <w:vAlign w:val="center"/>
          </w:tcPr>
          <w:p w:rsidR="00AD58F8" w:rsidRPr="00165ACA" w:rsidRDefault="00AD58F8" w:rsidP="00AD5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8355F2" w:rsidRPr="00DE579A" w:rsidTr="008355F2">
        <w:trPr>
          <w:trHeight w:val="169"/>
        </w:trPr>
        <w:tc>
          <w:tcPr>
            <w:tcW w:w="1809" w:type="dxa"/>
          </w:tcPr>
          <w:p w:rsidR="008355F2" w:rsidRPr="002C0486" w:rsidRDefault="008355F2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8355F2" w:rsidRPr="002C0486" w:rsidRDefault="008355F2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11-00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8355F2" w:rsidRPr="002C0486" w:rsidRDefault="008355F2" w:rsidP="008355F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Слухаевская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С.А,</w:t>
            </w:r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лице представителя Мочалова Л.Б. к ООО «БРЯНКОВСКОЕ УПРАВЛЕНИЕ ШАХТОСТРОЙМЕХАНИЗАЦИИ-ПЛЮС» третьи лица: Управление </w:t>
            </w:r>
            <w:proofErr w:type="spellStart"/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Росреестра</w:t>
            </w:r>
            <w:proofErr w:type="spellEnd"/>
            <w:r w:rsidRPr="002C04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по ЛНР, Администрация МО ГО город Брянки ЛНР о признании регистрации собственности в ЕГРН недействительной, о признании права собственности на квартиру, </w:t>
            </w:r>
          </w:p>
        </w:tc>
        <w:tc>
          <w:tcPr>
            <w:tcW w:w="1986" w:type="dxa"/>
            <w:vAlign w:val="center"/>
          </w:tcPr>
          <w:p w:rsidR="008355F2" w:rsidRPr="00165ACA" w:rsidRDefault="008355F2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8355F2" w:rsidRPr="00DE579A" w:rsidTr="008355F2">
        <w:trPr>
          <w:trHeight w:val="169"/>
        </w:trPr>
        <w:tc>
          <w:tcPr>
            <w:tcW w:w="1809" w:type="dxa"/>
          </w:tcPr>
          <w:p w:rsidR="008355F2" w:rsidRPr="002C0486" w:rsidRDefault="008355F2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</w:t>
            </w:r>
            <w:r w:rsidR="00F65E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69/2025</w:t>
            </w:r>
          </w:p>
        </w:tc>
        <w:tc>
          <w:tcPr>
            <w:tcW w:w="1559" w:type="dxa"/>
          </w:tcPr>
          <w:p w:rsidR="008355F2" w:rsidRDefault="008355F2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14-30</w:t>
            </w:r>
          </w:p>
        </w:tc>
        <w:tc>
          <w:tcPr>
            <w:tcW w:w="3543" w:type="dxa"/>
          </w:tcPr>
          <w:p w:rsidR="008355F2" w:rsidRDefault="008355F2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Куцринного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F65E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Р.С. по п. в ч. 2 ст. 115 УК РФ.</w:t>
            </w:r>
          </w:p>
        </w:tc>
        <w:tc>
          <w:tcPr>
            <w:tcW w:w="1986" w:type="dxa"/>
            <w:vAlign w:val="center"/>
          </w:tcPr>
          <w:p w:rsidR="008355F2" w:rsidRPr="00165ACA" w:rsidRDefault="00F65E0A" w:rsidP="008355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</w:tbl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266F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4C9B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2964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36C1"/>
    <w:rsid w:val="007D4BB7"/>
    <w:rsid w:val="007D72FB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2BB3"/>
    <w:rsid w:val="0084327D"/>
    <w:rsid w:val="00843FDE"/>
    <w:rsid w:val="008447C2"/>
    <w:rsid w:val="008447DF"/>
    <w:rsid w:val="00845150"/>
    <w:rsid w:val="008464B7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DFF"/>
    <w:rsid w:val="008863CB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37A"/>
    <w:rsid w:val="00C326AC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423A"/>
    <w:rsid w:val="00DD45C9"/>
    <w:rsid w:val="00DD4A46"/>
    <w:rsid w:val="00DD5601"/>
    <w:rsid w:val="00DD7423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39F9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6016"/>
    <w:rsid w:val="00FE6190"/>
    <w:rsid w:val="00FE75CC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F497E-E86F-4868-8BBB-4D9367E6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5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135</cp:revision>
  <cp:lastPrinted>2025-09-01T05:34:00Z</cp:lastPrinted>
  <dcterms:created xsi:type="dcterms:W3CDTF">2025-04-17T06:31:00Z</dcterms:created>
  <dcterms:modified xsi:type="dcterms:W3CDTF">2025-09-05T12:42:00Z</dcterms:modified>
</cp:coreProperties>
</file>