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146" w:rsidRDefault="00522146" w:rsidP="005221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Список</w:t>
      </w:r>
    </w:p>
    <w:p w:rsidR="00522146" w:rsidRDefault="00522146" w:rsidP="005221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дел, назначенных к рассмотрению</w:t>
      </w:r>
    </w:p>
    <w:p w:rsidR="00522146" w:rsidRDefault="00522146" w:rsidP="005221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 xml:space="preserve">в </w:t>
      </w:r>
      <w:proofErr w:type="spellStart"/>
      <w:r>
        <w:rPr>
          <w:rFonts w:ascii="Times New Roman" w:eastAsia="Times New Roman" w:hAnsi="Times New Roman"/>
          <w:sz w:val="24"/>
          <w:lang w:eastAsia="ru-RU"/>
        </w:rPr>
        <w:t>Брянковском</w:t>
      </w:r>
      <w:proofErr w:type="spellEnd"/>
      <w:r>
        <w:rPr>
          <w:rFonts w:ascii="Times New Roman" w:eastAsia="Times New Roman" w:hAnsi="Times New Roman"/>
          <w:sz w:val="24"/>
          <w:lang w:eastAsia="ru-RU"/>
        </w:rPr>
        <w:t xml:space="preserve"> городском суде Луганской Народной Республики</w:t>
      </w:r>
    </w:p>
    <w:p w:rsidR="00522146" w:rsidRDefault="00522146" w:rsidP="005221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на "01" июня 2026 г.</w:t>
      </w:r>
    </w:p>
    <w:p w:rsidR="00522146" w:rsidRDefault="00522146" w:rsidP="005221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судьёй КРУПИНСКОЙ О.Ю.</w:t>
      </w:r>
    </w:p>
    <w:p w:rsidR="00522146" w:rsidRDefault="00522146" w:rsidP="0052214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lang w:eastAsia="ru-RU"/>
        </w:rPr>
      </w:pPr>
    </w:p>
    <w:tbl>
      <w:tblPr>
        <w:tblW w:w="97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19"/>
        <w:gridCol w:w="1276"/>
        <w:gridCol w:w="5808"/>
        <w:gridCol w:w="1277"/>
      </w:tblGrid>
      <w:tr w:rsidR="00522146" w:rsidTr="00D4135A">
        <w:trPr>
          <w:trHeight w:val="163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lang w:eastAsia="ru-RU"/>
              </w:rPr>
              <w:t>№ дела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lang w:eastAsia="ru-RU"/>
              </w:rPr>
              <w:t>На какой час назначено рассмотрение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lang w:eastAsia="ru-RU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</w:t>
            </w:r>
            <w:hyperlink r:id="rId5" w:tooltip="&quot;Уголовный кодекс Российской Федерации&quot; от 13.06.1996 N 63-ФЗ (ред. от 14.07.2022, с изм. от 18.07.2022) (с изм. и доп., вступ. в силу с 25.07.2022) {КонсультантПлюс}" w:history="1">
              <w:r>
                <w:rPr>
                  <w:rStyle w:val="a3"/>
                  <w:rFonts w:ascii="Times New Roman" w:eastAsia="Times New Roman" w:hAnsi="Times New Roman"/>
                  <w:sz w:val="24"/>
                  <w:u w:val="none"/>
                  <w:lang w:eastAsia="ru-RU"/>
                </w:rPr>
                <w:t>УК</w:t>
              </w:r>
            </w:hyperlink>
            <w:r>
              <w:rPr>
                <w:rFonts w:ascii="Times New Roman" w:eastAsia="Times New Roman" w:hAnsi="Times New Roman"/>
                <w:sz w:val="24"/>
                <w:lang w:eastAsia="ru-RU"/>
              </w:rPr>
              <w:t xml:space="preserve"> РФ, </w:t>
            </w:r>
            <w:hyperlink r:id="rId6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 w:history="1">
              <w:r>
                <w:rPr>
                  <w:rStyle w:val="a3"/>
                  <w:rFonts w:ascii="Times New Roman" w:eastAsia="Times New Roman" w:hAnsi="Times New Roman"/>
                  <w:sz w:val="24"/>
                  <w:u w:val="none"/>
                  <w:lang w:eastAsia="ru-RU"/>
                </w:rPr>
                <w:t>КоАП</w:t>
              </w:r>
            </w:hyperlink>
            <w:r>
              <w:rPr>
                <w:rFonts w:ascii="Times New Roman" w:eastAsia="Times New Roman" w:hAnsi="Times New Roman"/>
                <w:sz w:val="24"/>
                <w:lang w:eastAsia="ru-RU"/>
              </w:rPr>
              <w:t xml:space="preserve"> РФ, </w:t>
            </w:r>
            <w:hyperlink r:id="rId7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 w:history="1">
              <w:r>
                <w:rPr>
                  <w:rStyle w:val="a3"/>
                  <w:rFonts w:ascii="Times New Roman" w:eastAsia="Times New Roman" w:hAnsi="Times New Roman"/>
                  <w:sz w:val="24"/>
                  <w:u w:val="none"/>
                  <w:lang w:eastAsia="ru-RU"/>
                </w:rPr>
                <w:t>КАС</w:t>
              </w:r>
            </w:hyperlink>
            <w:r>
              <w:rPr>
                <w:rFonts w:ascii="Times New Roman" w:eastAsia="Times New Roman" w:hAnsi="Times New Roman"/>
                <w:sz w:val="24"/>
                <w:lang w:eastAsia="ru-RU"/>
              </w:rPr>
              <w:t xml:space="preserve"> РФ)</w:t>
            </w:r>
            <w:proofErr w:type="gram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lang w:eastAsia="ru-RU"/>
              </w:rPr>
              <w:t>Место рассмотрения</w:t>
            </w:r>
          </w:p>
        </w:tc>
      </w:tr>
      <w:tr w:rsidR="00522146" w:rsidTr="00D4135A">
        <w:trPr>
          <w:trHeight w:val="92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2-293/2026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10-00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Кириченко Ю.Ю., заинтересованные лица: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Цабай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А.Р.,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Тоноян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Г.А., орган государственной власти, дающий заключение по делу: Прокурор г. Брянки ЛНР о признании Кириченко Р. А. безвестно отсутствующим 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к. 4</w:t>
            </w:r>
          </w:p>
        </w:tc>
      </w:tr>
      <w:tr w:rsidR="00522146" w:rsidTr="00D4135A">
        <w:trPr>
          <w:trHeight w:val="92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2-294/2026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11-00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Дегтярев В.А. к </w:t>
            </w:r>
            <w:r>
              <w:rPr>
                <w:rFonts w:ascii="Times New Roman" w:hAnsi="Times New Roman"/>
                <w:sz w:val="24"/>
                <w:szCs w:val="24"/>
              </w:rPr>
              <w:t>Администрации городского округа Муниципальное образование городского округа города Брянки ЛНР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к. 4</w:t>
            </w:r>
          </w:p>
        </w:tc>
      </w:tr>
      <w:tr w:rsidR="00522146" w:rsidTr="00D4135A">
        <w:trPr>
          <w:trHeight w:val="29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2-337/2026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12-00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Решетняк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В.В. </w:t>
            </w:r>
            <w:r>
              <w:rPr>
                <w:rFonts w:ascii="Times New Roman" w:hAnsi="Times New Roman"/>
                <w:sz w:val="24"/>
                <w:szCs w:val="24"/>
              </w:rPr>
              <w:t>заинтересованное лицо: Администрация городского округа Муниципальное образование городской округ города Брянки ЛНР, об установлении факта принятия наследства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к.4 </w:t>
            </w:r>
          </w:p>
        </w:tc>
      </w:tr>
      <w:tr w:rsidR="00522146" w:rsidTr="00D4135A">
        <w:trPr>
          <w:trHeight w:val="63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2-338/2026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14-30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lang w:eastAsia="ru-RU"/>
              </w:rPr>
              <w:t>Бекиш</w:t>
            </w:r>
            <w:proofErr w:type="spellEnd"/>
            <w:r>
              <w:rPr>
                <w:rFonts w:ascii="Times New Roman" w:eastAsia="Times New Roman" w:hAnsi="Times New Roman"/>
                <w:lang w:eastAsia="ru-RU"/>
              </w:rPr>
              <w:t xml:space="preserve"> Р.М., заинтересованное лицо: Администрация МО ГО г. Брянки ЛНР об установлении факта постоянного проживания с наследодателем на время открытия наследства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к.4</w:t>
            </w:r>
          </w:p>
        </w:tc>
      </w:tr>
      <w:tr w:rsidR="00522146" w:rsidTr="00D4135A">
        <w:trPr>
          <w:trHeight w:val="63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5-164/2026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15-00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ОМВД России «Брянковский» в отношении Дубровского В.Ю. по ч. 1 ст. 12.8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КРФоАП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к.4</w:t>
            </w:r>
          </w:p>
        </w:tc>
      </w:tr>
    </w:tbl>
    <w:p w:rsidR="00522146" w:rsidRDefault="00522146" w:rsidP="00522146">
      <w:pPr>
        <w:rPr>
          <w:rFonts w:ascii="Times New Roman" w:hAnsi="Times New Roman"/>
          <w:sz w:val="20"/>
          <w:szCs w:val="20"/>
        </w:rPr>
      </w:pPr>
    </w:p>
    <w:p w:rsidR="00522146" w:rsidRDefault="00522146" w:rsidP="00522146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 w:type="page"/>
      </w:r>
    </w:p>
    <w:p w:rsidR="00522146" w:rsidRDefault="00522146" w:rsidP="005221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lastRenderedPageBreak/>
        <w:t>Список</w:t>
      </w:r>
    </w:p>
    <w:p w:rsidR="00522146" w:rsidRDefault="00522146" w:rsidP="005221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дел, назначенных к рассмотрению</w:t>
      </w:r>
    </w:p>
    <w:p w:rsidR="00522146" w:rsidRDefault="00522146" w:rsidP="005221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 xml:space="preserve">в </w:t>
      </w:r>
      <w:proofErr w:type="spellStart"/>
      <w:r>
        <w:rPr>
          <w:rFonts w:ascii="Times New Roman" w:eastAsia="Times New Roman" w:hAnsi="Times New Roman"/>
          <w:sz w:val="24"/>
          <w:lang w:eastAsia="ru-RU"/>
        </w:rPr>
        <w:t>Брянковском</w:t>
      </w:r>
      <w:proofErr w:type="spellEnd"/>
      <w:r>
        <w:rPr>
          <w:rFonts w:ascii="Times New Roman" w:eastAsia="Times New Roman" w:hAnsi="Times New Roman"/>
          <w:sz w:val="24"/>
          <w:lang w:eastAsia="ru-RU"/>
        </w:rPr>
        <w:t xml:space="preserve"> городском суде Луганской Народной Республики</w:t>
      </w:r>
    </w:p>
    <w:p w:rsidR="00522146" w:rsidRDefault="00522146" w:rsidP="005221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на "02" июня 2026 г.</w:t>
      </w:r>
    </w:p>
    <w:p w:rsidR="00522146" w:rsidRDefault="00522146" w:rsidP="005221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судьёй КРУПИНСКОЙ О.Ю.</w:t>
      </w:r>
    </w:p>
    <w:p w:rsidR="00522146" w:rsidRDefault="00522146" w:rsidP="0052214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lang w:eastAsia="ru-RU"/>
        </w:rPr>
      </w:pPr>
    </w:p>
    <w:tbl>
      <w:tblPr>
        <w:tblW w:w="97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19"/>
        <w:gridCol w:w="1276"/>
        <w:gridCol w:w="5808"/>
        <w:gridCol w:w="1277"/>
      </w:tblGrid>
      <w:tr w:rsidR="00522146" w:rsidTr="00D4135A">
        <w:trPr>
          <w:trHeight w:val="163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№ дела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 какой час назначено рассмотрение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</w:t>
            </w:r>
            <w:hyperlink r:id="rId8" w:tooltip="&quot;Уголовный кодекс Российской Федерации&quot; от 13.06.1996 N 63-ФЗ (ред. от 14.07.2022, с изм. от 18.07.2022) (с изм. и доп., вступ. в силу с 25.07.2022) {КонсультантПлюс}" w:history="1">
              <w:r>
                <w:rPr>
                  <w:rStyle w:val="a3"/>
                  <w:rFonts w:ascii="Times New Roman" w:eastAsia="Times New Roman" w:hAnsi="Times New Roman"/>
                  <w:sz w:val="18"/>
                  <w:szCs w:val="18"/>
                  <w:u w:val="none"/>
                  <w:lang w:eastAsia="ru-RU"/>
                </w:rPr>
                <w:t>УК</w:t>
              </w:r>
            </w:hyperlink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РФ, </w:t>
            </w:r>
            <w:hyperlink r:id="rId9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 w:history="1">
              <w:r>
                <w:rPr>
                  <w:rStyle w:val="a3"/>
                  <w:rFonts w:ascii="Times New Roman" w:eastAsia="Times New Roman" w:hAnsi="Times New Roman"/>
                  <w:sz w:val="18"/>
                  <w:szCs w:val="18"/>
                  <w:u w:val="none"/>
                  <w:lang w:eastAsia="ru-RU"/>
                </w:rPr>
                <w:t>КоАП</w:t>
              </w:r>
            </w:hyperlink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РФ, </w:t>
            </w:r>
            <w:hyperlink r:id="rId10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 w:history="1">
              <w:r>
                <w:rPr>
                  <w:rStyle w:val="a3"/>
                  <w:rFonts w:ascii="Times New Roman" w:eastAsia="Times New Roman" w:hAnsi="Times New Roman"/>
                  <w:sz w:val="18"/>
                  <w:szCs w:val="18"/>
                  <w:u w:val="none"/>
                  <w:lang w:eastAsia="ru-RU"/>
                </w:rPr>
                <w:t>КАС</w:t>
              </w:r>
            </w:hyperlink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РФ)</w:t>
            </w:r>
            <w:proofErr w:type="gram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Место рассмотрения</w:t>
            </w:r>
          </w:p>
        </w:tc>
      </w:tr>
      <w:tr w:rsidR="00522146" w:rsidTr="00D4135A">
        <w:trPr>
          <w:trHeight w:val="92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2-259/2026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10-00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Кандидатова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С.А. к Администрации МО ГО г. Брянки, третье лицо, не заявляющее самостоятельных требований относительно предмета спора: Кандидатов Ю.В.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к. 4</w:t>
            </w:r>
          </w:p>
        </w:tc>
      </w:tr>
      <w:tr w:rsidR="00522146" w:rsidTr="00D4135A">
        <w:trPr>
          <w:trHeight w:val="92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2-339/2026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11-00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Каплиенко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Лариса Александровна к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Каплиенко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Ирине Николаевне о признании наследника не принявшим наследство</w:t>
            </w:r>
            <w:proofErr w:type="gram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к. 4</w:t>
            </w:r>
          </w:p>
        </w:tc>
      </w:tr>
      <w:tr w:rsidR="00522146" w:rsidTr="00D4135A">
        <w:trPr>
          <w:trHeight w:val="29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2-327/2026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12-00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kern w:val="2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kern w:val="2"/>
                <w:sz w:val="18"/>
                <w:szCs w:val="18"/>
                <w:lang w:eastAsia="ru-RU"/>
              </w:rPr>
              <w:t>Вовк В.С. ООО «БРЯНКОВСКОЕ УПРАВЛЕНИЕ ШАХТОСТРОЙМЕХАНИЗАЦИИ-ПЛЮС»,</w:t>
            </w:r>
          </w:p>
          <w:p w:rsidR="00522146" w:rsidRDefault="00522146" w:rsidP="00D413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kern w:val="2"/>
                <w:sz w:val="18"/>
                <w:szCs w:val="18"/>
                <w:lang w:eastAsia="ru-RU"/>
              </w:rPr>
              <w:t xml:space="preserve">Управлению Федеральной службы государственной регистрации, кадастра и картографии, Государственному регистратору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kern w:val="2"/>
                <w:sz w:val="18"/>
                <w:szCs w:val="18"/>
                <w:lang w:eastAsia="ru-RU"/>
              </w:rPr>
              <w:t>Куржос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kern w:val="2"/>
                <w:sz w:val="18"/>
                <w:szCs w:val="18"/>
                <w:lang w:eastAsia="ru-RU"/>
              </w:rPr>
              <w:t xml:space="preserve"> Л.М о признании не регистрации в ЕГРН Российской Федерации обременения в виде ареста и объявления запрета на отчуждение недвижимого имущества незаконной и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kern w:val="2"/>
                <w:sz w:val="18"/>
                <w:szCs w:val="18"/>
                <w:lang w:eastAsia="ru-RU"/>
              </w:rPr>
              <w:t>обязании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kern w:val="2"/>
                <w:sz w:val="18"/>
                <w:szCs w:val="18"/>
                <w:lang w:eastAsia="ru-RU"/>
              </w:rPr>
              <w:t xml:space="preserve"> устранить допущенных нарушений, о признании регистрации в Едином государственной реестре недвижимости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kern w:val="2"/>
                <w:sz w:val="18"/>
                <w:szCs w:val="18"/>
                <w:lang w:eastAsia="ru-RU"/>
              </w:rPr>
              <w:t>Росссийской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kern w:val="2"/>
                <w:sz w:val="18"/>
                <w:szCs w:val="18"/>
                <w:lang w:eastAsia="ru-RU"/>
              </w:rPr>
              <w:t xml:space="preserve"> Федерации недействительной и исключении сведений о правообладателе квартиры, прекращении права собственности, признании права</w:t>
            </w:r>
            <w:proofErr w:type="gramEnd"/>
            <w:r>
              <w:rPr>
                <w:rFonts w:ascii="Times New Roman" w:eastAsia="Times New Roman" w:hAnsi="Times New Roman"/>
                <w:color w:val="000000"/>
                <w:kern w:val="2"/>
                <w:sz w:val="18"/>
                <w:szCs w:val="18"/>
                <w:lang w:eastAsia="ru-RU"/>
              </w:rPr>
              <w:t xml:space="preserve"> собственности на квартиру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к.4 </w:t>
            </w:r>
          </w:p>
        </w:tc>
      </w:tr>
      <w:tr w:rsidR="00522146" w:rsidTr="00D4135A">
        <w:trPr>
          <w:trHeight w:val="63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2-163/2026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14-00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pStyle w:val="ConsPlusNonformat"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 xml:space="preserve">Иващук Л.К.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к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ООО «БРЯНКОВСКОЕ УПРАВЛЕНИЕ ШАХТОСТРОЙМЕХАНИЗАЦИИ-ПЛЮС»,</w:t>
            </w:r>
          </w:p>
          <w:p w:rsidR="00522146" w:rsidRDefault="00522146" w:rsidP="00D4135A">
            <w:pPr>
              <w:pStyle w:val="ConsPlusNonformat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Управлению Федеральной службы государственной регистрации, кадастра и картографии,  Государственному регистратору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Куржос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 Л.М  о признании не регистрации в ЕГРН Российской Федерации обременения в виде ареста и объявления запрета на отчуждение недвижимого имущества незаконной и устранении допущенных нарушений, о признании регистрации в Едином государственной реестре недвижимости недействительной и исключении из ЕГРН сведений о правообладателе квартиры, прекращении права собственности, признании права собственности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 на квартиру в порядке Закона РФ «О приватизации жилищного фонда в Российской Федерации»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к.4</w:t>
            </w:r>
          </w:p>
        </w:tc>
      </w:tr>
      <w:tr w:rsidR="00522146" w:rsidTr="00D4135A">
        <w:trPr>
          <w:trHeight w:val="63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2-162/2026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15-00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pStyle w:val="ConsPlusNonformat"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 xml:space="preserve">Голованова М.А.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к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ООО «БРЯНКОВСКОЕ УПРАВЛЕНИЕ ШАХТОСТРОЙМЕХАНИЗАЦИИ-ПЛЮС»,</w:t>
            </w:r>
          </w:p>
          <w:p w:rsidR="00522146" w:rsidRDefault="00522146" w:rsidP="00D4135A">
            <w:pPr>
              <w:pStyle w:val="ConsPlusNonformat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Управлению Федеральной службы государственной регистрации, кадастра и картографии,  Государственному регистратору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Куржос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 Л.М  о признании не регистрации в ЕГРН Российской Федерации обременения в виде ареста и объявления запрета на отчуждение недвижимого имущества незаконной и устранении допущенных нарушений, о признании регистрации в Едином государственной реестре недвижимости недействительной и исключении из ЕГРН сведений о правообладателе квартиры, прекращении права собственности, признании права собственности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 на квартиру в порядке Закона РФ «О приватизации жилищного фонда в Российской Федерации»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к.4</w:t>
            </w:r>
          </w:p>
        </w:tc>
      </w:tr>
      <w:tr w:rsidR="00522146" w:rsidTr="00D4135A">
        <w:trPr>
          <w:trHeight w:val="63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lastRenderedPageBreak/>
              <w:t>2-298/2026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16-00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pStyle w:val="ConsPlusNonformat"/>
              <w:spacing w:line="276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Мыцык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 xml:space="preserve"> Н.Д. </w:t>
            </w:r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к</w:t>
            </w:r>
            <w:proofErr w:type="gramEnd"/>
            <w:r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 xml:space="preserve"> Администрация городского округа Муниципальное образование городской округ города Брянки ЛНР, об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обязании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 xml:space="preserve"> включить квартиру в реестр муниципального имущества и заключить договор социального найма жилого помещения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к.4</w:t>
            </w:r>
          </w:p>
        </w:tc>
      </w:tr>
    </w:tbl>
    <w:p w:rsidR="00522146" w:rsidRDefault="00522146" w:rsidP="00522146">
      <w:pPr>
        <w:rPr>
          <w:rFonts w:ascii="Times New Roman" w:hAnsi="Times New Roman"/>
          <w:sz w:val="20"/>
          <w:szCs w:val="20"/>
        </w:rPr>
      </w:pPr>
    </w:p>
    <w:p w:rsidR="00522146" w:rsidRDefault="00522146" w:rsidP="005221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Список</w:t>
      </w:r>
    </w:p>
    <w:p w:rsidR="00522146" w:rsidRDefault="00522146" w:rsidP="005221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дел, назначенных к рассмотрению</w:t>
      </w:r>
    </w:p>
    <w:p w:rsidR="00522146" w:rsidRDefault="00522146" w:rsidP="005221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 xml:space="preserve">в </w:t>
      </w:r>
      <w:proofErr w:type="spellStart"/>
      <w:r>
        <w:rPr>
          <w:rFonts w:ascii="Times New Roman" w:eastAsia="Times New Roman" w:hAnsi="Times New Roman"/>
          <w:sz w:val="24"/>
          <w:lang w:eastAsia="ru-RU"/>
        </w:rPr>
        <w:t>Брянковском</w:t>
      </w:r>
      <w:proofErr w:type="spellEnd"/>
      <w:r>
        <w:rPr>
          <w:rFonts w:ascii="Times New Roman" w:eastAsia="Times New Roman" w:hAnsi="Times New Roman"/>
          <w:sz w:val="24"/>
          <w:lang w:eastAsia="ru-RU"/>
        </w:rPr>
        <w:t xml:space="preserve"> городском суде Луганской Народной Республики</w:t>
      </w:r>
    </w:p>
    <w:p w:rsidR="00522146" w:rsidRDefault="00522146" w:rsidP="005221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на "03" июня 2026 г.</w:t>
      </w:r>
    </w:p>
    <w:p w:rsidR="00522146" w:rsidRDefault="00522146" w:rsidP="005221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судьёй КРУПИНСКОЙ О.Ю.</w:t>
      </w:r>
    </w:p>
    <w:p w:rsidR="00522146" w:rsidRDefault="00522146" w:rsidP="0052214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lang w:eastAsia="ru-RU"/>
        </w:rPr>
      </w:pPr>
    </w:p>
    <w:tbl>
      <w:tblPr>
        <w:tblW w:w="97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19"/>
        <w:gridCol w:w="1276"/>
        <w:gridCol w:w="5808"/>
        <w:gridCol w:w="1277"/>
      </w:tblGrid>
      <w:tr w:rsidR="00522146" w:rsidTr="00D4135A">
        <w:trPr>
          <w:trHeight w:val="163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Cs w:val="18"/>
                <w:lang w:eastAsia="ru-RU"/>
              </w:rPr>
              <w:t>№ дела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Cs w:val="18"/>
                <w:lang w:eastAsia="ru-RU"/>
              </w:rPr>
              <w:t>На какой час назначено рассмотрение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1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szCs w:val="18"/>
                <w:lang w:eastAsia="ru-RU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</w:t>
            </w:r>
            <w:hyperlink r:id="rId11" w:tooltip="&quot;Уголовный кодекс Российской Федерации&quot; от 13.06.1996 N 63-ФЗ (ред. от 14.07.2022, с изм. от 18.07.2022) (с изм. и доп., вступ. в силу с 25.07.2022) {КонсультантПлюс}" w:history="1">
              <w:r>
                <w:rPr>
                  <w:rStyle w:val="a3"/>
                  <w:rFonts w:ascii="Times New Roman" w:eastAsia="Times New Roman" w:hAnsi="Times New Roman"/>
                  <w:szCs w:val="18"/>
                  <w:u w:val="none"/>
                  <w:lang w:eastAsia="ru-RU"/>
                </w:rPr>
                <w:t>УК</w:t>
              </w:r>
            </w:hyperlink>
            <w:r>
              <w:rPr>
                <w:rFonts w:ascii="Times New Roman" w:eastAsia="Times New Roman" w:hAnsi="Times New Roman"/>
                <w:szCs w:val="18"/>
                <w:lang w:eastAsia="ru-RU"/>
              </w:rPr>
              <w:t xml:space="preserve"> РФ, </w:t>
            </w:r>
            <w:hyperlink r:id="rId12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 w:history="1">
              <w:r>
                <w:rPr>
                  <w:rStyle w:val="a3"/>
                  <w:rFonts w:ascii="Times New Roman" w:eastAsia="Times New Roman" w:hAnsi="Times New Roman"/>
                  <w:szCs w:val="18"/>
                  <w:u w:val="none"/>
                  <w:lang w:eastAsia="ru-RU"/>
                </w:rPr>
                <w:t>КоАП</w:t>
              </w:r>
            </w:hyperlink>
            <w:r>
              <w:rPr>
                <w:rFonts w:ascii="Times New Roman" w:eastAsia="Times New Roman" w:hAnsi="Times New Roman"/>
                <w:szCs w:val="18"/>
                <w:lang w:eastAsia="ru-RU"/>
              </w:rPr>
              <w:t xml:space="preserve"> РФ, </w:t>
            </w:r>
            <w:hyperlink r:id="rId13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 w:history="1">
              <w:r>
                <w:rPr>
                  <w:rStyle w:val="a3"/>
                  <w:rFonts w:ascii="Times New Roman" w:eastAsia="Times New Roman" w:hAnsi="Times New Roman"/>
                  <w:szCs w:val="18"/>
                  <w:u w:val="none"/>
                  <w:lang w:eastAsia="ru-RU"/>
                </w:rPr>
                <w:t>КАС</w:t>
              </w:r>
            </w:hyperlink>
            <w:r>
              <w:rPr>
                <w:rFonts w:ascii="Times New Roman" w:eastAsia="Times New Roman" w:hAnsi="Times New Roman"/>
                <w:szCs w:val="18"/>
                <w:lang w:eastAsia="ru-RU"/>
              </w:rPr>
              <w:t xml:space="preserve"> РФ)</w:t>
            </w:r>
            <w:proofErr w:type="gram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Cs w:val="18"/>
                <w:lang w:eastAsia="ru-RU"/>
              </w:rPr>
              <w:t>Место рассмотрения</w:t>
            </w:r>
          </w:p>
        </w:tc>
      </w:tr>
      <w:tr w:rsidR="00522146" w:rsidTr="00D4135A">
        <w:trPr>
          <w:trHeight w:val="92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2-269/2026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09-30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Администрация ГО МО г. Брянка 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Токаренко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Е.А. о лишении родительских прав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Cs w:val="18"/>
                <w:lang w:eastAsia="ru-RU"/>
              </w:rPr>
              <w:t>к. 4</w:t>
            </w:r>
          </w:p>
        </w:tc>
      </w:tr>
      <w:tr w:rsidR="00522146" w:rsidTr="00D4135A">
        <w:trPr>
          <w:trHeight w:val="92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2-398/2026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10-00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Юрова Т.С. к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Администрации г. о. г. Брянки ЛНР о включении имущества в наследственную массу и признании права собственности на недвижимое имущество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Cs w:val="18"/>
                <w:lang w:eastAsia="ru-RU"/>
              </w:rPr>
              <w:t>к. 4</w:t>
            </w:r>
          </w:p>
        </w:tc>
      </w:tr>
      <w:tr w:rsidR="00522146" w:rsidTr="00D4135A">
        <w:trPr>
          <w:trHeight w:val="92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4/17-64/2026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12-00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 представлению Брянковского филиала ФКУ УИИ УФСИН России по ЛНР о продлении испытательного срока в отношении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Диненко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Д.В.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4/8-276/2025</w:t>
            </w:r>
          </w:p>
        </w:tc>
      </w:tr>
      <w:tr w:rsidR="00522146" w:rsidTr="00D4135A">
        <w:trPr>
          <w:trHeight w:val="63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1-50/2026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14-00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Уголовное дело в отношении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Профатилова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О.Л., по признакам преступлений, предусмотренных ч. 1 ст. 228 УК РФ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Cs w:val="18"/>
                <w:lang w:eastAsia="ru-RU"/>
              </w:rPr>
              <w:t>к.4</w:t>
            </w:r>
          </w:p>
        </w:tc>
      </w:tr>
    </w:tbl>
    <w:p w:rsidR="00522146" w:rsidRDefault="00522146" w:rsidP="00522146">
      <w:pPr>
        <w:rPr>
          <w:rFonts w:ascii="Times New Roman" w:hAnsi="Times New Roman"/>
          <w:sz w:val="24"/>
          <w:szCs w:val="20"/>
        </w:rPr>
      </w:pPr>
    </w:p>
    <w:p w:rsidR="00522146" w:rsidRDefault="00522146" w:rsidP="00522146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 w:type="page"/>
      </w:r>
    </w:p>
    <w:p w:rsidR="00522146" w:rsidRDefault="00522146" w:rsidP="005221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lastRenderedPageBreak/>
        <w:t>Список</w:t>
      </w:r>
    </w:p>
    <w:p w:rsidR="00522146" w:rsidRDefault="00522146" w:rsidP="005221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дел, назначенных к рассмотрению</w:t>
      </w:r>
    </w:p>
    <w:p w:rsidR="00522146" w:rsidRDefault="00522146" w:rsidP="005221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 xml:space="preserve">в </w:t>
      </w:r>
      <w:proofErr w:type="spellStart"/>
      <w:r>
        <w:rPr>
          <w:rFonts w:ascii="Times New Roman" w:eastAsia="Times New Roman" w:hAnsi="Times New Roman"/>
          <w:sz w:val="24"/>
          <w:lang w:eastAsia="ru-RU"/>
        </w:rPr>
        <w:t>Брянковском</w:t>
      </w:r>
      <w:proofErr w:type="spellEnd"/>
      <w:r>
        <w:rPr>
          <w:rFonts w:ascii="Times New Roman" w:eastAsia="Times New Roman" w:hAnsi="Times New Roman"/>
          <w:sz w:val="24"/>
          <w:lang w:eastAsia="ru-RU"/>
        </w:rPr>
        <w:t xml:space="preserve"> городском суде Луганской Народной Республики</w:t>
      </w:r>
    </w:p>
    <w:p w:rsidR="00522146" w:rsidRDefault="00522146" w:rsidP="005221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на "04" июня 2026 г.</w:t>
      </w:r>
    </w:p>
    <w:p w:rsidR="00522146" w:rsidRDefault="00522146" w:rsidP="005221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судьёй КРУПИНСКОЙ О.Ю.</w:t>
      </w:r>
    </w:p>
    <w:p w:rsidR="00522146" w:rsidRDefault="00522146" w:rsidP="0052214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lang w:eastAsia="ru-RU"/>
        </w:rPr>
      </w:pPr>
    </w:p>
    <w:tbl>
      <w:tblPr>
        <w:tblW w:w="97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19"/>
        <w:gridCol w:w="1276"/>
        <w:gridCol w:w="5808"/>
        <w:gridCol w:w="1277"/>
      </w:tblGrid>
      <w:tr w:rsidR="00522146" w:rsidTr="00D4135A">
        <w:trPr>
          <w:trHeight w:val="163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Cs w:val="18"/>
                <w:lang w:eastAsia="ru-RU"/>
              </w:rPr>
              <w:t>№ дела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Cs w:val="18"/>
                <w:lang w:eastAsia="ru-RU"/>
              </w:rPr>
              <w:t>На какой час назначено рассмотрение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1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szCs w:val="18"/>
                <w:lang w:eastAsia="ru-RU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</w:t>
            </w:r>
            <w:hyperlink r:id="rId14" w:tooltip="&quot;Уголовный кодекс Российской Федерации&quot; от 13.06.1996 N 63-ФЗ (ред. от 14.07.2022, с изм. от 18.07.2022) (с изм. и доп., вступ. в силу с 25.07.2022) {КонсультантПлюс}" w:history="1">
              <w:r>
                <w:rPr>
                  <w:rStyle w:val="a3"/>
                  <w:rFonts w:ascii="Times New Roman" w:eastAsia="Times New Roman" w:hAnsi="Times New Roman"/>
                  <w:szCs w:val="18"/>
                  <w:u w:val="none"/>
                  <w:lang w:eastAsia="ru-RU"/>
                </w:rPr>
                <w:t>УК</w:t>
              </w:r>
            </w:hyperlink>
            <w:r>
              <w:rPr>
                <w:rFonts w:ascii="Times New Roman" w:eastAsia="Times New Roman" w:hAnsi="Times New Roman"/>
                <w:szCs w:val="18"/>
                <w:lang w:eastAsia="ru-RU"/>
              </w:rPr>
              <w:t xml:space="preserve"> РФ, </w:t>
            </w:r>
            <w:hyperlink r:id="rId15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 w:history="1">
              <w:r>
                <w:rPr>
                  <w:rStyle w:val="a3"/>
                  <w:rFonts w:ascii="Times New Roman" w:eastAsia="Times New Roman" w:hAnsi="Times New Roman"/>
                  <w:szCs w:val="18"/>
                  <w:u w:val="none"/>
                  <w:lang w:eastAsia="ru-RU"/>
                </w:rPr>
                <w:t>КоАП</w:t>
              </w:r>
            </w:hyperlink>
            <w:r>
              <w:rPr>
                <w:rFonts w:ascii="Times New Roman" w:eastAsia="Times New Roman" w:hAnsi="Times New Roman"/>
                <w:szCs w:val="18"/>
                <w:lang w:eastAsia="ru-RU"/>
              </w:rPr>
              <w:t xml:space="preserve"> РФ, </w:t>
            </w:r>
            <w:hyperlink r:id="rId16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 w:history="1">
              <w:r>
                <w:rPr>
                  <w:rStyle w:val="a3"/>
                  <w:rFonts w:ascii="Times New Roman" w:eastAsia="Times New Roman" w:hAnsi="Times New Roman"/>
                  <w:szCs w:val="18"/>
                  <w:u w:val="none"/>
                  <w:lang w:eastAsia="ru-RU"/>
                </w:rPr>
                <w:t>КАС</w:t>
              </w:r>
            </w:hyperlink>
            <w:r>
              <w:rPr>
                <w:rFonts w:ascii="Times New Roman" w:eastAsia="Times New Roman" w:hAnsi="Times New Roman"/>
                <w:szCs w:val="18"/>
                <w:lang w:eastAsia="ru-RU"/>
              </w:rPr>
              <w:t xml:space="preserve"> РФ)</w:t>
            </w:r>
            <w:proofErr w:type="gram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Cs w:val="18"/>
                <w:lang w:eastAsia="ru-RU"/>
              </w:rPr>
              <w:t>Место рассмотрения</w:t>
            </w:r>
          </w:p>
        </w:tc>
      </w:tr>
      <w:tr w:rsidR="00522146" w:rsidTr="00D4135A">
        <w:trPr>
          <w:trHeight w:val="92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2-401/2026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10-00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Иващенко Т.Н. к 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дминистрации г. о. г. Брянки ЛНР о включении имущества в наследственную массу и признании права собственности на недвижимое имущество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Cs w:val="18"/>
                <w:lang w:eastAsia="ru-RU"/>
              </w:rPr>
              <w:t>к. 4</w:t>
            </w:r>
          </w:p>
        </w:tc>
      </w:tr>
      <w:tr w:rsidR="00522146" w:rsidTr="00D4135A">
        <w:trPr>
          <w:trHeight w:val="92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2-398/2026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10-00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Юрова Т.С. к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Администрации г. о. г. Брянки ЛНР о включении имущества в наследственную массу и признании права собственности на недвижимое имущество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Cs w:val="18"/>
                <w:lang w:eastAsia="ru-RU"/>
              </w:rPr>
              <w:t>к. 4</w:t>
            </w:r>
          </w:p>
        </w:tc>
      </w:tr>
      <w:tr w:rsidR="00522146" w:rsidTr="00D4135A">
        <w:trPr>
          <w:trHeight w:val="92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2-374/2026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11-00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Пушная Людмила Ивановна к Пушному Юрию Николаевичу,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Прагиной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Наталье Николаевне, Пушному Александру Николаевичу об определении доли в наследственном имуществе и признании права собственности на долю в наследственном имуществе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Cs w:val="18"/>
                <w:lang w:eastAsia="ru-RU"/>
              </w:rPr>
              <w:t>к. 4</w:t>
            </w:r>
          </w:p>
        </w:tc>
      </w:tr>
      <w:tr w:rsidR="00522146" w:rsidTr="00D4135A">
        <w:trPr>
          <w:trHeight w:val="92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18"/>
                <w:lang w:eastAsia="en-US"/>
              </w:rPr>
              <w:t>2-339/2026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18"/>
                <w:lang w:eastAsia="en-US"/>
              </w:rPr>
              <w:t>12-00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18"/>
                <w:lang w:eastAsia="en-US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18"/>
                <w:lang w:eastAsia="en-US"/>
              </w:rPr>
              <w:t>Каплиенко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18"/>
                <w:lang w:eastAsia="en-US"/>
              </w:rPr>
              <w:t xml:space="preserve"> Лариса Александровна 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18"/>
                <w:lang w:eastAsia="en-US"/>
              </w:rPr>
              <w:t>Каплиенко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18"/>
                <w:lang w:eastAsia="en-US"/>
              </w:rPr>
              <w:t xml:space="preserve"> Ирине Николаевне о признании наследника не принявшим наследство</w:t>
            </w:r>
            <w:proofErr w:type="gram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Cs w:val="18"/>
                <w:lang w:eastAsia="ru-RU"/>
              </w:rPr>
              <w:t>к. 4</w:t>
            </w:r>
          </w:p>
        </w:tc>
      </w:tr>
      <w:tr w:rsidR="00522146" w:rsidTr="00D4135A">
        <w:trPr>
          <w:trHeight w:val="35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4/1-11/2026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14-30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 ходатайству Молчанова Д.О. об условно-досрочном освобождении от отбывания наказания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к.4</w:t>
            </w:r>
          </w:p>
        </w:tc>
      </w:tr>
      <w:tr w:rsidR="00522146" w:rsidTr="00D4135A">
        <w:trPr>
          <w:trHeight w:val="63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4/17-54/2026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15-30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 ходатайству осужденного Гончарука М.А. о замене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неотбытой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части наказания более мягким видом наказания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Cs w:val="18"/>
                <w:lang w:eastAsia="ru-RU"/>
              </w:rPr>
              <w:t>к.4</w:t>
            </w:r>
          </w:p>
        </w:tc>
      </w:tr>
    </w:tbl>
    <w:p w:rsidR="00522146" w:rsidRDefault="00522146" w:rsidP="00522146">
      <w:pPr>
        <w:rPr>
          <w:rFonts w:ascii="Times New Roman" w:hAnsi="Times New Roman"/>
          <w:sz w:val="24"/>
          <w:szCs w:val="20"/>
        </w:rPr>
      </w:pPr>
    </w:p>
    <w:p w:rsidR="00522146" w:rsidRDefault="00522146" w:rsidP="00522146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 w:type="page"/>
      </w:r>
    </w:p>
    <w:p w:rsidR="00522146" w:rsidRDefault="00522146" w:rsidP="005221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lastRenderedPageBreak/>
        <w:t>Список</w:t>
      </w:r>
    </w:p>
    <w:p w:rsidR="00522146" w:rsidRDefault="00522146" w:rsidP="005221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дел, назначенных к рассмотрению</w:t>
      </w:r>
    </w:p>
    <w:p w:rsidR="00522146" w:rsidRDefault="00522146" w:rsidP="005221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 xml:space="preserve">в </w:t>
      </w:r>
      <w:proofErr w:type="spellStart"/>
      <w:r>
        <w:rPr>
          <w:rFonts w:ascii="Times New Roman" w:eastAsia="Times New Roman" w:hAnsi="Times New Roman"/>
          <w:sz w:val="24"/>
          <w:lang w:eastAsia="ru-RU"/>
        </w:rPr>
        <w:t>Брянковском</w:t>
      </w:r>
      <w:proofErr w:type="spellEnd"/>
      <w:r>
        <w:rPr>
          <w:rFonts w:ascii="Times New Roman" w:eastAsia="Times New Roman" w:hAnsi="Times New Roman"/>
          <w:sz w:val="24"/>
          <w:lang w:eastAsia="ru-RU"/>
        </w:rPr>
        <w:t xml:space="preserve"> городском суде Луганской Народной Республики</w:t>
      </w:r>
    </w:p>
    <w:p w:rsidR="00522146" w:rsidRDefault="00522146" w:rsidP="005221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на "0</w:t>
      </w:r>
      <w:r>
        <w:rPr>
          <w:rFonts w:ascii="Times New Roman" w:eastAsia="Times New Roman" w:hAnsi="Times New Roman"/>
          <w:sz w:val="24"/>
          <w:lang w:eastAsia="ru-RU"/>
        </w:rPr>
        <w:t>5</w:t>
      </w:r>
      <w:bookmarkStart w:id="0" w:name="_GoBack"/>
      <w:bookmarkEnd w:id="0"/>
      <w:r>
        <w:rPr>
          <w:rFonts w:ascii="Times New Roman" w:eastAsia="Times New Roman" w:hAnsi="Times New Roman"/>
          <w:sz w:val="24"/>
          <w:lang w:eastAsia="ru-RU"/>
        </w:rPr>
        <w:t>" июня 2026 г.</w:t>
      </w:r>
    </w:p>
    <w:p w:rsidR="00522146" w:rsidRDefault="00522146" w:rsidP="005221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судьёй КРУПИНСКОЙ О.Ю.</w:t>
      </w:r>
    </w:p>
    <w:p w:rsidR="00522146" w:rsidRDefault="00522146" w:rsidP="0052214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lang w:eastAsia="ru-RU"/>
        </w:rPr>
      </w:pPr>
    </w:p>
    <w:tbl>
      <w:tblPr>
        <w:tblW w:w="97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19"/>
        <w:gridCol w:w="1276"/>
        <w:gridCol w:w="5808"/>
        <w:gridCol w:w="1277"/>
      </w:tblGrid>
      <w:tr w:rsidR="00522146" w:rsidTr="00D4135A">
        <w:trPr>
          <w:trHeight w:val="163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Cs w:val="18"/>
                <w:lang w:eastAsia="ru-RU"/>
              </w:rPr>
              <w:t>№ дела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Cs w:val="18"/>
                <w:lang w:eastAsia="ru-RU"/>
              </w:rPr>
              <w:t>На какой час назначено рассмотрение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1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szCs w:val="18"/>
                <w:lang w:eastAsia="ru-RU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</w:t>
            </w:r>
            <w:hyperlink r:id="rId17" w:tooltip="&quot;Уголовный кодекс Российской Федерации&quot; от 13.06.1996 N 63-ФЗ (ред. от 14.07.2022, с изм. от 18.07.2022) (с изм. и доп., вступ. в силу с 25.07.2022) {КонсультантПлюс}" w:history="1">
              <w:r>
                <w:rPr>
                  <w:rStyle w:val="a3"/>
                  <w:rFonts w:ascii="Times New Roman" w:eastAsia="Times New Roman" w:hAnsi="Times New Roman"/>
                  <w:szCs w:val="18"/>
                  <w:u w:val="none"/>
                  <w:lang w:eastAsia="ru-RU"/>
                </w:rPr>
                <w:t>УК</w:t>
              </w:r>
            </w:hyperlink>
            <w:r>
              <w:rPr>
                <w:rFonts w:ascii="Times New Roman" w:eastAsia="Times New Roman" w:hAnsi="Times New Roman"/>
                <w:szCs w:val="18"/>
                <w:lang w:eastAsia="ru-RU"/>
              </w:rPr>
              <w:t xml:space="preserve"> РФ, </w:t>
            </w:r>
            <w:hyperlink r:id="rId18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 w:history="1">
              <w:r>
                <w:rPr>
                  <w:rStyle w:val="a3"/>
                  <w:rFonts w:ascii="Times New Roman" w:eastAsia="Times New Roman" w:hAnsi="Times New Roman"/>
                  <w:szCs w:val="18"/>
                  <w:u w:val="none"/>
                  <w:lang w:eastAsia="ru-RU"/>
                </w:rPr>
                <w:t>КоАП</w:t>
              </w:r>
            </w:hyperlink>
            <w:r>
              <w:rPr>
                <w:rFonts w:ascii="Times New Roman" w:eastAsia="Times New Roman" w:hAnsi="Times New Roman"/>
                <w:szCs w:val="18"/>
                <w:lang w:eastAsia="ru-RU"/>
              </w:rPr>
              <w:t xml:space="preserve"> РФ, </w:t>
            </w:r>
            <w:hyperlink r:id="rId19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 w:history="1">
              <w:r>
                <w:rPr>
                  <w:rStyle w:val="a3"/>
                  <w:rFonts w:ascii="Times New Roman" w:eastAsia="Times New Roman" w:hAnsi="Times New Roman"/>
                  <w:szCs w:val="18"/>
                  <w:u w:val="none"/>
                  <w:lang w:eastAsia="ru-RU"/>
                </w:rPr>
                <w:t>КАС</w:t>
              </w:r>
            </w:hyperlink>
            <w:r>
              <w:rPr>
                <w:rFonts w:ascii="Times New Roman" w:eastAsia="Times New Roman" w:hAnsi="Times New Roman"/>
                <w:szCs w:val="18"/>
                <w:lang w:eastAsia="ru-RU"/>
              </w:rPr>
              <w:t xml:space="preserve"> РФ)</w:t>
            </w:r>
            <w:proofErr w:type="gram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Cs w:val="18"/>
                <w:lang w:eastAsia="ru-RU"/>
              </w:rPr>
              <w:t>Место рассмотрения</w:t>
            </w:r>
          </w:p>
        </w:tc>
      </w:tr>
      <w:tr w:rsidR="00522146" w:rsidTr="00D4135A">
        <w:trPr>
          <w:trHeight w:val="92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2-401/2026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10-00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Иващенко Т.Н. к 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дминистрации г. о. г. Брянки ЛНР о включении имущества в наследственную массу и признании права собственности на недвижимое имущество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Cs w:val="18"/>
                <w:lang w:eastAsia="ru-RU"/>
              </w:rPr>
              <w:t>к. 4</w:t>
            </w:r>
          </w:p>
        </w:tc>
      </w:tr>
      <w:tr w:rsidR="00522146" w:rsidTr="00D4135A">
        <w:trPr>
          <w:trHeight w:val="92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2-400/2026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11-00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Плотникова Л.П. к Плотникову Е.А.,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Администрации г. о. г. Брянки ЛНР о включении имущества в наследственную массу и признании права собственности на жилой дом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Cs w:val="18"/>
                <w:lang w:eastAsia="ru-RU"/>
              </w:rPr>
              <w:t>к. 4</w:t>
            </w:r>
          </w:p>
        </w:tc>
      </w:tr>
      <w:tr w:rsidR="00522146" w:rsidTr="00D4135A">
        <w:trPr>
          <w:trHeight w:val="92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2-374/2026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11-00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Пушная Людмила Ивановна к Пушному Юрию Николаевичу,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Прагиной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Наталье Николаевне, Пушному Александру Николаевичу об определении доли в наследственном имуществе и признании права собственности на долю в наследственном имуществе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Cs w:val="18"/>
                <w:lang w:eastAsia="ru-RU"/>
              </w:rPr>
              <w:t>к. 4</w:t>
            </w:r>
          </w:p>
        </w:tc>
      </w:tr>
      <w:tr w:rsidR="00522146" w:rsidTr="00D4135A">
        <w:trPr>
          <w:trHeight w:val="92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18"/>
                <w:lang w:eastAsia="en-US"/>
              </w:rPr>
              <w:t>2-339/2026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18"/>
                <w:lang w:eastAsia="en-US"/>
              </w:rPr>
              <w:t>12-00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18"/>
                <w:lang w:eastAsia="en-US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18"/>
                <w:lang w:eastAsia="en-US"/>
              </w:rPr>
              <w:t>Каплиенко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18"/>
                <w:lang w:eastAsia="en-US"/>
              </w:rPr>
              <w:t xml:space="preserve"> Лариса Александровна 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18"/>
                <w:lang w:eastAsia="en-US"/>
              </w:rPr>
              <w:t>Каплиенко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18"/>
                <w:lang w:eastAsia="en-US"/>
              </w:rPr>
              <w:t xml:space="preserve"> Ирине Николаевне о признании наследника не принявшим наследство</w:t>
            </w:r>
            <w:proofErr w:type="gram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Cs w:val="18"/>
                <w:lang w:eastAsia="ru-RU"/>
              </w:rPr>
              <w:t>к. 4</w:t>
            </w:r>
          </w:p>
        </w:tc>
      </w:tr>
      <w:tr w:rsidR="00522146" w:rsidTr="00D4135A">
        <w:trPr>
          <w:trHeight w:val="35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4/1-11/2026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14-30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 ходатайству Молчанова Д.О. об условно-досрочном освобождении от отбывания наказания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к.4</w:t>
            </w:r>
          </w:p>
        </w:tc>
      </w:tr>
      <w:tr w:rsidR="00522146" w:rsidTr="00D4135A">
        <w:trPr>
          <w:trHeight w:val="63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4/17-54/2026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15-30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 ходатайству осужденного Гончарука М.А. о замене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неотбытой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части наказания более мягким видом наказания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146" w:rsidRDefault="00522146" w:rsidP="00D413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Cs w:val="18"/>
                <w:lang w:eastAsia="ru-RU"/>
              </w:rPr>
              <w:t>к.4</w:t>
            </w:r>
          </w:p>
        </w:tc>
      </w:tr>
    </w:tbl>
    <w:p w:rsidR="00522146" w:rsidRDefault="00522146" w:rsidP="00522146">
      <w:pPr>
        <w:rPr>
          <w:rFonts w:ascii="Times New Roman" w:hAnsi="Times New Roman"/>
          <w:sz w:val="24"/>
          <w:szCs w:val="20"/>
        </w:rPr>
      </w:pPr>
    </w:p>
    <w:p w:rsidR="00C33732" w:rsidRDefault="00C33732"/>
    <w:sectPr w:rsidR="00C337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966"/>
    <w:rsid w:val="0051063E"/>
    <w:rsid w:val="00522146"/>
    <w:rsid w:val="00C33732"/>
    <w:rsid w:val="00E93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146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22146"/>
    <w:rPr>
      <w:color w:val="0000FF"/>
      <w:u w:val="single"/>
    </w:rPr>
  </w:style>
  <w:style w:type="paragraph" w:customStyle="1" w:styleId="ConsPlusNonformat">
    <w:name w:val="ConsPlusNonformat"/>
    <w:rsid w:val="00522146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  <w:lang w:eastAsia="ru-RU"/>
    </w:rPr>
  </w:style>
  <w:style w:type="paragraph" w:customStyle="1" w:styleId="ConsPlusNormal">
    <w:name w:val="ConsPlusNormal"/>
    <w:rsid w:val="00522146"/>
    <w:pPr>
      <w:widowControl w:val="0"/>
      <w:autoSpaceDE w:val="0"/>
      <w:autoSpaceDN w:val="0"/>
    </w:pPr>
    <w:rPr>
      <w:rFonts w:ascii="Arial" w:eastAsiaTheme="minorEastAsia" w:hAnsi="Arial" w:cs="Arial"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146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22146"/>
    <w:rPr>
      <w:color w:val="0000FF"/>
      <w:u w:val="single"/>
    </w:rPr>
  </w:style>
  <w:style w:type="paragraph" w:customStyle="1" w:styleId="ConsPlusNonformat">
    <w:name w:val="ConsPlusNonformat"/>
    <w:rsid w:val="00522146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  <w:lang w:eastAsia="ru-RU"/>
    </w:rPr>
  </w:style>
  <w:style w:type="paragraph" w:customStyle="1" w:styleId="ConsPlusNormal">
    <w:name w:val="ConsPlusNormal"/>
    <w:rsid w:val="00522146"/>
    <w:pPr>
      <w:widowControl w:val="0"/>
      <w:autoSpaceDE w:val="0"/>
      <w:autoSpaceDN w:val="0"/>
    </w:pPr>
    <w:rPr>
      <w:rFonts w:ascii="Arial" w:eastAsiaTheme="minorEastAsia" w:hAnsi="Arial" w:cs="Arial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29B995F6C7929AB1570A0EABE8CEF2BC5658610D77EDDE9A83456644069EBEE12697E15C454DE6A491A60A53DF7N5H" TargetMode="External"/><Relationship Id="rId13" Type="http://schemas.openxmlformats.org/officeDocument/2006/relationships/hyperlink" Target="consultantplus://offline/ref=429B995F6C7929AB1570A0EABE8CEF2BC5678010DD78DDE9A83456644069EBEE12697E15C454DE6A491A60A53DF7N5H" TargetMode="External"/><Relationship Id="rId18" Type="http://schemas.openxmlformats.org/officeDocument/2006/relationships/hyperlink" Target="consultantplus://offline/ref=429B995F6C7929AB1570A0EABE8CEF2BC5658612D57CDDE9A83456644069EBEE12697E15C454DE6A491A60A53DF7N5H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429B995F6C7929AB1570A0EABE8CEF2BC5678010DD78DDE9A83456644069EBEE12697E15C454DE6A491A60A53DF7N5H" TargetMode="External"/><Relationship Id="rId12" Type="http://schemas.openxmlformats.org/officeDocument/2006/relationships/hyperlink" Target="consultantplus://offline/ref=429B995F6C7929AB1570A0EABE8CEF2BC5658612D57CDDE9A83456644069EBEE12697E15C454DE6A491A60A53DF7N5H" TargetMode="External"/><Relationship Id="rId17" Type="http://schemas.openxmlformats.org/officeDocument/2006/relationships/hyperlink" Target="consultantplus://offline/ref=429B995F6C7929AB1570A0EABE8CEF2BC5658610D77EDDE9A83456644069EBEE12697E15C454DE6A491A60A53DF7N5H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429B995F6C7929AB1570A0EABE8CEF2BC5678010DD78DDE9A83456644069EBEE12697E15C454DE6A491A60A53DF7N5H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29B995F6C7929AB1570A0EABE8CEF2BC5658612D57CDDE9A83456644069EBEE12697E15C454DE6A491A60A53DF7N5H" TargetMode="External"/><Relationship Id="rId11" Type="http://schemas.openxmlformats.org/officeDocument/2006/relationships/hyperlink" Target="consultantplus://offline/ref=429B995F6C7929AB1570A0EABE8CEF2BC5658610D77EDDE9A83456644069EBEE12697E15C454DE6A491A60A53DF7N5H" TargetMode="External"/><Relationship Id="rId5" Type="http://schemas.openxmlformats.org/officeDocument/2006/relationships/hyperlink" Target="consultantplus://offline/ref=429B995F6C7929AB1570A0EABE8CEF2BC5658610D77EDDE9A83456644069EBEE12697E15C454DE6A491A60A53DF7N5H" TargetMode="External"/><Relationship Id="rId15" Type="http://schemas.openxmlformats.org/officeDocument/2006/relationships/hyperlink" Target="consultantplus://offline/ref=429B995F6C7929AB1570A0EABE8CEF2BC5658612D57CDDE9A83456644069EBEE12697E15C454DE6A491A60A53DF7N5H" TargetMode="External"/><Relationship Id="rId10" Type="http://schemas.openxmlformats.org/officeDocument/2006/relationships/hyperlink" Target="consultantplus://offline/ref=429B995F6C7929AB1570A0EABE8CEF2BC5678010DD78DDE9A83456644069EBEE12697E15C454DE6A491A60A53DF7N5H" TargetMode="External"/><Relationship Id="rId19" Type="http://schemas.openxmlformats.org/officeDocument/2006/relationships/hyperlink" Target="consultantplus://offline/ref=429B995F6C7929AB1570A0EABE8CEF2BC5678010DD78DDE9A83456644069EBEE12697E15C454DE6A491A60A53DF7N5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29B995F6C7929AB1570A0EABE8CEF2BC5658612D57CDDE9A83456644069EBEE12697E15C454DE6A491A60A53DF7N5H" TargetMode="External"/><Relationship Id="rId14" Type="http://schemas.openxmlformats.org/officeDocument/2006/relationships/hyperlink" Target="consultantplus://offline/ref=429B995F6C7929AB1570A0EABE8CEF2BC5658610D77EDDE9A83456644069EBEE12697E15C454DE6A491A60A53DF7N5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1885</Words>
  <Characters>10750</Characters>
  <Application>Microsoft Office Word</Application>
  <DocSecurity>0</DocSecurity>
  <Lines>89</Lines>
  <Paragraphs>25</Paragraphs>
  <ScaleCrop>false</ScaleCrop>
  <Company/>
  <LinksUpToDate>false</LinksUpToDate>
  <CharactersWithSpaces>12610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2026-06-16T13:40:00Z</dcterms:created>
  <dcterms:modified xsi:type="dcterms:W3CDTF">2026-06-16T13:40:00Z</dcterms:modified>
</cp:coreProperties>
</file>