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86B15" w:rsidRDefault="00987796" w:rsidP="00686B15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28</w:t>
      </w:r>
      <w:r w:rsidR="00686B15">
        <w:rPr>
          <w:rFonts w:ascii="Times New Roman" w:hAnsi="Times New Roman" w:cs="Times New Roman"/>
          <w:sz w:val="28"/>
          <w:szCs w:val="28"/>
        </w:rPr>
        <w:t xml:space="preserve"> июля 2025 г.</w:t>
      </w: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686B15" w:rsidRDefault="00686B15" w:rsidP="00686B1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/>
      </w:tblPr>
      <w:tblGrid>
        <w:gridCol w:w="709"/>
        <w:gridCol w:w="1667"/>
        <w:gridCol w:w="1560"/>
        <w:gridCol w:w="3543"/>
        <w:gridCol w:w="1701"/>
      </w:tblGrid>
      <w:tr w:rsidR="00686B15" w:rsidTr="00987796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proofErr w:type="spellStart"/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686B15" w:rsidTr="00987796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6B15" w:rsidTr="00987796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987796" w:rsidP="0098779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4/17-205/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98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98779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представлению ФКУ ИК-1 УФСИН России по ЛНР о разъяснении сомнений и неясностей, возникающих при исполнении приговора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686B15" w:rsidTr="00987796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796B6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4/16-201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 w:rsidP="00987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9877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796B6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ходатайству осужденного  Каменева А.В. о замене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неотбытой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686B15" w:rsidTr="00987796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796B6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4/17-202/2025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1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796B6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ходатайству осужденного Сумина Р.А. о зачете времени содержания под стражей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</w:tbl>
    <w:p w:rsidR="00686B15" w:rsidRDefault="00686B15" w:rsidP="00686B15">
      <w:pPr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</w:p>
    <w:p w:rsidR="004520D2" w:rsidRDefault="004520D2" w:rsidP="00686B15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</w:p>
    <w:p w:rsidR="004520D2" w:rsidRDefault="004520D2" w:rsidP="00686B15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</w:p>
    <w:p w:rsidR="004520D2" w:rsidRDefault="004520D2" w:rsidP="00686B15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</w:p>
    <w:p w:rsidR="004520D2" w:rsidRDefault="004520D2" w:rsidP="00686B15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686B15" w:rsidRDefault="00686B15" w:rsidP="00686B15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86B15" w:rsidRDefault="004520D2" w:rsidP="00686B15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29</w:t>
      </w:r>
      <w:r w:rsidR="00686B15">
        <w:rPr>
          <w:rFonts w:ascii="Times New Roman" w:hAnsi="Times New Roman" w:cs="Times New Roman"/>
          <w:sz w:val="28"/>
          <w:szCs w:val="28"/>
        </w:rPr>
        <w:t xml:space="preserve"> июля 2025 г.</w:t>
      </w:r>
    </w:p>
    <w:p w:rsidR="00686B15" w:rsidRDefault="00686B15" w:rsidP="00686B15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/>
      </w:tblPr>
      <w:tblGrid>
        <w:gridCol w:w="709"/>
        <w:gridCol w:w="1667"/>
        <w:gridCol w:w="1560"/>
        <w:gridCol w:w="3543"/>
        <w:gridCol w:w="1701"/>
      </w:tblGrid>
      <w:tr w:rsidR="00686B15" w:rsidTr="004520D2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hyperlink r:id="rId7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УК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  <w:hyperlink r:id="rId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proofErr w:type="spellStart"/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КоАП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  <w:hyperlink r:id="rId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КАС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686B15" w:rsidTr="004520D2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B15" w:rsidTr="004520D2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4520D2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4/17-207/2025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42C11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5456D0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ФКУ ИК-1 УФСИН России по ЛНР о разъяснении сомнений и неясностей, возникающих при исполнении приговора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686B15" w:rsidTr="004520D2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B10904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2-4572025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42C11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AC1D52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Лысогор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Татьяны Васильевны к Администрации городского округа Муниципальное образование городской округ город Брянка Луганской Народной Республики о признании права собственности  на недвижимое имущество по  </w:t>
            </w: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приобретательной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686B15" w:rsidTr="004520D2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B91A63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42C11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42C11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42C11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23.11.1974 г.р., по признакам преступления предусмотренного п. в) ч. 2 ст. 115 УК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</w:tbl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F4EA2" w:rsidRDefault="004F4EA2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F4EA2" w:rsidRDefault="004F4EA2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F4EA2" w:rsidRDefault="004F4EA2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F4EA2" w:rsidRDefault="004F4EA2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86B15" w:rsidRDefault="00C65F2E" w:rsidP="00686B15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30</w:t>
      </w:r>
      <w:r w:rsidR="00686B15">
        <w:rPr>
          <w:rFonts w:ascii="Times New Roman" w:hAnsi="Times New Roman" w:cs="Times New Roman"/>
          <w:sz w:val="28"/>
          <w:szCs w:val="28"/>
        </w:rPr>
        <w:t xml:space="preserve"> июля 2025 г.</w:t>
      </w: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686B15" w:rsidRDefault="00686B15" w:rsidP="00686B1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/>
      </w:tblPr>
      <w:tblGrid>
        <w:gridCol w:w="709"/>
        <w:gridCol w:w="1667"/>
        <w:gridCol w:w="1560"/>
        <w:gridCol w:w="3543"/>
        <w:gridCol w:w="1701"/>
      </w:tblGrid>
      <w:tr w:rsidR="00686B15" w:rsidTr="00C65F2E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0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УК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1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proofErr w:type="spellStart"/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КоАП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2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4"/>
                  <w:szCs w:val="24"/>
                  <w:u w:val="none"/>
                </w:rPr>
                <w:t>КАС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686B15" w:rsidTr="00C65F2E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6B15" w:rsidTr="00C65F2E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C65F2E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2-520/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C65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09-3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C65F2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Кобзарь А.М.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Кобзарь О.Г. о расторжении брака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686B15" w:rsidTr="00C65F2E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907810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2-448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E7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90781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С.Я. к Мережко А.Н. о признании права собственности на недвижимое имущество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686B15" w:rsidTr="00C65F2E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pStyle w:val="a4"/>
              <w:spacing w:before="0" w:beforeAutospacing="0" w:after="115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E7017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2-516</w:t>
            </w:r>
            <w:r w:rsidR="00686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E7017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Бондарь С.В.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«Брянковское управление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15" w:rsidTr="00C65F2E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F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2-38/2025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F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F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к ООО «Брянковское управление  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686B15" w:rsidTr="00C65F2E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E5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E5541F" w:rsidP="00E7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к ООО  «Брянковское управление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шахтостроймеханизации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плюс», о признании регистрации в едином государственном реестре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180130" w:rsidTr="00C65F2E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30" w:rsidRDefault="0018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30" w:rsidRDefault="0019131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2-71</w:t>
            </w: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30" w:rsidRDefault="0018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30" w:rsidRDefault="00191317" w:rsidP="00E70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Шумахер Е.А.</w:t>
            </w:r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ООО «Брянковское управление  </w:t>
            </w: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шахтостроймеханизации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30" w:rsidRDefault="0018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</w:tbl>
    <w:p w:rsidR="00686B15" w:rsidRDefault="00686B15" w:rsidP="00686B15">
      <w:pPr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rPr>
          <w:rFonts w:ascii="Times New Roman" w:hAnsi="Times New Roman" w:cs="Times New Roman"/>
          <w:sz w:val="28"/>
          <w:szCs w:val="28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86B15" w:rsidRDefault="00F93910" w:rsidP="00686B15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</w:t>
      </w:r>
      <w:r w:rsidR="00686B15">
        <w:rPr>
          <w:rFonts w:ascii="Times New Roman" w:hAnsi="Times New Roman" w:cs="Times New Roman"/>
          <w:sz w:val="28"/>
          <w:szCs w:val="28"/>
        </w:rPr>
        <w:t xml:space="preserve"> июля 2025 г.</w:t>
      </w:r>
    </w:p>
    <w:p w:rsidR="00686B15" w:rsidRDefault="00686B15" w:rsidP="00686B15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180" w:type="dxa"/>
        <w:tblLayout w:type="fixed"/>
        <w:tblLook w:val="04A0"/>
      </w:tblPr>
      <w:tblGrid>
        <w:gridCol w:w="709"/>
        <w:gridCol w:w="1526"/>
        <w:gridCol w:w="1701"/>
        <w:gridCol w:w="3543"/>
        <w:gridCol w:w="1701"/>
      </w:tblGrid>
      <w:tr w:rsidR="00686B15" w:rsidTr="00686B15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hyperlink r:id="rId13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hyperlink r:id="rId14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КоАП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hyperlink r:id="rId15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КАС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686B15" w:rsidTr="00686B15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B15" w:rsidTr="00686B15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75078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2-526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EC7AC4">
            <w:pPr>
              <w:tabs>
                <w:tab w:val="left" w:pos="1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75078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действующие через представителя Жовтобрюх И.Д.,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 о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686B15" w:rsidTr="00686B15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000FC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2-456/2025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EC7AC4">
            <w:pPr>
              <w:tabs>
                <w:tab w:val="left" w:pos="1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000FC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Дубенко Н.А. к Матвейчук А.А. об определении объема наследственной массы наследства, о признании права собственности на наследственное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686B15" w:rsidTr="00686B15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514373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2а-512/2025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514373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административному иску ФКУ ИК-1 УФСИН России по ЛНР к Салькову Ю.Ю. об установлении административного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686B15" w:rsidTr="00686B15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8535F8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2-122</w:t>
            </w: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EC7AC4">
            <w:pPr>
              <w:tabs>
                <w:tab w:val="left" w:pos="1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3B0A3B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Ковчарук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А.Г. к ООО «Брянковское управление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шахтостроймеханизации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686B15" w:rsidTr="00686B15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8535F8">
            <w:pPr>
              <w:tabs>
                <w:tab w:val="left" w:pos="1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2-151/2025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00369">
            <w:pPr>
              <w:tabs>
                <w:tab w:val="left" w:pos="1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00369">
            <w:pPr>
              <w:tabs>
                <w:tab w:val="left" w:pos="1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Ковчарук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к ООО «Брянковское управление  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686B15" w:rsidTr="00686B15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00369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2-1832025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00369">
            <w:pPr>
              <w:tabs>
                <w:tab w:val="left" w:pos="1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="00686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200369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Ковтун. А.П. к ООО «Брянковское управление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15" w:rsidRDefault="00686B15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69" w:rsidTr="00686B15">
        <w:trPr>
          <w:trHeight w:val="3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9" w:rsidRDefault="00200369" w:rsidP="00200369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9" w:rsidRPr="009D58FC" w:rsidRDefault="00200369" w:rsidP="0020036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2-1372025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9" w:rsidRDefault="00200369" w:rsidP="00200369">
            <w:pPr>
              <w:tabs>
                <w:tab w:val="left" w:pos="1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9" w:rsidRDefault="00200369" w:rsidP="00200369">
            <w:pPr>
              <w:tabs>
                <w:tab w:val="left" w:pos="1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Стеблецов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В.Г. к ООО «Брянковское управление  </w:t>
            </w: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9" w:rsidRDefault="00200369" w:rsidP="00200369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</w:tbl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686B15" w:rsidRDefault="00686B15" w:rsidP="00686B15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AD083D" w:rsidRDefault="00AD083D"/>
    <w:sectPr w:rsidR="00AD083D" w:rsidSect="00AD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6B15"/>
    <w:rsid w:val="00180130"/>
    <w:rsid w:val="00191317"/>
    <w:rsid w:val="00200369"/>
    <w:rsid w:val="00212155"/>
    <w:rsid w:val="00242C11"/>
    <w:rsid w:val="002F5D18"/>
    <w:rsid w:val="0031415C"/>
    <w:rsid w:val="00376209"/>
    <w:rsid w:val="003B0A3B"/>
    <w:rsid w:val="00434A6A"/>
    <w:rsid w:val="004520D2"/>
    <w:rsid w:val="004F4EA2"/>
    <w:rsid w:val="00514373"/>
    <w:rsid w:val="005456D0"/>
    <w:rsid w:val="005B0338"/>
    <w:rsid w:val="006000FC"/>
    <w:rsid w:val="00686B15"/>
    <w:rsid w:val="007023E9"/>
    <w:rsid w:val="00750785"/>
    <w:rsid w:val="00796B6B"/>
    <w:rsid w:val="007C2E5E"/>
    <w:rsid w:val="008142E6"/>
    <w:rsid w:val="008535F8"/>
    <w:rsid w:val="008751CF"/>
    <w:rsid w:val="00907810"/>
    <w:rsid w:val="00987796"/>
    <w:rsid w:val="00AC1650"/>
    <w:rsid w:val="00AC1D52"/>
    <w:rsid w:val="00AD083D"/>
    <w:rsid w:val="00B10904"/>
    <w:rsid w:val="00B91A63"/>
    <w:rsid w:val="00C65F2E"/>
    <w:rsid w:val="00E5541F"/>
    <w:rsid w:val="00E7017A"/>
    <w:rsid w:val="00EC7AC4"/>
    <w:rsid w:val="00F9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1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B1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8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86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2D57CDDE9A83456644069EBEE12697E15C454DE6A491A60A53DF7N5H" TargetMode="External"/><Relationship Id="rId13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9B995F6C7929AB1570A0EABE8CEF2BC5658610D77EDDE9A83456644069EBEE12697E15C454DE6A491A60A53DF7N5H" TargetMode="External"/><Relationship Id="rId12" Type="http://schemas.openxmlformats.org/officeDocument/2006/relationships/hyperlink" Target="consultantplus://offline/ref=429B995F6C7929AB1570A0EABE8CEF2BC5678010DD78DDE9A83456644069EBEE12697E15C454DE6A491A60A53DF7N5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78010DD78DDE9A83456644069EBEE12697E15C454DE6A491A60A53DF7N5H" TargetMode="External"/><Relationship Id="rId11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2D57CDDE9A83456644069EBEE12697E15C454DE6A491A60A53DF7N5H" TargetMode="External"/><Relationship Id="rId15" Type="http://schemas.openxmlformats.org/officeDocument/2006/relationships/hyperlink" Target="consultantplus://offline/ref=429B995F6C7929AB1570A0EABE8CEF2BC5678010DD78DDE9A83456644069EBEE12697E15C454DE6A491A60A53DF7N5H" TargetMode="External"/><Relationship Id="rId10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hyperlink" Target="consultantplus://offline/ref=429B995F6C7929AB1570A0EABE8CEF2BC5658610D77EDDE9A83456644069EBEE12697E15C454DE6A491A60A53DF7N5H" TargetMode="External"/><Relationship Id="rId9" Type="http://schemas.openxmlformats.org/officeDocument/2006/relationships/hyperlink" Target="consultantplus://offline/ref=429B995F6C7929AB1570A0EABE8CEF2BC5678010DD78DDE9A83456644069EBEE12697E15C454DE6A491A60A53DF7N5H" TargetMode="External"/><Relationship Id="rId14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Duvanskaya-PC</dc:creator>
  <cp:keywords/>
  <dc:description/>
  <cp:lastModifiedBy>Duvanskaya-PC</cp:lastModifiedBy>
  <cp:revision>58</cp:revision>
  <dcterms:created xsi:type="dcterms:W3CDTF">2025-07-25T14:00:00Z</dcterms:created>
  <dcterms:modified xsi:type="dcterms:W3CDTF">2025-07-28T06:14:00Z</dcterms:modified>
</cp:coreProperties>
</file>