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E56882" w:rsidRPr="007C1AAD" w:rsidRDefault="00E56882" w:rsidP="00E56882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«17»   ноября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E56882" w:rsidRPr="007C1AAD" w:rsidTr="00D12F3C">
        <w:trPr>
          <w:trHeight w:val="1648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56882" w:rsidRPr="007C1AAD" w:rsidTr="00D12F3C">
        <w:trPr>
          <w:trHeight w:val="319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9-837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Щеголь Ю.И. к </w:t>
            </w:r>
            <w:proofErr w:type="spellStart"/>
            <w:r>
              <w:rPr>
                <w:color w:val="333333"/>
              </w:rPr>
              <w:t>Ветух</w:t>
            </w:r>
            <w:proofErr w:type="spellEnd"/>
            <w:r>
              <w:rPr>
                <w:color w:val="333333"/>
              </w:rPr>
              <w:t xml:space="preserve"> В.И., третье лицо: ОВД  ОМВД России «</w:t>
            </w:r>
            <w:proofErr w:type="spellStart"/>
            <w:r>
              <w:rPr>
                <w:color w:val="333333"/>
              </w:rPr>
              <w:t>Брянковский</w:t>
            </w:r>
            <w:proofErr w:type="spellEnd"/>
            <w:r>
              <w:rPr>
                <w:color w:val="333333"/>
              </w:rPr>
              <w:t>» о признании утратившим право пользования жилым помещением, снятии с регистрационного учета</w:t>
            </w:r>
          </w:p>
        </w:tc>
        <w:tc>
          <w:tcPr>
            <w:tcW w:w="135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E56882" w:rsidRPr="007C1AAD" w:rsidRDefault="00E56882" w:rsidP="00E56882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«18»    ноября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E56882" w:rsidRPr="007C1AAD" w:rsidTr="00D12F3C">
        <w:trPr>
          <w:trHeight w:val="1648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56882" w:rsidRPr="007C1AAD" w:rsidTr="00D12F3C">
        <w:trPr>
          <w:trHeight w:val="319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2а-751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По административному иску  ФКУ ИК-1 УФСИН России по ЛНР к Глебову И.Н. об установлении административного надзора, по жалобе Глебова  И.Н.</w:t>
            </w:r>
          </w:p>
        </w:tc>
        <w:tc>
          <w:tcPr>
            <w:tcW w:w="135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2-797/2025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Доненко В.А. в лице представителя Жовтобрюх И.Д., заинтересованное лицо: Администрация городского округа муниципальное образование городской округ г. Брянка ЛНР, об установлении юридического факта принятия наследства</w:t>
            </w:r>
          </w:p>
        </w:tc>
        <w:tc>
          <w:tcPr>
            <w:tcW w:w="135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1-65/2025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11-00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По обвинению </w:t>
            </w:r>
            <w:proofErr w:type="spellStart"/>
            <w:r>
              <w:rPr>
                <w:color w:val="333333"/>
              </w:rPr>
              <w:t>Кофанова</w:t>
            </w:r>
            <w:proofErr w:type="spellEnd"/>
            <w:r>
              <w:rPr>
                <w:color w:val="333333"/>
              </w:rPr>
              <w:t xml:space="preserve"> Г.А. в совершении преступления, предусмотренного по ч.1 ст.157 УК РФ</w:t>
            </w:r>
          </w:p>
        </w:tc>
        <w:tc>
          <w:tcPr>
            <w:tcW w:w="135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4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1-71/2025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15-30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По обвинению Богдановой И.А.  в совершении преступления, предусмотренного по ч.1 ст.112 УК РФ</w:t>
            </w:r>
          </w:p>
        </w:tc>
        <w:tc>
          <w:tcPr>
            <w:tcW w:w="135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 xml:space="preserve">. №9                                       </w:t>
            </w:r>
          </w:p>
        </w:tc>
      </w:tr>
    </w:tbl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Список </w:t>
      </w:r>
    </w:p>
    <w:p w:rsidR="00E56882" w:rsidRPr="007C1AAD" w:rsidRDefault="00E56882" w:rsidP="00E56882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«19» ноября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E56882" w:rsidRPr="007C1AAD" w:rsidTr="00D12F3C">
        <w:trPr>
          <w:trHeight w:val="1648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56882" w:rsidRPr="007C1AAD" w:rsidTr="00D12F3C">
        <w:trPr>
          <w:trHeight w:val="319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2-818/</w:t>
            </w:r>
            <w:r w:rsidRPr="007C1AAD">
              <w:rPr>
                <w:color w:val="333333"/>
              </w:rPr>
              <w:t>2025</w:t>
            </w:r>
          </w:p>
        </w:tc>
        <w:tc>
          <w:tcPr>
            <w:tcW w:w="2236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Коломицкая</w:t>
            </w:r>
            <w:proofErr w:type="spellEnd"/>
            <w:r>
              <w:rPr>
                <w:color w:val="333333"/>
              </w:rPr>
              <w:t xml:space="preserve"> З.А. в лице представителя </w:t>
            </w:r>
            <w:proofErr w:type="spellStart"/>
            <w:r>
              <w:rPr>
                <w:color w:val="333333"/>
              </w:rPr>
              <w:t>Скубак</w:t>
            </w:r>
            <w:proofErr w:type="spellEnd"/>
            <w:r>
              <w:rPr>
                <w:color w:val="333333"/>
              </w:rPr>
              <w:t xml:space="preserve"> Е.К. </w:t>
            </w:r>
            <w:proofErr w:type="gramStart"/>
            <w:r>
              <w:rPr>
                <w:color w:val="333333"/>
              </w:rPr>
              <w:t>к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Администрация</w:t>
            </w:r>
            <w:proofErr w:type="gramEnd"/>
            <w:r>
              <w:rPr>
                <w:color w:val="333333"/>
              </w:rPr>
              <w:t xml:space="preserve"> городского округа муниципальное образование городской округ г. Брянка ЛНР  о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35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2-800/2025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Милютина Т.Т. в лице представителя Степаненко Н.А., заинтересованные лица: Администрация городского округа муниципальное образование городской округ г. Брянка ЛНР; </w:t>
            </w:r>
            <w:proofErr w:type="spellStart"/>
            <w:r>
              <w:rPr>
                <w:color w:val="333333"/>
              </w:rPr>
              <w:t>Ступников</w:t>
            </w:r>
            <w:proofErr w:type="spellEnd"/>
            <w:r>
              <w:rPr>
                <w:color w:val="333333"/>
              </w:rPr>
              <w:t xml:space="preserve"> А.Т., </w:t>
            </w:r>
            <w:proofErr w:type="spellStart"/>
            <w:r>
              <w:rPr>
                <w:color w:val="333333"/>
              </w:rPr>
              <w:t>Ступников</w:t>
            </w:r>
            <w:proofErr w:type="spellEnd"/>
            <w:r>
              <w:rPr>
                <w:color w:val="333333"/>
              </w:rPr>
              <w:t xml:space="preserve">  В.А.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2-816/2025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Шаповалова</w:t>
            </w:r>
            <w:proofErr w:type="spellEnd"/>
            <w:r>
              <w:rPr>
                <w:color w:val="333333"/>
              </w:rPr>
              <w:t xml:space="preserve"> М.М.,  заинтересованное лицо: Администрация городского округа муниципальное образование городской округ г. Брянка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lastRenderedPageBreak/>
              <w:t>4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2-815/2025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11-00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Пушная</w:t>
            </w:r>
            <w:proofErr w:type="gramEnd"/>
            <w:r>
              <w:rPr>
                <w:color w:val="333333"/>
              </w:rPr>
              <w:t xml:space="preserve"> Л.И. к Пушному Ю.Н. об определении долей в праве общей  собственности на недвижимое имущество и включении в состав наследственного имущества</w:t>
            </w:r>
          </w:p>
        </w:tc>
        <w:tc>
          <w:tcPr>
            <w:tcW w:w="135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5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2-817/2025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12-00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Шухарева</w:t>
            </w:r>
            <w:proofErr w:type="spellEnd"/>
            <w:r>
              <w:rPr>
                <w:color w:val="333333"/>
              </w:rPr>
              <w:t xml:space="preserve"> Ю.Д. в лице представителя  </w:t>
            </w:r>
            <w:proofErr w:type="spellStart"/>
            <w:r>
              <w:rPr>
                <w:color w:val="333333"/>
              </w:rPr>
              <w:t>Бабанаковой</w:t>
            </w:r>
            <w:proofErr w:type="spellEnd"/>
            <w:r>
              <w:rPr>
                <w:color w:val="333333"/>
              </w:rPr>
              <w:t xml:space="preserve"> И.А., заинтересованное лицо: Муниципальное образование городской округ г. Брянка ЛНР;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6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2-738/2025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14-00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Репина Г.В. </w:t>
            </w:r>
            <w:proofErr w:type="gramStart"/>
            <w:r>
              <w:rPr>
                <w:color w:val="333333"/>
              </w:rPr>
              <w:t>к</w:t>
            </w:r>
            <w:proofErr w:type="gramEnd"/>
            <w:r>
              <w:rPr>
                <w:color w:val="333333"/>
              </w:rPr>
              <w:t xml:space="preserve">  Администрация городского округа муниципальное образование городской округ г. Брянка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7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2-796/2025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15-30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Бондарь В.В., заинтересованные лица: ФКУ ИК-1 УФСИН России по ЛНР; ОМВД России  «</w:t>
            </w:r>
            <w:proofErr w:type="spellStart"/>
            <w:r>
              <w:rPr>
                <w:color w:val="333333"/>
              </w:rPr>
              <w:t>Брянковский</w:t>
            </w:r>
            <w:proofErr w:type="spellEnd"/>
            <w:r>
              <w:rPr>
                <w:color w:val="333333"/>
              </w:rPr>
              <w:t>» об установлении факта, имеющего юридическое значение</w:t>
            </w:r>
          </w:p>
        </w:tc>
        <w:tc>
          <w:tcPr>
            <w:tcW w:w="135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</w:tbl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E56882" w:rsidRPr="007C1AAD" w:rsidRDefault="00E56882" w:rsidP="00E56882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«20»    ноября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E56882" w:rsidRPr="007C1AAD" w:rsidTr="00D12F3C">
        <w:trPr>
          <w:trHeight w:val="1648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56882" w:rsidRPr="007C1AAD" w:rsidTr="00D12F3C">
        <w:trPr>
          <w:trHeight w:val="319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2-819</w:t>
            </w:r>
            <w:r w:rsidRPr="006B1530">
              <w:rPr>
                <w:b/>
                <w:color w:val="333333"/>
              </w:rPr>
              <w:t>/</w:t>
            </w:r>
            <w:r w:rsidRPr="007C1AAD">
              <w:rPr>
                <w:color w:val="333333"/>
              </w:rPr>
              <w:t>2025</w:t>
            </w:r>
          </w:p>
        </w:tc>
        <w:tc>
          <w:tcPr>
            <w:tcW w:w="2236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Засыпкин</w:t>
            </w:r>
            <w:proofErr w:type="spellEnd"/>
            <w:r>
              <w:rPr>
                <w:color w:val="333333"/>
              </w:rPr>
              <w:t xml:space="preserve"> С.В. в лице представителя </w:t>
            </w:r>
            <w:proofErr w:type="spellStart"/>
            <w:r>
              <w:rPr>
                <w:color w:val="333333"/>
              </w:rPr>
              <w:t>Скубак</w:t>
            </w:r>
            <w:proofErr w:type="spellEnd"/>
            <w:r>
              <w:rPr>
                <w:color w:val="333333"/>
              </w:rPr>
              <w:t xml:space="preserve"> Е.К.,  заинтересованное лицо: Администрация городского округа муниципальное образование городской округ г. Брянка ЛНР об установлении факта принятия наследства </w:t>
            </w:r>
          </w:p>
        </w:tc>
        <w:tc>
          <w:tcPr>
            <w:tcW w:w="135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2-787/2025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Годлин</w:t>
            </w:r>
            <w:proofErr w:type="spellEnd"/>
            <w:r>
              <w:rPr>
                <w:color w:val="333333"/>
              </w:rPr>
              <w:t xml:space="preserve"> В.Г., заинтересованное лицо: Управление федеральной  службы государственной регистрации, кадастра и картографии по ЛНР об установлении факта прекращения обременения в виде ареста и запрета на его отчуждение</w:t>
            </w:r>
          </w:p>
        </w:tc>
        <w:tc>
          <w:tcPr>
            <w:tcW w:w="135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1-93/2025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11-30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По обвинению </w:t>
            </w:r>
            <w:proofErr w:type="spellStart"/>
            <w:r>
              <w:rPr>
                <w:color w:val="333333"/>
              </w:rPr>
              <w:t>Рогожановой</w:t>
            </w:r>
            <w:proofErr w:type="spellEnd"/>
            <w:r>
              <w:rPr>
                <w:color w:val="333333"/>
              </w:rPr>
              <w:t xml:space="preserve"> Н.М.  в совершении преступления, предусмотренного п. «в» ч.3 ст.158 УК РФ</w:t>
            </w:r>
          </w:p>
        </w:tc>
        <w:tc>
          <w:tcPr>
            <w:tcW w:w="135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 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t>4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1-92/2025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12-00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По обвинению</w:t>
            </w:r>
          </w:p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proofErr w:type="gramStart"/>
            <w:r>
              <w:rPr>
                <w:color w:val="333333"/>
              </w:rPr>
              <w:t>Голубова</w:t>
            </w:r>
            <w:proofErr w:type="spellEnd"/>
            <w:r>
              <w:rPr>
                <w:color w:val="333333"/>
              </w:rPr>
              <w:t xml:space="preserve"> Д.В.  в совершении преступления, </w:t>
            </w:r>
            <w:r>
              <w:rPr>
                <w:color w:val="333333"/>
              </w:rPr>
              <w:lastRenderedPageBreak/>
              <w:t xml:space="preserve">предусмотренного п. «в» ч.2 ст.158, п. «а» ч.3 ст.158  УК РФ </w:t>
            </w:r>
            <w:proofErr w:type="gramEnd"/>
          </w:p>
        </w:tc>
        <w:tc>
          <w:tcPr>
            <w:tcW w:w="135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lastRenderedPageBreak/>
              <w:t>Каб</w:t>
            </w:r>
            <w:proofErr w:type="spellEnd"/>
            <w:r>
              <w:t>. № 9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>
              <w:lastRenderedPageBreak/>
              <w:t>5</w:t>
            </w:r>
          </w:p>
        </w:tc>
        <w:tc>
          <w:tcPr>
            <w:tcW w:w="1817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2-755/2025</w:t>
            </w:r>
          </w:p>
        </w:tc>
        <w:tc>
          <w:tcPr>
            <w:tcW w:w="2236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16-00</w:t>
            </w:r>
          </w:p>
        </w:tc>
        <w:tc>
          <w:tcPr>
            <w:tcW w:w="279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Левых И.В.,  заинтересованное лицо: Администрация муниципального округа муниципальное образование </w:t>
            </w:r>
            <w:proofErr w:type="spellStart"/>
            <w:r>
              <w:rPr>
                <w:color w:val="333333"/>
              </w:rPr>
              <w:t>Славяносербский</w:t>
            </w:r>
            <w:proofErr w:type="spellEnd"/>
            <w:r>
              <w:rPr>
                <w:color w:val="333333"/>
              </w:rPr>
              <w:t xml:space="preserve"> муниципальный  округ  ЛНР об установлении юридического факта родственных отношений</w:t>
            </w:r>
          </w:p>
        </w:tc>
        <w:tc>
          <w:tcPr>
            <w:tcW w:w="1351" w:type="dxa"/>
            <w:vAlign w:val="center"/>
          </w:tcPr>
          <w:p w:rsidR="00E56882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</w:tbl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E56882" w:rsidRPr="007C1AAD" w:rsidRDefault="00E56882" w:rsidP="00E56882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«21»    ноября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E56882" w:rsidRPr="007C1AAD" w:rsidRDefault="00E56882" w:rsidP="00E56882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E56882" w:rsidRPr="007C1AAD" w:rsidTr="00D12F3C">
        <w:trPr>
          <w:trHeight w:val="1648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E56882" w:rsidRPr="007C1AAD" w:rsidTr="00D12F3C">
        <w:trPr>
          <w:trHeight w:val="319"/>
        </w:trPr>
        <w:tc>
          <w:tcPr>
            <w:tcW w:w="614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E56882" w:rsidRPr="007C1AAD" w:rsidRDefault="00E56882" w:rsidP="00D12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882" w:rsidRPr="007C1AAD" w:rsidTr="00D12F3C">
        <w:trPr>
          <w:trHeight w:val="1366"/>
        </w:trPr>
        <w:tc>
          <w:tcPr>
            <w:tcW w:w="614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2-814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Яремчук В.С.  в лице представителя </w:t>
            </w:r>
            <w:proofErr w:type="spellStart"/>
            <w:r>
              <w:rPr>
                <w:color w:val="333333"/>
              </w:rPr>
              <w:t>Бабанаковой</w:t>
            </w:r>
            <w:proofErr w:type="spellEnd"/>
            <w:r>
              <w:rPr>
                <w:color w:val="333333"/>
              </w:rPr>
              <w:t xml:space="preserve"> И.А. к Каковкиной С.С. о расторжении брака</w:t>
            </w:r>
          </w:p>
        </w:tc>
        <w:tc>
          <w:tcPr>
            <w:tcW w:w="1351" w:type="dxa"/>
            <w:vAlign w:val="center"/>
          </w:tcPr>
          <w:p w:rsidR="00E56882" w:rsidRPr="007C1AAD" w:rsidRDefault="00E56882" w:rsidP="00D12F3C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E56882" w:rsidRPr="007C1AAD" w:rsidRDefault="00E56882" w:rsidP="00E56882">
      <w:pPr>
        <w:pStyle w:val="a4"/>
        <w:spacing w:before="0" w:beforeAutospacing="0" w:after="115" w:afterAutospacing="0"/>
        <w:jc w:val="center"/>
      </w:pPr>
      <w:r w:rsidRPr="007C1AAD">
        <w:t xml:space="preserve"> </w:t>
      </w: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Pr="007C1AAD" w:rsidRDefault="00E56882" w:rsidP="00E568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E56882" w:rsidRDefault="00E56882" w:rsidP="00E56882"/>
    <w:p w:rsidR="00AA663A" w:rsidRDefault="00AA663A">
      <w:bookmarkStart w:id="0" w:name="_GoBack"/>
      <w:bookmarkEnd w:id="0"/>
    </w:p>
    <w:sectPr w:rsidR="00AA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58"/>
    <w:rsid w:val="00AA663A"/>
    <w:rsid w:val="00E31358"/>
    <w:rsid w:val="00E5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2025-11-17T05:48:00Z</dcterms:created>
  <dcterms:modified xsi:type="dcterms:W3CDTF">2025-11-17T05:48:00Z</dcterms:modified>
</cp:coreProperties>
</file>