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на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" мая 2026 г.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5201AC" w:rsidRPr="00BF72E4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УК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КоАП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КАС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5201AC" w:rsidRPr="00DA6B19" w:rsidTr="00DB6051">
        <w:trPr>
          <w:trHeight w:val="7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2-118/2026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Джелилов</w:t>
            </w:r>
            <w:proofErr w:type="spellEnd"/>
            <w:r w:rsidRPr="00DA6B19">
              <w:rPr>
                <w:rFonts w:ascii="Times New Roman" w:hAnsi="Times New Roman" w:cs="Times New Roman"/>
                <w:sz w:val="24"/>
                <w:szCs w:val="24"/>
              </w:rPr>
              <w:t xml:space="preserve"> М.Т. к </w:t>
            </w:r>
            <w:proofErr w:type="spellStart"/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Меденцеву</w:t>
            </w:r>
            <w:proofErr w:type="spellEnd"/>
            <w:r w:rsidRPr="00DA6B19">
              <w:rPr>
                <w:rFonts w:ascii="Times New Roman" w:hAnsi="Times New Roman" w:cs="Times New Roman"/>
                <w:sz w:val="24"/>
                <w:szCs w:val="24"/>
              </w:rPr>
              <w:t xml:space="preserve"> С.С., Протасову Н.В. о взыскании возмещения имущественного вреда, причиненного дорожно-транспортным происшествием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к.4 </w:t>
            </w:r>
          </w:p>
        </w:tc>
      </w:tr>
      <w:tr w:rsidR="005201AC" w:rsidRPr="00DA6B19" w:rsidTr="00DB6051">
        <w:trPr>
          <w:trHeight w:val="14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2-197/2026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Соломина Н.Н. к Администрации  МО ГО г. Брянки о возложении обязанности по заключению договора социального найма жилого помещения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5201AC" w:rsidRPr="00DA6B19" w:rsidTr="00DB6051">
        <w:trPr>
          <w:trHeight w:val="63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5-298/2026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</w:t>
            </w: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к Бабенко В.А. по ч. 1 ст. 12.8 </w:t>
            </w:r>
            <w:proofErr w:type="spellStart"/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DA6B19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2-162/2026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B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Голованова М.А. </w:t>
            </w:r>
            <w:r w:rsidRPr="00DA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A6B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A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«БРЯНКОВСКОЕ УПРАВЛЕНИЕ ШАХТОСТРОЙМЕХАНИЗАЦИИ-ПЛЮС»,</w:t>
            </w:r>
          </w:p>
          <w:p w:rsidR="005201AC" w:rsidRPr="00DA6B19" w:rsidRDefault="005201AC" w:rsidP="00DB605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DA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Куржос</w:t>
            </w:r>
            <w:proofErr w:type="spellEnd"/>
            <w:r w:rsidRPr="00DA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DA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DA6B19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5-179/2026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ОГИБДД ОМВД «Брянковский» в отношении Русса Е.В. по ч. 1 ст. 12.26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DA6B19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</w:t>
            </w: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Уголовное дело в отношении Дудкиной Е.О. по признакам преступления, предусмотренного ч. 1 ст. 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DA6B19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2-199/2026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Рябченко Н.М. к ПАО «Банк ПСБ» о признании договора потребительского кредита </w:t>
            </w:r>
            <w:proofErr w:type="gramStart"/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недействительным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5201AC" w:rsidRDefault="005201AC" w:rsidP="005201AC">
      <w:pPr>
        <w:rPr>
          <w:rFonts w:ascii="Times New Roman" w:hAnsi="Times New Roman"/>
          <w:sz w:val="20"/>
          <w:szCs w:val="20"/>
        </w:rPr>
      </w:pP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на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" мая 2026 г.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5201AC" w:rsidRPr="00BF72E4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УК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КоАП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КАС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5201AC" w:rsidRPr="00DA6B19" w:rsidTr="00DB6051">
        <w:trPr>
          <w:trHeight w:val="7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</w:t>
            </w: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</w:t>
            </w: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Калинчекно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</w:t>
            </w: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ч. 1 ст. 12.8 </w:t>
            </w:r>
            <w:proofErr w:type="spellStart"/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к.4 </w:t>
            </w:r>
          </w:p>
        </w:tc>
      </w:tr>
      <w:tr w:rsidR="005201AC" w:rsidRPr="00DA6B19" w:rsidTr="00DB6051">
        <w:trPr>
          <w:trHeight w:val="14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751D31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751D31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751D31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«БУШСМ – ПЛЮС»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Димуре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А.. о выселении из жилого помещения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5201AC" w:rsidRPr="00DA6B19" w:rsidTr="00DB6051">
        <w:trPr>
          <w:trHeight w:val="63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C7ED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2-241/2026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C7ED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C7EDC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Острик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О.А. ООО «БРЯНКОВСКОЕ УПРАВЛЕНИЕ ШАХТОСТРОЙМЕХАНИЗАЦИИ-ПЛЮС»,</w:t>
            </w:r>
          </w:p>
          <w:p w:rsidR="005201AC" w:rsidRPr="00DC7EDC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</w:pPr>
            <w:proofErr w:type="gram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Куржос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обязании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>Росссийской</w:t>
            </w:r>
            <w:proofErr w:type="spell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DC7EDC">
              <w:rPr>
                <w:rFonts w:ascii="Times New Roman" w:eastAsia="Times New Roman" w:hAnsi="Times New Roman"/>
                <w:color w:val="000000"/>
                <w:kern w:val="2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DA6B19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2/2026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611A69" w:rsidRDefault="005201AC" w:rsidP="00DB605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Уголовное дело</w:t>
            </w:r>
            <w:r w:rsidRPr="00611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обвинению Белецкого Бориса Васильевича и Пономарева Александра Андреевича в совершении преступления, предусмотренного </w:t>
            </w:r>
            <w:proofErr w:type="spellStart"/>
            <w:r w:rsidRPr="00611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п.п</w:t>
            </w:r>
            <w:proofErr w:type="spellEnd"/>
            <w:r w:rsidRPr="00611A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«а», «в», «г», ч. 2 ст. 126 УК РФ  к судебному заседанию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A6B19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DA6B19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E21E8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4/17-54/2026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E21E8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E21E8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ходатайству осужденного Гончарука М.А. о замене </w:t>
            </w:r>
            <w:proofErr w:type="spellStart"/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неотбытой</w:t>
            </w:r>
            <w:proofErr w:type="spellEnd"/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 наказания более мягким видом наказания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5201AC" w:rsidRDefault="005201AC" w:rsidP="005201AC">
      <w:pPr>
        <w:rPr>
          <w:rFonts w:ascii="Times New Roman" w:hAnsi="Times New Roman"/>
          <w:sz w:val="20"/>
          <w:szCs w:val="20"/>
        </w:rPr>
      </w:pPr>
    </w:p>
    <w:p w:rsidR="005201AC" w:rsidRDefault="005201AC" w:rsidP="005201A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на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" мая 2026 г.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5201AC" w:rsidRPr="00BF72E4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УК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КоАП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КАС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5201AC" w:rsidRPr="0052320B" w:rsidTr="00DB6051">
        <w:trPr>
          <w:trHeight w:val="7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5-237/2026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к Антонову И.А. по ч. 1 ст. 12.8 </w:t>
            </w:r>
            <w:proofErr w:type="spellStart"/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к.4 </w:t>
            </w:r>
          </w:p>
        </w:tc>
      </w:tr>
      <w:tr w:rsidR="005201AC" w:rsidRPr="0052320B" w:rsidTr="00DB6051">
        <w:trPr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12-5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жалобе Маркелова Е.О.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ГИБДД ОМВД России «Брянковский»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5201AC" w:rsidRPr="0052320B" w:rsidTr="00DB6051">
        <w:trPr>
          <w:trHeight w:val="14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2-377/2026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Шукенова</w:t>
            </w:r>
            <w:proofErr w:type="spellEnd"/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Сергеевна к Администрации городского округа Муниципальное образование городского округа города Брянки Луганской Народной Республики о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5201AC" w:rsidRPr="0052320B" w:rsidTr="00DB6051">
        <w:trPr>
          <w:trHeight w:val="63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2-372/2026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Змеева</w:t>
            </w:r>
            <w:proofErr w:type="spell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Елена Ивановна к Шахназаровой Алле Сергеевне о признании права собственности на недвижимое имущество по </w:t>
            </w:r>
            <w:proofErr w:type="spell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52320B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2-181/2026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Рябченюк</w:t>
            </w:r>
            <w:proofErr w:type="spell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Н.Л. к Администрации МО ГО г. Брянки о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52320B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2-327/2026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Вовк В.С. ООО «БРЯНКОВСКОЕ УПРАВЛЕНИЕ ШАХТОСТРОЙМЕХАНИЗАЦИИ-ПЛЮС»,</w:t>
            </w:r>
          </w:p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Куржос</w:t>
            </w:r>
            <w:proofErr w:type="spell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обязании</w:t>
            </w:r>
            <w:proofErr w:type="spell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52320B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5201AC" w:rsidRPr="0052320B" w:rsidRDefault="005201AC" w:rsidP="005201AC">
      <w:pPr>
        <w:rPr>
          <w:rFonts w:ascii="Times New Roman" w:hAnsi="Times New Roman"/>
          <w:sz w:val="24"/>
          <w:szCs w:val="24"/>
        </w:rPr>
      </w:pPr>
    </w:p>
    <w:p w:rsidR="005201AC" w:rsidRDefault="005201AC" w:rsidP="005201AC">
      <w:pPr>
        <w:rPr>
          <w:rFonts w:ascii="Times New Roman" w:hAnsi="Times New Roman"/>
          <w:sz w:val="20"/>
          <w:szCs w:val="20"/>
        </w:rPr>
      </w:pPr>
    </w:p>
    <w:p w:rsidR="005201AC" w:rsidRDefault="005201AC" w:rsidP="005201AC">
      <w:pPr>
        <w:rPr>
          <w:rFonts w:ascii="Times New Roman" w:hAnsi="Times New Roman"/>
          <w:sz w:val="20"/>
          <w:szCs w:val="20"/>
        </w:rPr>
      </w:pPr>
    </w:p>
    <w:p w:rsidR="005201AC" w:rsidRDefault="005201AC" w:rsidP="005201AC">
      <w:pPr>
        <w:rPr>
          <w:rFonts w:ascii="Times New Roman" w:hAnsi="Times New Roman"/>
          <w:sz w:val="20"/>
          <w:szCs w:val="20"/>
        </w:rPr>
      </w:pP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на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" мая 2026 г.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5201AC" w:rsidRPr="00BF72E4" w:rsidRDefault="005201AC" w:rsidP="00520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5201AC" w:rsidRPr="00BF72E4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УК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КоАП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КАС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AC" w:rsidRPr="00BF72E4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5201AC" w:rsidRPr="0052320B" w:rsidTr="00DB6051">
        <w:trPr>
          <w:trHeight w:val="9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E21E8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2-197/2026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E21E8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DE21E8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Соломина Н.Н. к Администрации  МО ГО г. Брянки о возложении обязанности по заключению договора социального найма жилого помещения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к.4 </w:t>
            </w:r>
          </w:p>
        </w:tc>
      </w:tr>
      <w:tr w:rsidR="005201AC" w:rsidRPr="0052320B" w:rsidTr="00DB6051">
        <w:trPr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2-274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 Эдуард Владимирович к Ореховой Юлии Сергеевне об освобождении недвижимого имущества от ареста и отмене запрета его отчуждения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5201AC" w:rsidRPr="0052320B" w:rsidTr="00DB6051">
        <w:trPr>
          <w:trHeight w:val="14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2-371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Манько Александр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Евгеньевич</w:t>
            </w:r>
            <w:r w:rsidRPr="0094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Администрации городского округа Муниципальное образование городской округ города Брянки Луганской Народной Республики о признании права собственности на недвижимое имущество по </w:t>
            </w:r>
            <w:proofErr w:type="spellStart"/>
            <w:r w:rsidRPr="0094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 w:rsidRPr="0094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5201AC" w:rsidRPr="0052320B" w:rsidTr="00DB6051">
        <w:trPr>
          <w:trHeight w:val="63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F15A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Касперович Иван Валентинович, Касперович Ян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а</w:t>
            </w:r>
            <w:r w:rsidRPr="006F15A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Валентиновн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а</w:t>
            </w:r>
            <w:r w:rsidRPr="006F15A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к Администрации городского округа Муниципальное образование городского округа города Брянки, третье лицо: Товарищество собственников недвижимости жилья «Тополь», о включении имущества в состав наследства, об установлении факта принятия наследства, о разделе наследства между наследниками и признании права собственности на долю квартиры в порядке наследования по закону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5201AC" w:rsidRPr="0052320B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</w:t>
            </w: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F15A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Федотенко Михаила Викторовича, заинтересованное лицо: Администрация городского округа муниципальное образование городской округ город Брянка Луганской Народной Республики, об установлении факта принятия наследства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AC" w:rsidRPr="0052320B" w:rsidRDefault="005201AC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5201AC" w:rsidRDefault="005201AC" w:rsidP="005201AC">
      <w:pPr>
        <w:rPr>
          <w:rFonts w:ascii="Times New Roman" w:hAnsi="Times New Roman"/>
          <w:sz w:val="24"/>
          <w:szCs w:val="24"/>
        </w:rPr>
      </w:pPr>
    </w:p>
    <w:p w:rsidR="00F13DAE" w:rsidRPr="005201AC" w:rsidRDefault="00F13DA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13DAE" w:rsidRPr="0052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AC"/>
    <w:rsid w:val="00086564"/>
    <w:rsid w:val="005201AC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C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201AC"/>
    <w:rPr>
      <w:color w:val="0000FF"/>
      <w:u w:val="single"/>
    </w:rPr>
  </w:style>
  <w:style w:type="paragraph" w:customStyle="1" w:styleId="ConsPlusNonformat">
    <w:name w:val="ConsPlusNonformat"/>
    <w:rsid w:val="005201AC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Normal">
    <w:name w:val="ConsPlusNormal"/>
    <w:rsid w:val="005201AC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C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201AC"/>
    <w:rPr>
      <w:color w:val="0000FF"/>
      <w:u w:val="single"/>
    </w:rPr>
  </w:style>
  <w:style w:type="paragraph" w:customStyle="1" w:styleId="ConsPlusNonformat">
    <w:name w:val="ConsPlusNonformat"/>
    <w:rsid w:val="005201AC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Normal">
    <w:name w:val="ConsPlusNormal"/>
    <w:rsid w:val="005201AC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2026-05-18T06:42:00Z</dcterms:created>
  <dcterms:modified xsi:type="dcterms:W3CDTF">2026-05-18T06:43:00Z</dcterms:modified>
</cp:coreProperties>
</file>