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3E6" w:rsidRPr="001B4983" w:rsidRDefault="00AE63E6" w:rsidP="00AE63E6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AE63E6" w:rsidRPr="001B4983" w:rsidRDefault="00AE63E6" w:rsidP="00AE63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AE63E6" w:rsidRPr="001B4983" w:rsidRDefault="00AE63E6" w:rsidP="00AE63E6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02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E63E6" w:rsidRPr="001B4983" w:rsidRDefault="00AE63E6" w:rsidP="00AE63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AE63E6" w:rsidRPr="008E5980" w:rsidRDefault="00AE63E6" w:rsidP="00AE63E6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392" w:tblpY="48"/>
        <w:tblW w:w="9606" w:type="dxa"/>
        <w:tblLayout w:type="fixed"/>
        <w:tblLook w:val="04A0" w:firstRow="1" w:lastRow="0" w:firstColumn="1" w:lastColumn="0" w:noHBand="0" w:noVBand="1"/>
      </w:tblPr>
      <w:tblGrid>
        <w:gridCol w:w="1413"/>
        <w:gridCol w:w="1389"/>
        <w:gridCol w:w="3968"/>
        <w:gridCol w:w="993"/>
        <w:gridCol w:w="1843"/>
      </w:tblGrid>
      <w:tr w:rsidR="00AE63E6" w:rsidRPr="005148AB" w:rsidTr="002A2DB4">
        <w:trPr>
          <w:trHeight w:val="1273"/>
        </w:trPr>
        <w:tc>
          <w:tcPr>
            <w:tcW w:w="1413" w:type="dxa"/>
          </w:tcPr>
          <w:p w:rsidR="00AE63E6" w:rsidRPr="00912AA5" w:rsidRDefault="00AE63E6" w:rsidP="0042785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1389" w:type="dxa"/>
          </w:tcPr>
          <w:p w:rsidR="00AE63E6" w:rsidRPr="00912AA5" w:rsidRDefault="00AE63E6" w:rsidP="0042785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3968" w:type="dxa"/>
          </w:tcPr>
          <w:p w:rsidR="00AE63E6" w:rsidRPr="00912AA5" w:rsidRDefault="00AE63E6" w:rsidP="0042785B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AE63E6" w:rsidRPr="00912AA5" w:rsidRDefault="00AE63E6" w:rsidP="0042785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993" w:type="dxa"/>
          </w:tcPr>
          <w:p w:rsidR="00AE63E6" w:rsidRPr="00912AA5" w:rsidRDefault="00AE63E6" w:rsidP="0042785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843" w:type="dxa"/>
            <w:shd w:val="clear" w:color="auto" w:fill="auto"/>
          </w:tcPr>
          <w:p w:rsidR="00AE63E6" w:rsidRPr="00AD7BF1" w:rsidRDefault="00AE63E6" w:rsidP="004278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AE63E6" w:rsidRPr="005148AB" w:rsidTr="002A2DB4">
        <w:trPr>
          <w:trHeight w:val="1273"/>
        </w:trPr>
        <w:tc>
          <w:tcPr>
            <w:tcW w:w="1413" w:type="dxa"/>
          </w:tcPr>
          <w:p w:rsidR="00AE63E6" w:rsidRPr="00692A71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2-306/2026</w:t>
            </w:r>
          </w:p>
        </w:tc>
        <w:tc>
          <w:tcPr>
            <w:tcW w:w="1389" w:type="dxa"/>
          </w:tcPr>
          <w:p w:rsidR="00AE63E6" w:rsidRPr="00692A71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692A71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968" w:type="dxa"/>
          </w:tcPr>
          <w:p w:rsidR="00AE63E6" w:rsidRPr="00D81D09" w:rsidRDefault="00AE63E6" w:rsidP="0042785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Тимощук А.В. действующий в лице представителя Петровой Е.К., заинтересованное лицо: Управление Федеральной службы государственной регистрации кадастра и картографии по ЛНР, об установлении факта признаниям договора дарения, подлежащим  государственной регистрации перехода права собственности</w:t>
            </w:r>
          </w:p>
        </w:tc>
        <w:tc>
          <w:tcPr>
            <w:tcW w:w="993" w:type="dxa"/>
          </w:tcPr>
          <w:p w:rsidR="00AE63E6" w:rsidRPr="00692A71" w:rsidRDefault="00AE63E6" w:rsidP="0042785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92A71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843" w:type="dxa"/>
            <w:shd w:val="clear" w:color="auto" w:fill="auto"/>
          </w:tcPr>
          <w:p w:rsidR="00AE63E6" w:rsidRPr="00AD7BF1" w:rsidRDefault="002A2DB4" w:rsidP="004278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</w:t>
            </w:r>
          </w:p>
        </w:tc>
      </w:tr>
      <w:tr w:rsidR="00AE63E6" w:rsidRPr="005148AB" w:rsidTr="002A2DB4">
        <w:trPr>
          <w:trHeight w:val="1273"/>
        </w:trPr>
        <w:tc>
          <w:tcPr>
            <w:tcW w:w="1413" w:type="dxa"/>
          </w:tcPr>
          <w:p w:rsidR="00AE63E6" w:rsidRPr="00692A71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2-310/2026</w:t>
            </w:r>
          </w:p>
        </w:tc>
        <w:tc>
          <w:tcPr>
            <w:tcW w:w="1389" w:type="dxa"/>
          </w:tcPr>
          <w:p w:rsidR="00AE63E6" w:rsidRPr="00692A71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3968" w:type="dxa"/>
          </w:tcPr>
          <w:p w:rsidR="00AE63E6" w:rsidRPr="00D81D09" w:rsidRDefault="00AE63E6" w:rsidP="0042785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Хоптяная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И.А., </w:t>
            </w:r>
            <w:proofErr w:type="gramStart"/>
            <w:r>
              <w:rPr>
                <w:rFonts w:ascii="Times New Roman" w:eastAsia="Calibri" w:hAnsi="Times New Roman" w:cs="Times New Roman"/>
              </w:rPr>
              <w:t>действующая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в интересах несовершеннолетних детей: Минаковой С.Р., Минаковой П.Р., к Минаковой В.С., </w:t>
            </w:r>
            <w:proofErr w:type="gramStart"/>
            <w:r>
              <w:rPr>
                <w:rFonts w:ascii="Times New Roman" w:eastAsia="Calibri" w:hAnsi="Times New Roman" w:cs="Times New Roman"/>
              </w:rPr>
              <w:t>органы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дающие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заключекние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по делу  Администрация ГО МО города Брянка ЛНР, как орган опеки и попечительства, Прокурор города Брянка о лишении родительских прав и взыскании алиментов</w:t>
            </w:r>
          </w:p>
        </w:tc>
        <w:tc>
          <w:tcPr>
            <w:tcW w:w="993" w:type="dxa"/>
          </w:tcPr>
          <w:p w:rsidR="00AE63E6" w:rsidRPr="00692A71" w:rsidRDefault="00AE63E6" w:rsidP="0042785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92A71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843" w:type="dxa"/>
            <w:shd w:val="clear" w:color="auto" w:fill="auto"/>
          </w:tcPr>
          <w:p w:rsidR="00AE63E6" w:rsidRPr="00AD7BF1" w:rsidRDefault="002A2DB4" w:rsidP="004278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с/з на 29.06.2026</w:t>
            </w:r>
          </w:p>
        </w:tc>
      </w:tr>
      <w:tr w:rsidR="00AE63E6" w:rsidRPr="005148AB" w:rsidTr="002A2DB4">
        <w:trPr>
          <w:trHeight w:val="813"/>
        </w:trPr>
        <w:tc>
          <w:tcPr>
            <w:tcW w:w="1413" w:type="dxa"/>
          </w:tcPr>
          <w:p w:rsidR="00AE63E6" w:rsidRPr="00692A71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2-324</w:t>
            </w:r>
            <w:r w:rsidRPr="00BE10EE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1389" w:type="dxa"/>
          </w:tcPr>
          <w:p w:rsidR="00AE63E6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3968" w:type="dxa"/>
          </w:tcPr>
          <w:p w:rsidR="00AE63E6" w:rsidRPr="00D81D09" w:rsidRDefault="00AE63E6" w:rsidP="0042785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Кочеткова Л.Н., действующая в лице представителя Степаненко Н.А., 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Кознюк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А.В., о разделе совместно нажитого имущества, о признании права собственности</w:t>
            </w:r>
          </w:p>
        </w:tc>
        <w:tc>
          <w:tcPr>
            <w:tcW w:w="993" w:type="dxa"/>
          </w:tcPr>
          <w:p w:rsidR="00AE63E6" w:rsidRPr="00692A71" w:rsidRDefault="00AE63E6" w:rsidP="0042785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92A71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843" w:type="dxa"/>
            <w:shd w:val="clear" w:color="auto" w:fill="auto"/>
          </w:tcPr>
          <w:p w:rsidR="00AE63E6" w:rsidRPr="00AD7BF1" w:rsidRDefault="002A2DB4" w:rsidP="004278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08.06.2026</w:t>
            </w:r>
          </w:p>
        </w:tc>
      </w:tr>
      <w:tr w:rsidR="00AE63E6" w:rsidRPr="00C57C41" w:rsidTr="002A2DB4">
        <w:trPr>
          <w:trHeight w:val="364"/>
        </w:trPr>
        <w:tc>
          <w:tcPr>
            <w:tcW w:w="1413" w:type="dxa"/>
          </w:tcPr>
          <w:p w:rsidR="00AE63E6" w:rsidRPr="00692A71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2а-406/2026</w:t>
            </w:r>
          </w:p>
        </w:tc>
        <w:tc>
          <w:tcPr>
            <w:tcW w:w="1389" w:type="dxa"/>
          </w:tcPr>
          <w:p w:rsidR="00AE63E6" w:rsidRPr="00692A71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15-0</w:t>
            </w:r>
            <w:r w:rsidRPr="00692A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8" w:type="dxa"/>
          </w:tcPr>
          <w:p w:rsidR="00AE63E6" w:rsidRPr="00D81D09" w:rsidRDefault="00AE63E6" w:rsidP="0042785B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административному исковому заявлению Диденко Н.В. к ФКУ ИК-1 УФСИН России по ЛНР о признании нарушенными  условий содержания в ФКУ ИК-1 УФСИН России по ЛНР и присуждении компенсации</w:t>
            </w:r>
          </w:p>
        </w:tc>
        <w:tc>
          <w:tcPr>
            <w:tcW w:w="993" w:type="dxa"/>
          </w:tcPr>
          <w:p w:rsidR="00AE63E6" w:rsidRPr="00692A71" w:rsidRDefault="00AE63E6" w:rsidP="0042785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92A71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843" w:type="dxa"/>
            <w:shd w:val="clear" w:color="auto" w:fill="auto"/>
          </w:tcPr>
          <w:p w:rsidR="00AE63E6" w:rsidRPr="00C57C41" w:rsidRDefault="002A2DB4" w:rsidP="00427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назначено с/з на 09.06.2026</w:t>
            </w:r>
          </w:p>
        </w:tc>
      </w:tr>
    </w:tbl>
    <w:p w:rsidR="00AE63E6" w:rsidRDefault="00AE63E6" w:rsidP="00AE63E6">
      <w:pPr>
        <w:rPr>
          <w:rFonts w:ascii="Times New Roman" w:hAnsi="Times New Roman" w:cs="Times New Roman"/>
          <w:sz w:val="24"/>
          <w:szCs w:val="24"/>
        </w:rPr>
      </w:pPr>
    </w:p>
    <w:p w:rsidR="00AE63E6" w:rsidRDefault="00AE63E6" w:rsidP="00AE63E6">
      <w:pPr>
        <w:rPr>
          <w:rFonts w:ascii="Times New Roman" w:hAnsi="Times New Roman" w:cs="Times New Roman"/>
          <w:sz w:val="24"/>
          <w:szCs w:val="24"/>
        </w:rPr>
      </w:pPr>
    </w:p>
    <w:p w:rsidR="00AE63E6" w:rsidRDefault="00AE63E6" w:rsidP="00AE63E6">
      <w:pPr>
        <w:rPr>
          <w:rFonts w:ascii="Times New Roman" w:hAnsi="Times New Roman" w:cs="Times New Roman"/>
          <w:sz w:val="24"/>
          <w:szCs w:val="24"/>
        </w:rPr>
      </w:pPr>
    </w:p>
    <w:p w:rsidR="00AE63E6" w:rsidRDefault="00AE63E6" w:rsidP="00AE63E6">
      <w:pPr>
        <w:rPr>
          <w:rFonts w:ascii="Times New Roman" w:hAnsi="Times New Roman" w:cs="Times New Roman"/>
          <w:sz w:val="24"/>
          <w:szCs w:val="24"/>
        </w:rPr>
      </w:pPr>
    </w:p>
    <w:p w:rsidR="00AE63E6" w:rsidRPr="001B4983" w:rsidRDefault="00AE63E6" w:rsidP="00AE63E6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AE63E6" w:rsidRPr="001B4983" w:rsidRDefault="00AE63E6" w:rsidP="00AE63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AE63E6" w:rsidRPr="001B4983" w:rsidRDefault="00AE63E6" w:rsidP="00AE63E6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03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E63E6" w:rsidRPr="001B4983" w:rsidRDefault="00AE63E6" w:rsidP="00AE63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AE63E6" w:rsidRPr="008E5980" w:rsidRDefault="00AE63E6" w:rsidP="00AE63E6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216" w:tblpY="48"/>
        <w:tblW w:w="10031" w:type="dxa"/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5670"/>
        <w:gridCol w:w="709"/>
        <w:gridCol w:w="1559"/>
      </w:tblGrid>
      <w:tr w:rsidR="00AE63E6" w:rsidRPr="005148AB" w:rsidTr="002A2DB4">
        <w:trPr>
          <w:trHeight w:val="1640"/>
        </w:trPr>
        <w:tc>
          <w:tcPr>
            <w:tcW w:w="1242" w:type="dxa"/>
          </w:tcPr>
          <w:p w:rsidR="00AE63E6" w:rsidRPr="00912AA5" w:rsidRDefault="00AE63E6" w:rsidP="0042785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1" w:type="dxa"/>
          </w:tcPr>
          <w:p w:rsidR="00AE63E6" w:rsidRPr="00912AA5" w:rsidRDefault="00AE63E6" w:rsidP="0042785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670" w:type="dxa"/>
          </w:tcPr>
          <w:p w:rsidR="00AE63E6" w:rsidRPr="00912AA5" w:rsidRDefault="00AE63E6" w:rsidP="0042785B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AE63E6" w:rsidRPr="00912AA5" w:rsidRDefault="00AE63E6" w:rsidP="0042785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AE63E6" w:rsidRPr="00912AA5" w:rsidRDefault="00AE63E6" w:rsidP="0042785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559" w:type="dxa"/>
            <w:shd w:val="clear" w:color="auto" w:fill="auto"/>
          </w:tcPr>
          <w:p w:rsidR="00AE63E6" w:rsidRPr="00AD7BF1" w:rsidRDefault="00AE63E6" w:rsidP="004278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AE63E6" w:rsidRPr="00C57C41" w:rsidTr="002A2DB4">
        <w:trPr>
          <w:trHeight w:val="231"/>
        </w:trPr>
        <w:tc>
          <w:tcPr>
            <w:tcW w:w="1242" w:type="dxa"/>
          </w:tcPr>
          <w:p w:rsidR="00AE63E6" w:rsidRPr="00BE10EE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 w:rsidRPr="001B552F">
              <w:rPr>
                <w:rFonts w:ascii="Times New Roman" w:hAnsi="Times New Roman" w:cs="Times New Roman"/>
              </w:rPr>
              <w:t>2-120/2026</w:t>
            </w:r>
          </w:p>
        </w:tc>
        <w:tc>
          <w:tcPr>
            <w:tcW w:w="851" w:type="dxa"/>
          </w:tcPr>
          <w:p w:rsidR="00AE63E6" w:rsidRPr="00BE10EE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14-0</w:t>
            </w:r>
            <w:r w:rsidRPr="00BE10E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AE63E6" w:rsidRPr="00B4771F" w:rsidRDefault="00AE63E6" w:rsidP="0042785B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gram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Агеева С.Т.,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Куржос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Л.М., ООО «БУШСМ-Плюс» о признании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нерегистрации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AE63E6" w:rsidRPr="00BE10EE" w:rsidRDefault="00AE63E6" w:rsidP="0042785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E10EE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559" w:type="dxa"/>
            <w:shd w:val="clear" w:color="auto" w:fill="auto"/>
          </w:tcPr>
          <w:p w:rsidR="00AE63E6" w:rsidRPr="00C57C41" w:rsidRDefault="002A2DB4" w:rsidP="00427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с/з на 24.06.2026</w:t>
            </w:r>
          </w:p>
        </w:tc>
      </w:tr>
      <w:tr w:rsidR="00AE63E6" w:rsidRPr="00C57C41" w:rsidTr="002A2DB4">
        <w:trPr>
          <w:trHeight w:val="545"/>
        </w:trPr>
        <w:tc>
          <w:tcPr>
            <w:tcW w:w="1242" w:type="dxa"/>
          </w:tcPr>
          <w:p w:rsidR="00AE63E6" w:rsidRPr="00BE10EE" w:rsidRDefault="00AE63E6" w:rsidP="00427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1-45/2026</w:t>
            </w:r>
          </w:p>
        </w:tc>
        <w:tc>
          <w:tcPr>
            <w:tcW w:w="851" w:type="dxa"/>
          </w:tcPr>
          <w:p w:rsidR="00AE63E6" w:rsidRPr="00BE10EE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</w:t>
            </w:r>
            <w:r w:rsidRPr="00BE10E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AE63E6" w:rsidRPr="001B552F" w:rsidRDefault="00AE63E6" w:rsidP="00427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52F">
              <w:rPr>
                <w:rFonts w:ascii="Times New Roman" w:hAnsi="Times New Roman" w:cs="Times New Roman"/>
                <w:color w:val="000000" w:themeColor="text1"/>
              </w:rPr>
              <w:t>Уголовное дело</w:t>
            </w:r>
          </w:p>
          <w:p w:rsidR="00AE63E6" w:rsidRPr="001B552F" w:rsidRDefault="00AE63E6" w:rsidP="004278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52F">
              <w:rPr>
                <w:rFonts w:ascii="Times New Roman" w:hAnsi="Times New Roman" w:cs="Times New Roman"/>
                <w:color w:val="000000" w:themeColor="text1"/>
              </w:rPr>
              <w:t xml:space="preserve">по обвинению </w:t>
            </w:r>
            <w:proofErr w:type="spellStart"/>
            <w:r w:rsidRPr="001B552F">
              <w:rPr>
                <w:rFonts w:ascii="Times New Roman" w:hAnsi="Times New Roman" w:cs="Times New Roman"/>
                <w:color w:val="000000" w:themeColor="text1"/>
              </w:rPr>
              <w:t>Халбекова</w:t>
            </w:r>
            <w:proofErr w:type="spellEnd"/>
            <w:r w:rsidRPr="001B552F">
              <w:rPr>
                <w:rFonts w:ascii="Times New Roman" w:hAnsi="Times New Roman" w:cs="Times New Roman"/>
                <w:color w:val="000000" w:themeColor="text1"/>
              </w:rPr>
              <w:t xml:space="preserve">  А.А. </w:t>
            </w:r>
          </w:p>
          <w:p w:rsidR="00AE63E6" w:rsidRPr="00B4771F" w:rsidRDefault="00AE63E6" w:rsidP="0042785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B552F">
              <w:rPr>
                <w:rFonts w:ascii="Times New Roman" w:hAnsi="Times New Roman" w:cs="Times New Roman"/>
                <w:color w:val="000000" w:themeColor="text1"/>
              </w:rPr>
              <w:t>по ч. 1 ст. 264.1 УК РФ</w:t>
            </w:r>
          </w:p>
        </w:tc>
        <w:tc>
          <w:tcPr>
            <w:tcW w:w="709" w:type="dxa"/>
          </w:tcPr>
          <w:p w:rsidR="00AE63E6" w:rsidRPr="00BE10EE" w:rsidRDefault="00AE63E6" w:rsidP="0042785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E10EE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559" w:type="dxa"/>
            <w:shd w:val="clear" w:color="auto" w:fill="auto"/>
          </w:tcPr>
          <w:p w:rsidR="00AE63E6" w:rsidRPr="00C57C41" w:rsidRDefault="002A2DB4" w:rsidP="00427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</w:tr>
      <w:tr w:rsidR="00AE63E6" w:rsidRPr="00C57C41" w:rsidTr="002A2DB4">
        <w:trPr>
          <w:trHeight w:val="545"/>
        </w:trPr>
        <w:tc>
          <w:tcPr>
            <w:tcW w:w="1242" w:type="dxa"/>
          </w:tcPr>
          <w:p w:rsidR="00AE63E6" w:rsidRPr="00BE10EE" w:rsidRDefault="00AE63E6" w:rsidP="0042785B">
            <w:pPr>
              <w:rPr>
                <w:rFonts w:ascii="Times New Roman" w:hAnsi="Times New Roman" w:cs="Times New Roman"/>
              </w:rPr>
            </w:pPr>
            <w:r w:rsidRPr="001B552F">
              <w:rPr>
                <w:rFonts w:ascii="Times New Roman" w:hAnsi="Times New Roman" w:cs="Times New Roman"/>
              </w:rPr>
              <w:t>2-148/2026</w:t>
            </w:r>
          </w:p>
        </w:tc>
        <w:tc>
          <w:tcPr>
            <w:tcW w:w="851" w:type="dxa"/>
          </w:tcPr>
          <w:p w:rsidR="00AE63E6" w:rsidRDefault="00AE63E6" w:rsidP="004278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5670" w:type="dxa"/>
          </w:tcPr>
          <w:p w:rsidR="00AE63E6" w:rsidRPr="00B4771F" w:rsidRDefault="00AE63E6" w:rsidP="0042785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gram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Локтева Н.Ю.,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Куржос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Л.М., ООО «БУШСМ-Плюс» о признании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нерегистрации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AE63E6" w:rsidRPr="00BE10EE" w:rsidRDefault="00AE63E6" w:rsidP="0042785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E10EE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559" w:type="dxa"/>
            <w:shd w:val="clear" w:color="auto" w:fill="auto"/>
          </w:tcPr>
          <w:p w:rsidR="00AE63E6" w:rsidRPr="00C57C41" w:rsidRDefault="002A2DB4" w:rsidP="004278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с/з на 24.06.2026</w:t>
            </w:r>
            <w:bookmarkStart w:id="0" w:name="_GoBack"/>
            <w:bookmarkEnd w:id="0"/>
          </w:p>
        </w:tc>
      </w:tr>
    </w:tbl>
    <w:p w:rsidR="00AE63E6" w:rsidRDefault="00AE63E6" w:rsidP="00AE63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63E6" w:rsidRDefault="00AE63E6" w:rsidP="00AE63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3DAE" w:rsidRPr="00AE63E6" w:rsidRDefault="00F13DAE">
      <w:pPr>
        <w:rPr>
          <w:lang w:val="en-US"/>
        </w:rPr>
      </w:pPr>
    </w:p>
    <w:sectPr w:rsidR="00F13DAE" w:rsidRPr="00AE6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3E6"/>
    <w:rsid w:val="00086564"/>
    <w:rsid w:val="002A2DB4"/>
    <w:rsid w:val="00AE63E6"/>
    <w:rsid w:val="00F1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3E6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r,Текст сновски,Знак сноски 1,Знак сноски-FN,Ciae niinee-FN,Referencia nota al pie,FZ,Appel note de bas de page,Ciae niinee I,Знак сноски Н,SUPERS,Used by Word for Help footnote symbols,Footnote Reference/,Footnotes refss,ОР,BVI fnr,ftref"/>
    <w:uiPriority w:val="99"/>
    <w:unhideWhenUsed/>
    <w:qFormat/>
    <w:rsid w:val="00086564"/>
    <w:rPr>
      <w:vertAlign w:val="superscript"/>
    </w:rPr>
  </w:style>
  <w:style w:type="paragraph" w:styleId="a4">
    <w:name w:val="List Paragraph"/>
    <w:basedOn w:val="a"/>
    <w:uiPriority w:val="34"/>
    <w:qFormat/>
    <w:rsid w:val="000865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AE63E6"/>
    <w:pPr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3E6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r,Текст сновски,Знак сноски 1,Знак сноски-FN,Ciae niinee-FN,Referencia nota al pie,FZ,Appel note de bas de page,Ciae niinee I,Знак сноски Н,SUPERS,Used by Word for Help footnote symbols,Footnote Reference/,Footnotes refss,ОР,BVI fnr,ftref"/>
    <w:uiPriority w:val="99"/>
    <w:unhideWhenUsed/>
    <w:qFormat/>
    <w:rsid w:val="00086564"/>
    <w:rPr>
      <w:vertAlign w:val="superscript"/>
    </w:rPr>
  </w:style>
  <w:style w:type="paragraph" w:styleId="a4">
    <w:name w:val="List Paragraph"/>
    <w:basedOn w:val="a"/>
    <w:uiPriority w:val="34"/>
    <w:qFormat/>
    <w:rsid w:val="000865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AE63E6"/>
    <w:pPr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793</Words>
  <Characters>4525</Characters>
  <Application>Microsoft Office Word</Application>
  <DocSecurity>0</DocSecurity>
  <Lines>37</Lines>
  <Paragraphs>10</Paragraphs>
  <ScaleCrop>false</ScaleCrop>
  <Company/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Zhbanova</dc:creator>
  <cp:lastModifiedBy>Zhbanova</cp:lastModifiedBy>
  <cp:revision>2</cp:revision>
  <dcterms:created xsi:type="dcterms:W3CDTF">2026-06-10T14:14:00Z</dcterms:created>
  <dcterms:modified xsi:type="dcterms:W3CDTF">2026-06-10T14:17:00Z</dcterms:modified>
</cp:coreProperties>
</file>