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BEE" w:rsidRDefault="005A20F7" w:rsidP="00AD3BEE">
      <w:pPr>
        <w:shd w:val="clear" w:color="auto" w:fill="FFFFFF"/>
        <w:tabs>
          <w:tab w:val="left" w:leader="underscore" w:pos="7656"/>
        </w:tabs>
        <w:ind w:firstLine="709"/>
        <w:jc w:val="right"/>
        <w:rPr>
          <w:color w:val="000000"/>
          <w:spacing w:val="-4"/>
          <w:sz w:val="24"/>
          <w:szCs w:val="24"/>
        </w:rPr>
      </w:pPr>
      <w:r w:rsidRPr="00316E87">
        <w:rPr>
          <w:color w:val="000000"/>
          <w:spacing w:val="-4"/>
          <w:sz w:val="24"/>
          <w:szCs w:val="24"/>
        </w:rPr>
        <w:t>Утверждено приказом Б</w:t>
      </w:r>
      <w:r>
        <w:rPr>
          <w:color w:val="000000"/>
          <w:spacing w:val="-4"/>
          <w:sz w:val="24"/>
          <w:szCs w:val="24"/>
        </w:rPr>
        <w:t>рейтовского</w:t>
      </w:r>
      <w:r w:rsidRPr="00316E87">
        <w:rPr>
          <w:color w:val="000000"/>
          <w:spacing w:val="-4"/>
          <w:sz w:val="24"/>
          <w:szCs w:val="24"/>
        </w:rPr>
        <w:t xml:space="preserve"> </w:t>
      </w:r>
    </w:p>
    <w:p w:rsidR="00AD3BEE" w:rsidRDefault="005A20F7" w:rsidP="00AD3BEE">
      <w:pPr>
        <w:shd w:val="clear" w:color="auto" w:fill="FFFFFF"/>
        <w:tabs>
          <w:tab w:val="left" w:leader="underscore" w:pos="7656"/>
        </w:tabs>
        <w:ind w:firstLine="709"/>
        <w:jc w:val="right"/>
        <w:rPr>
          <w:color w:val="000000"/>
          <w:spacing w:val="-4"/>
          <w:sz w:val="24"/>
          <w:szCs w:val="24"/>
        </w:rPr>
      </w:pPr>
      <w:r w:rsidRPr="00316E87">
        <w:rPr>
          <w:color w:val="000000"/>
          <w:spacing w:val="-4"/>
          <w:sz w:val="24"/>
          <w:szCs w:val="24"/>
        </w:rPr>
        <w:t>районн</w:t>
      </w:r>
      <w:r>
        <w:rPr>
          <w:color w:val="000000"/>
          <w:spacing w:val="-4"/>
          <w:sz w:val="24"/>
          <w:szCs w:val="24"/>
        </w:rPr>
        <w:t xml:space="preserve">ого суда Ярославской области </w:t>
      </w:r>
    </w:p>
    <w:p w:rsidR="005A20F7" w:rsidRDefault="005A20F7" w:rsidP="00AD3BEE">
      <w:pPr>
        <w:shd w:val="clear" w:color="auto" w:fill="FFFFFF"/>
        <w:tabs>
          <w:tab w:val="left" w:leader="underscore" w:pos="7656"/>
        </w:tabs>
        <w:ind w:firstLine="709"/>
        <w:jc w:val="right"/>
        <w:rPr>
          <w:color w:val="000000"/>
          <w:spacing w:val="-4"/>
          <w:sz w:val="24"/>
          <w:szCs w:val="24"/>
        </w:rPr>
      </w:pPr>
      <w:r>
        <w:rPr>
          <w:color w:val="000000"/>
          <w:spacing w:val="-4"/>
          <w:sz w:val="24"/>
          <w:szCs w:val="24"/>
        </w:rPr>
        <w:t xml:space="preserve">от </w:t>
      </w:r>
      <w:r w:rsidR="00F50E00">
        <w:rPr>
          <w:color w:val="000000"/>
          <w:spacing w:val="-4"/>
          <w:sz w:val="24"/>
          <w:szCs w:val="24"/>
        </w:rPr>
        <w:t>23</w:t>
      </w:r>
      <w:r>
        <w:rPr>
          <w:color w:val="000000"/>
          <w:spacing w:val="-4"/>
          <w:sz w:val="24"/>
          <w:szCs w:val="24"/>
        </w:rPr>
        <w:t>.1</w:t>
      </w:r>
      <w:r w:rsidR="00F50E00">
        <w:rPr>
          <w:color w:val="000000"/>
          <w:spacing w:val="-4"/>
          <w:sz w:val="24"/>
          <w:szCs w:val="24"/>
        </w:rPr>
        <w:t>2</w:t>
      </w:r>
      <w:r>
        <w:rPr>
          <w:color w:val="000000"/>
          <w:spacing w:val="-4"/>
          <w:sz w:val="24"/>
          <w:szCs w:val="24"/>
        </w:rPr>
        <w:t>.202</w:t>
      </w:r>
      <w:r w:rsidR="00F50E00">
        <w:rPr>
          <w:color w:val="000000"/>
          <w:spacing w:val="-4"/>
          <w:sz w:val="24"/>
          <w:szCs w:val="24"/>
        </w:rPr>
        <w:t>4 г.</w:t>
      </w:r>
      <w:r w:rsidRPr="00316E87">
        <w:rPr>
          <w:color w:val="000000"/>
          <w:spacing w:val="-4"/>
          <w:sz w:val="24"/>
          <w:szCs w:val="24"/>
        </w:rPr>
        <w:t xml:space="preserve">№ </w:t>
      </w:r>
      <w:r>
        <w:rPr>
          <w:color w:val="000000"/>
          <w:spacing w:val="-4"/>
          <w:sz w:val="24"/>
          <w:szCs w:val="24"/>
        </w:rPr>
        <w:t>2/1</w:t>
      </w:r>
      <w:r w:rsidR="00F50E00">
        <w:rPr>
          <w:color w:val="000000"/>
          <w:spacing w:val="-4"/>
          <w:sz w:val="24"/>
          <w:szCs w:val="24"/>
        </w:rPr>
        <w:t>3</w:t>
      </w:r>
      <w:r>
        <w:rPr>
          <w:color w:val="000000"/>
          <w:spacing w:val="-4"/>
          <w:sz w:val="24"/>
          <w:szCs w:val="24"/>
        </w:rPr>
        <w:t>-о</w:t>
      </w:r>
    </w:p>
    <w:p w:rsidR="00AD3BEE" w:rsidRDefault="00AD3BEE" w:rsidP="00AD3BEE">
      <w:pPr>
        <w:shd w:val="clear" w:color="auto" w:fill="FFFFFF"/>
        <w:tabs>
          <w:tab w:val="left" w:leader="underscore" w:pos="7656"/>
        </w:tabs>
        <w:ind w:firstLine="709"/>
        <w:jc w:val="right"/>
        <w:rPr>
          <w:color w:val="000000"/>
          <w:spacing w:val="-4"/>
          <w:sz w:val="24"/>
          <w:szCs w:val="24"/>
        </w:rPr>
      </w:pPr>
    </w:p>
    <w:p w:rsidR="00AD3BEE" w:rsidRDefault="00AD3BEE" w:rsidP="00AD3BEE">
      <w:pPr>
        <w:shd w:val="clear" w:color="auto" w:fill="FFFFFF"/>
        <w:tabs>
          <w:tab w:val="left" w:leader="underscore" w:pos="7656"/>
        </w:tabs>
        <w:ind w:firstLine="709"/>
        <w:jc w:val="right"/>
        <w:rPr>
          <w:color w:val="000000"/>
          <w:spacing w:val="-4"/>
          <w:sz w:val="24"/>
          <w:szCs w:val="24"/>
        </w:rPr>
      </w:pPr>
    </w:p>
    <w:p w:rsidR="00AD3BEE" w:rsidRDefault="00AD3BEE" w:rsidP="00AD3BEE">
      <w:pPr>
        <w:shd w:val="clear" w:color="auto" w:fill="FFFFFF"/>
        <w:ind w:firstLine="709"/>
        <w:jc w:val="both"/>
        <w:rPr>
          <w:b/>
          <w:bCs/>
          <w:color w:val="000000"/>
          <w:spacing w:val="-2"/>
          <w:sz w:val="24"/>
          <w:szCs w:val="24"/>
        </w:rPr>
      </w:pPr>
    </w:p>
    <w:p w:rsidR="005A20F7" w:rsidRPr="00233905" w:rsidRDefault="005A20F7" w:rsidP="00AD3BEE">
      <w:pPr>
        <w:shd w:val="clear" w:color="auto" w:fill="FFFFFF"/>
        <w:ind w:firstLine="709"/>
        <w:jc w:val="center"/>
        <w:rPr>
          <w:sz w:val="24"/>
          <w:szCs w:val="24"/>
        </w:rPr>
      </w:pPr>
      <w:r w:rsidRPr="00233905">
        <w:rPr>
          <w:b/>
          <w:bCs/>
          <w:color w:val="000000"/>
          <w:spacing w:val="-2"/>
          <w:sz w:val="24"/>
          <w:szCs w:val="24"/>
        </w:rPr>
        <w:t>Р</w:t>
      </w:r>
      <w:r>
        <w:rPr>
          <w:b/>
          <w:bCs/>
          <w:color w:val="000000"/>
          <w:spacing w:val="-2"/>
          <w:sz w:val="24"/>
          <w:szCs w:val="24"/>
        </w:rPr>
        <w:t>ЕГЛАМЕНТ</w:t>
      </w:r>
    </w:p>
    <w:p w:rsidR="005A20F7" w:rsidRDefault="005A20F7" w:rsidP="00AD3BEE">
      <w:pPr>
        <w:shd w:val="clear" w:color="auto" w:fill="FFFFFF"/>
        <w:ind w:firstLine="709"/>
        <w:jc w:val="center"/>
        <w:rPr>
          <w:b/>
          <w:color w:val="000000"/>
          <w:spacing w:val="-6"/>
          <w:sz w:val="24"/>
          <w:szCs w:val="24"/>
        </w:rPr>
      </w:pPr>
      <w:r w:rsidRPr="00A26AA5">
        <w:rPr>
          <w:b/>
          <w:color w:val="000000"/>
          <w:spacing w:val="-6"/>
          <w:sz w:val="24"/>
          <w:szCs w:val="24"/>
        </w:rPr>
        <w:t>организации деятельности при</w:t>
      </w:r>
      <w:r>
        <w:rPr>
          <w:b/>
          <w:color w:val="000000"/>
          <w:spacing w:val="-6"/>
          <w:sz w:val="24"/>
          <w:szCs w:val="24"/>
        </w:rPr>
        <w:t>е</w:t>
      </w:r>
      <w:r w:rsidRPr="00A26AA5">
        <w:rPr>
          <w:b/>
          <w:color w:val="000000"/>
          <w:spacing w:val="-6"/>
          <w:sz w:val="24"/>
          <w:szCs w:val="24"/>
        </w:rPr>
        <w:t>мной Б</w:t>
      </w:r>
      <w:r>
        <w:rPr>
          <w:b/>
          <w:color w:val="000000"/>
          <w:spacing w:val="-6"/>
          <w:sz w:val="24"/>
          <w:szCs w:val="24"/>
        </w:rPr>
        <w:t>рейтовского</w:t>
      </w:r>
      <w:r w:rsidRPr="00A26AA5">
        <w:rPr>
          <w:b/>
          <w:color w:val="000000"/>
          <w:spacing w:val="-6"/>
          <w:sz w:val="24"/>
          <w:szCs w:val="24"/>
        </w:rPr>
        <w:t xml:space="preserve"> районного суда</w:t>
      </w:r>
    </w:p>
    <w:p w:rsidR="005A20F7" w:rsidRDefault="005A20F7" w:rsidP="00AD3BEE">
      <w:pPr>
        <w:shd w:val="clear" w:color="auto" w:fill="FFFFFF"/>
        <w:ind w:firstLine="709"/>
        <w:jc w:val="center"/>
        <w:rPr>
          <w:b/>
          <w:color w:val="000000"/>
          <w:spacing w:val="-6"/>
          <w:sz w:val="24"/>
          <w:szCs w:val="24"/>
        </w:rPr>
      </w:pPr>
      <w:r w:rsidRPr="00A26AA5">
        <w:rPr>
          <w:b/>
          <w:color w:val="000000"/>
          <w:spacing w:val="-6"/>
          <w:sz w:val="24"/>
          <w:szCs w:val="24"/>
        </w:rPr>
        <w:t>Ярославской области</w:t>
      </w:r>
    </w:p>
    <w:p w:rsidR="00AD3BEE" w:rsidRPr="00A26AA5" w:rsidRDefault="00AD3BEE" w:rsidP="00AD3BEE">
      <w:pPr>
        <w:shd w:val="clear" w:color="auto" w:fill="FFFFFF"/>
        <w:ind w:firstLine="709"/>
        <w:jc w:val="center"/>
        <w:rPr>
          <w:b/>
          <w:sz w:val="24"/>
          <w:szCs w:val="24"/>
        </w:rPr>
      </w:pPr>
    </w:p>
    <w:p w:rsidR="005A20F7" w:rsidRDefault="005A20F7" w:rsidP="00AD3BEE">
      <w:pPr>
        <w:numPr>
          <w:ilvl w:val="0"/>
          <w:numId w:val="7"/>
        </w:numPr>
        <w:shd w:val="clear" w:color="auto" w:fill="FFFFFF"/>
        <w:jc w:val="center"/>
        <w:rPr>
          <w:b/>
          <w:color w:val="000000"/>
          <w:spacing w:val="-1"/>
          <w:sz w:val="24"/>
          <w:szCs w:val="24"/>
        </w:rPr>
      </w:pPr>
      <w:r w:rsidRPr="00A26AA5">
        <w:rPr>
          <w:b/>
          <w:color w:val="000000"/>
          <w:spacing w:val="-1"/>
          <w:sz w:val="24"/>
          <w:szCs w:val="24"/>
        </w:rPr>
        <w:t>Общие положения</w:t>
      </w:r>
    </w:p>
    <w:p w:rsidR="00AD3BEE" w:rsidRPr="00A26AA5" w:rsidRDefault="00AD3BEE" w:rsidP="00AD3BEE">
      <w:pPr>
        <w:numPr>
          <w:ilvl w:val="0"/>
          <w:numId w:val="7"/>
        </w:numPr>
        <w:shd w:val="clear" w:color="auto" w:fill="FFFFFF"/>
        <w:jc w:val="center"/>
        <w:rPr>
          <w:b/>
        </w:rPr>
      </w:pPr>
    </w:p>
    <w:p w:rsidR="005A20F7" w:rsidRPr="00981C05" w:rsidRDefault="005A20F7" w:rsidP="00AD3BEE">
      <w:pPr>
        <w:shd w:val="clear" w:color="auto" w:fill="FFFFFF"/>
        <w:tabs>
          <w:tab w:val="left" w:pos="1267"/>
        </w:tabs>
        <w:ind w:firstLine="709"/>
        <w:jc w:val="both"/>
        <w:rPr>
          <w:color w:val="000000"/>
          <w:spacing w:val="1"/>
          <w:sz w:val="24"/>
          <w:szCs w:val="24"/>
        </w:rPr>
      </w:pPr>
      <w:r>
        <w:rPr>
          <w:color w:val="000000"/>
          <w:spacing w:val="-12"/>
          <w:sz w:val="24"/>
          <w:szCs w:val="24"/>
        </w:rPr>
        <w:t>1.1.</w:t>
      </w:r>
      <w:r w:rsidR="00AD3BEE">
        <w:rPr>
          <w:color w:val="000000"/>
          <w:spacing w:val="-12"/>
          <w:sz w:val="24"/>
          <w:szCs w:val="24"/>
        </w:rPr>
        <w:t xml:space="preserve"> </w:t>
      </w:r>
      <w:r>
        <w:rPr>
          <w:color w:val="000000"/>
          <w:spacing w:val="4"/>
          <w:sz w:val="24"/>
          <w:szCs w:val="24"/>
        </w:rPr>
        <w:t xml:space="preserve">Деятельность приемной в суде (далее – Приемная суда) регламентируется </w:t>
      </w:r>
      <w:r>
        <w:rPr>
          <w:color w:val="000000"/>
          <w:spacing w:val="5"/>
          <w:sz w:val="24"/>
          <w:szCs w:val="24"/>
        </w:rPr>
        <w:t xml:space="preserve">Положением  о приемной в суде, утвержденным  председателем  суда  на основании </w:t>
      </w:r>
      <w:r>
        <w:rPr>
          <w:color w:val="000000"/>
          <w:spacing w:val="1"/>
          <w:sz w:val="24"/>
          <w:szCs w:val="24"/>
        </w:rPr>
        <w:t xml:space="preserve">Примерного положения о приемной федерального суда общей юрисдикции, утвержденным приказом </w:t>
      </w:r>
      <w:r>
        <w:rPr>
          <w:color w:val="000000"/>
          <w:spacing w:val="4"/>
          <w:sz w:val="24"/>
          <w:szCs w:val="24"/>
        </w:rPr>
        <w:t xml:space="preserve">Судебного департамента при Верховном Суде Российской </w:t>
      </w:r>
      <w:r>
        <w:rPr>
          <w:color w:val="000000"/>
          <w:sz w:val="24"/>
          <w:szCs w:val="24"/>
        </w:rPr>
        <w:t>Федерации  и настоящим регламентом.</w:t>
      </w:r>
    </w:p>
    <w:p w:rsidR="005A20F7" w:rsidRDefault="005A20F7" w:rsidP="00AD3BEE">
      <w:pPr>
        <w:shd w:val="clear" w:color="auto" w:fill="FFFFFF"/>
        <w:tabs>
          <w:tab w:val="left" w:pos="1171"/>
        </w:tabs>
        <w:ind w:firstLine="709"/>
        <w:jc w:val="both"/>
        <w:rPr>
          <w:color w:val="000000"/>
          <w:spacing w:val="-1"/>
          <w:sz w:val="24"/>
          <w:szCs w:val="24"/>
        </w:rPr>
      </w:pPr>
      <w:r>
        <w:rPr>
          <w:color w:val="000000"/>
          <w:spacing w:val="-12"/>
          <w:sz w:val="24"/>
          <w:szCs w:val="24"/>
        </w:rPr>
        <w:t>1.2.</w:t>
      </w:r>
      <w:r w:rsidR="00AD3BEE">
        <w:rPr>
          <w:color w:val="000000"/>
          <w:spacing w:val="-12"/>
          <w:sz w:val="24"/>
          <w:szCs w:val="24"/>
        </w:rPr>
        <w:t xml:space="preserve"> </w:t>
      </w:r>
      <w:r>
        <w:rPr>
          <w:color w:val="000000"/>
          <w:spacing w:val="4"/>
          <w:sz w:val="24"/>
          <w:szCs w:val="24"/>
        </w:rPr>
        <w:t xml:space="preserve">Правовое регулирование отношений, связанных с организацией рассмотрения </w:t>
      </w:r>
      <w:r>
        <w:rPr>
          <w:color w:val="000000"/>
          <w:spacing w:val="2"/>
          <w:sz w:val="24"/>
          <w:szCs w:val="24"/>
        </w:rPr>
        <w:t xml:space="preserve">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w:t>
      </w:r>
      <w:r>
        <w:rPr>
          <w:color w:val="000000"/>
          <w:spacing w:val="4"/>
          <w:sz w:val="24"/>
          <w:szCs w:val="24"/>
        </w:rPr>
        <w:t xml:space="preserve">осуществляется в соответствии с Конституцией Российской Федерации, федеральными </w:t>
      </w:r>
      <w:r>
        <w:rPr>
          <w:color w:val="000000"/>
          <w:sz w:val="24"/>
          <w:szCs w:val="24"/>
        </w:rPr>
        <w:t xml:space="preserve">конституционными законами, федеральными законами, устанавливающими   порядок </w:t>
      </w:r>
      <w:r>
        <w:rPr>
          <w:color w:val="000000"/>
          <w:spacing w:val="3"/>
          <w:sz w:val="24"/>
          <w:szCs w:val="24"/>
        </w:rPr>
        <w:t xml:space="preserve">судопроизводства, полномочия и порядок деятельности судов, Федеральным законом от </w:t>
      </w:r>
      <w:r>
        <w:rPr>
          <w:color w:val="000000"/>
          <w:spacing w:val="7"/>
          <w:sz w:val="24"/>
          <w:szCs w:val="24"/>
        </w:rPr>
        <w:t>22.12.</w:t>
      </w:r>
      <w:smartTag w:uri="urn:schemas-microsoft-com:office:smarttags" w:element="metricconverter">
        <w:smartTagPr>
          <w:attr w:name="ProductID" w:val="2008 г"/>
        </w:smartTagPr>
        <w:r>
          <w:rPr>
            <w:color w:val="000000"/>
            <w:spacing w:val="7"/>
            <w:sz w:val="24"/>
            <w:szCs w:val="24"/>
          </w:rPr>
          <w:t>2008 г</w:t>
        </w:r>
      </w:smartTag>
      <w:r>
        <w:rPr>
          <w:color w:val="000000"/>
          <w:spacing w:val="7"/>
          <w:sz w:val="24"/>
          <w:szCs w:val="24"/>
        </w:rPr>
        <w:t xml:space="preserve">. N 262-ФЗ "Об обеспечении доступа к информации о деятельности </w:t>
      </w:r>
      <w:r>
        <w:rPr>
          <w:color w:val="000000"/>
          <w:spacing w:val="4"/>
          <w:sz w:val="24"/>
          <w:szCs w:val="24"/>
        </w:rPr>
        <w:t xml:space="preserve">судов в Российской Федерации" и иными актами, регулирующими вопросы внутренней </w:t>
      </w:r>
      <w:r>
        <w:rPr>
          <w:color w:val="000000"/>
          <w:spacing w:val="-1"/>
          <w:sz w:val="24"/>
          <w:szCs w:val="24"/>
        </w:rPr>
        <w:t>деятельности суда.</w:t>
      </w:r>
    </w:p>
    <w:p w:rsidR="00AD3BEE" w:rsidRDefault="00AD3BEE" w:rsidP="00AD3BEE">
      <w:pPr>
        <w:shd w:val="clear" w:color="auto" w:fill="FFFFFF"/>
        <w:tabs>
          <w:tab w:val="left" w:pos="1171"/>
        </w:tabs>
        <w:ind w:firstLine="709"/>
        <w:jc w:val="both"/>
      </w:pPr>
    </w:p>
    <w:p w:rsidR="005A20F7" w:rsidRDefault="00DD06AE" w:rsidP="00943E66">
      <w:pPr>
        <w:shd w:val="clear" w:color="auto" w:fill="FFFFFF"/>
        <w:ind w:left="1353"/>
        <w:rPr>
          <w:b/>
          <w:bCs/>
          <w:color w:val="000000"/>
          <w:spacing w:val="-3"/>
          <w:sz w:val="24"/>
          <w:szCs w:val="24"/>
        </w:rPr>
      </w:pPr>
      <w:r>
        <w:rPr>
          <w:b/>
          <w:color w:val="000000"/>
          <w:spacing w:val="-3"/>
          <w:sz w:val="24"/>
          <w:szCs w:val="24"/>
        </w:rPr>
        <w:t xml:space="preserve">                                             2.  </w:t>
      </w:r>
      <w:r w:rsidR="005A20F7" w:rsidRPr="00A26AA5">
        <w:rPr>
          <w:b/>
          <w:color w:val="000000"/>
          <w:spacing w:val="-3"/>
          <w:sz w:val="24"/>
          <w:szCs w:val="24"/>
        </w:rPr>
        <w:t xml:space="preserve">Организация </w:t>
      </w:r>
      <w:r w:rsidR="005A20F7" w:rsidRPr="00A26AA5">
        <w:rPr>
          <w:b/>
          <w:bCs/>
          <w:color w:val="000000"/>
          <w:spacing w:val="-3"/>
          <w:sz w:val="24"/>
          <w:szCs w:val="24"/>
        </w:rPr>
        <w:t>приема</w:t>
      </w:r>
    </w:p>
    <w:p w:rsidR="00AD3BEE" w:rsidRPr="00A26AA5" w:rsidRDefault="00AD3BEE" w:rsidP="00943E66">
      <w:pPr>
        <w:shd w:val="clear" w:color="auto" w:fill="FFFFFF"/>
        <w:ind w:left="1429"/>
        <w:rPr>
          <w:b/>
        </w:rPr>
      </w:pPr>
    </w:p>
    <w:p w:rsidR="005A20F7" w:rsidRDefault="005A20F7" w:rsidP="00AD3BEE">
      <w:pPr>
        <w:numPr>
          <w:ilvl w:val="0"/>
          <w:numId w:val="1"/>
        </w:numPr>
        <w:shd w:val="clear" w:color="auto" w:fill="FFFFFF"/>
        <w:tabs>
          <w:tab w:val="left" w:pos="1138"/>
        </w:tabs>
        <w:ind w:firstLine="709"/>
        <w:jc w:val="both"/>
        <w:rPr>
          <w:color w:val="000000"/>
          <w:spacing w:val="-7"/>
          <w:sz w:val="24"/>
          <w:szCs w:val="24"/>
        </w:rPr>
      </w:pPr>
      <w:r w:rsidRPr="00233905">
        <w:rPr>
          <w:color w:val="000000"/>
          <w:spacing w:val="4"/>
          <w:sz w:val="24"/>
          <w:szCs w:val="24"/>
        </w:rPr>
        <w:t>Прием граждан (физических лиц), представителей</w:t>
      </w:r>
      <w:r>
        <w:rPr>
          <w:color w:val="000000"/>
          <w:spacing w:val="4"/>
          <w:sz w:val="24"/>
          <w:szCs w:val="24"/>
        </w:rPr>
        <w:t xml:space="preserve"> юридических лиц, организаций, общественных объединений, органов государственной власти и органов местного </w:t>
      </w:r>
      <w:r>
        <w:rPr>
          <w:color w:val="000000"/>
          <w:spacing w:val="5"/>
          <w:sz w:val="24"/>
          <w:szCs w:val="24"/>
        </w:rPr>
        <w:t xml:space="preserve">самоуправления (далее  - прием граждан) производится в день их обращения </w:t>
      </w:r>
      <w:r>
        <w:rPr>
          <w:color w:val="000000"/>
          <w:spacing w:val="1"/>
          <w:sz w:val="24"/>
          <w:szCs w:val="24"/>
        </w:rPr>
        <w:t>федеральными</w:t>
      </w:r>
      <w:r w:rsidR="00AD3BEE">
        <w:rPr>
          <w:color w:val="000000"/>
          <w:spacing w:val="1"/>
          <w:sz w:val="24"/>
          <w:szCs w:val="24"/>
        </w:rPr>
        <w:t xml:space="preserve"> </w:t>
      </w:r>
      <w:r>
        <w:rPr>
          <w:color w:val="000000"/>
          <w:spacing w:val="1"/>
          <w:sz w:val="24"/>
          <w:szCs w:val="24"/>
        </w:rPr>
        <w:t xml:space="preserve"> государственными  гражданскими служащими аппарата суда, в </w:t>
      </w:r>
      <w:r w:rsidR="00F50E00">
        <w:rPr>
          <w:color w:val="000000"/>
          <w:spacing w:val="1"/>
          <w:sz w:val="24"/>
          <w:szCs w:val="24"/>
        </w:rPr>
        <w:t>помещении приемной (</w:t>
      </w:r>
      <w:r>
        <w:rPr>
          <w:color w:val="000000"/>
          <w:spacing w:val="1"/>
          <w:sz w:val="24"/>
          <w:szCs w:val="24"/>
        </w:rPr>
        <w:t>кабинет №</w:t>
      </w:r>
      <w:r w:rsidR="00F50E00">
        <w:rPr>
          <w:color w:val="000000"/>
          <w:spacing w:val="1"/>
          <w:sz w:val="24"/>
          <w:szCs w:val="24"/>
        </w:rPr>
        <w:t>10)</w:t>
      </w:r>
      <w:r>
        <w:rPr>
          <w:color w:val="000000"/>
          <w:spacing w:val="1"/>
          <w:sz w:val="24"/>
          <w:szCs w:val="24"/>
        </w:rPr>
        <w:t>, оснащенн</w:t>
      </w:r>
      <w:r w:rsidR="00F50E00">
        <w:rPr>
          <w:color w:val="000000"/>
          <w:spacing w:val="1"/>
          <w:sz w:val="24"/>
          <w:szCs w:val="24"/>
        </w:rPr>
        <w:t>ого</w:t>
      </w:r>
      <w:r>
        <w:rPr>
          <w:color w:val="000000"/>
          <w:spacing w:val="1"/>
          <w:sz w:val="24"/>
          <w:szCs w:val="24"/>
        </w:rPr>
        <w:t xml:space="preserve">  </w:t>
      </w:r>
      <w:r w:rsidR="00F50E00">
        <w:rPr>
          <w:color w:val="000000"/>
          <w:spacing w:val="1"/>
          <w:sz w:val="24"/>
          <w:szCs w:val="24"/>
        </w:rPr>
        <w:t>автоматизированным рабочим местом</w:t>
      </w:r>
      <w:r w:rsidR="00DD06AE">
        <w:rPr>
          <w:color w:val="000000"/>
          <w:spacing w:val="1"/>
          <w:sz w:val="24"/>
          <w:szCs w:val="24"/>
        </w:rPr>
        <w:t xml:space="preserve"> с подключением к подсистемам ГАС «Правосудие»</w:t>
      </w:r>
      <w:r>
        <w:rPr>
          <w:color w:val="000000"/>
          <w:spacing w:val="-1"/>
          <w:sz w:val="24"/>
          <w:szCs w:val="24"/>
        </w:rPr>
        <w:t>.</w:t>
      </w:r>
    </w:p>
    <w:p w:rsidR="005A20F7" w:rsidRPr="00875257" w:rsidRDefault="005A20F7" w:rsidP="00AD3BEE">
      <w:pPr>
        <w:numPr>
          <w:ilvl w:val="1"/>
          <w:numId w:val="6"/>
        </w:numPr>
        <w:shd w:val="clear" w:color="auto" w:fill="FFFFFF"/>
        <w:tabs>
          <w:tab w:val="left" w:pos="1138"/>
        </w:tabs>
        <w:ind w:left="0" w:firstLine="709"/>
        <w:jc w:val="both"/>
      </w:pPr>
      <w:r>
        <w:rPr>
          <w:color w:val="000000"/>
          <w:sz w:val="24"/>
          <w:szCs w:val="24"/>
        </w:rPr>
        <w:t xml:space="preserve">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w:t>
      </w:r>
      <w:r w:rsidRPr="00875257">
        <w:rPr>
          <w:color w:val="000000"/>
          <w:sz w:val="24"/>
          <w:szCs w:val="24"/>
        </w:rPr>
        <w:t>без предварительной записи в порядке очередности</w:t>
      </w:r>
      <w:r>
        <w:rPr>
          <w:color w:val="000000"/>
          <w:sz w:val="24"/>
          <w:szCs w:val="24"/>
        </w:rPr>
        <w:t>, за исключением отдельных категорий граждан, имеющих в соответствии с законодательством право на внеочередной прием.</w:t>
      </w:r>
    </w:p>
    <w:p w:rsidR="005A20F7" w:rsidRDefault="005A20F7" w:rsidP="00AD3BEE">
      <w:pPr>
        <w:shd w:val="clear" w:color="auto" w:fill="FFFFFF"/>
        <w:tabs>
          <w:tab w:val="left" w:pos="1138"/>
        </w:tabs>
        <w:ind w:firstLine="709"/>
        <w:jc w:val="both"/>
        <w:rPr>
          <w:color w:val="000000"/>
          <w:sz w:val="24"/>
          <w:szCs w:val="24"/>
        </w:rPr>
      </w:pPr>
      <w:r w:rsidRPr="00875257">
        <w:rPr>
          <w:color w:val="000000"/>
          <w:sz w:val="24"/>
          <w:szCs w:val="24"/>
        </w:rPr>
        <w:t>При приеме гражданин предъявляет докуме</w:t>
      </w:r>
      <w:r>
        <w:rPr>
          <w:color w:val="000000"/>
          <w:sz w:val="24"/>
          <w:szCs w:val="24"/>
        </w:rPr>
        <w:t>нт, удостоверяющий его личность, доверенность на совершение соответствующего действия (для представителя заявителя) либо ордер адвоката.</w:t>
      </w:r>
    </w:p>
    <w:p w:rsidR="005A20F7" w:rsidRDefault="005A20F7" w:rsidP="00AD3BEE">
      <w:pPr>
        <w:shd w:val="clear" w:color="auto" w:fill="FFFFFF"/>
        <w:tabs>
          <w:tab w:val="left" w:pos="802"/>
          <w:tab w:val="left" w:pos="1138"/>
        </w:tabs>
        <w:ind w:firstLine="709"/>
        <w:jc w:val="both"/>
      </w:pPr>
      <w:r>
        <w:rPr>
          <w:color w:val="000000"/>
          <w:sz w:val="24"/>
          <w:szCs w:val="24"/>
        </w:rPr>
        <w:t>2.3</w:t>
      </w:r>
      <w:proofErr w:type="gramStart"/>
      <w:r>
        <w:rPr>
          <w:color w:val="000000"/>
          <w:sz w:val="24"/>
          <w:szCs w:val="24"/>
        </w:rPr>
        <w:t xml:space="preserve"> П</w:t>
      </w:r>
      <w:proofErr w:type="gramEnd"/>
      <w:r>
        <w:rPr>
          <w:color w:val="000000"/>
          <w:sz w:val="24"/>
          <w:szCs w:val="24"/>
        </w:rPr>
        <w:t xml:space="preserve">ри наличии необходимости, определенной лицом, ведущим прием, и при наличии технической возможности </w:t>
      </w:r>
      <w:r>
        <w:rPr>
          <w:color w:val="000000"/>
          <w:sz w:val="24"/>
          <w:szCs w:val="24"/>
        </w:rPr>
        <w:tab/>
        <w:t>в интересах обеспечения защиты прав граждан ведение приема может сопровождаться аудио-и видеозаписью, о чем граждане в обязательном порядке уведомляются до начала приема. О  ведении аудио и  видеозаписи во время приема составляется докладная на имя председателя суда.</w:t>
      </w:r>
    </w:p>
    <w:p w:rsidR="005A20F7" w:rsidRDefault="005A20F7" w:rsidP="00AD3BEE">
      <w:pPr>
        <w:shd w:val="clear" w:color="auto" w:fill="FFFFFF"/>
        <w:tabs>
          <w:tab w:val="left" w:pos="1171"/>
        </w:tabs>
        <w:ind w:firstLine="709"/>
        <w:jc w:val="both"/>
      </w:pPr>
      <w:r>
        <w:rPr>
          <w:color w:val="000000"/>
          <w:spacing w:val="-7"/>
          <w:sz w:val="24"/>
          <w:szCs w:val="24"/>
        </w:rPr>
        <w:t>2.4.</w:t>
      </w:r>
      <w:r>
        <w:rPr>
          <w:color w:val="000000"/>
          <w:sz w:val="24"/>
          <w:szCs w:val="24"/>
        </w:rPr>
        <w:tab/>
      </w:r>
      <w:r>
        <w:rPr>
          <w:color w:val="000000"/>
          <w:spacing w:val="5"/>
          <w:sz w:val="24"/>
          <w:szCs w:val="24"/>
        </w:rPr>
        <w:t xml:space="preserve">Во время приема граждан, а также при их обращении по телефону гражданам </w:t>
      </w:r>
      <w:r>
        <w:rPr>
          <w:color w:val="000000"/>
          <w:spacing w:val="3"/>
          <w:sz w:val="24"/>
          <w:szCs w:val="24"/>
        </w:rPr>
        <w:t xml:space="preserve">могут даваться устные разъяснения о подведомственности рассмотрения интересующих </w:t>
      </w:r>
      <w:r>
        <w:rPr>
          <w:color w:val="000000"/>
          <w:spacing w:val="2"/>
          <w:sz w:val="24"/>
          <w:szCs w:val="24"/>
        </w:rPr>
        <w:t xml:space="preserve">их вопросов, порядке обращения, компетенции суда, порядке получения информации об  </w:t>
      </w:r>
      <w:r>
        <w:rPr>
          <w:color w:val="000000"/>
          <w:sz w:val="24"/>
          <w:szCs w:val="24"/>
        </w:rPr>
        <w:t>итогах рассмотрения заявлений, жалоб и иных обращений.</w:t>
      </w:r>
    </w:p>
    <w:p w:rsidR="005A20F7" w:rsidRDefault="005A20F7" w:rsidP="00AD3BEE">
      <w:pPr>
        <w:shd w:val="clear" w:color="auto" w:fill="FFFFFF"/>
        <w:tabs>
          <w:tab w:val="left" w:pos="1190"/>
        </w:tabs>
        <w:ind w:firstLine="709"/>
        <w:jc w:val="both"/>
      </w:pPr>
      <w:r>
        <w:rPr>
          <w:color w:val="000000"/>
          <w:spacing w:val="-6"/>
          <w:sz w:val="24"/>
          <w:szCs w:val="24"/>
        </w:rPr>
        <w:lastRenderedPageBreak/>
        <w:t>2.5.</w:t>
      </w:r>
      <w:r>
        <w:rPr>
          <w:color w:val="000000"/>
          <w:sz w:val="24"/>
          <w:szCs w:val="24"/>
        </w:rPr>
        <w:tab/>
      </w:r>
      <w:r w:rsidR="00F50E00">
        <w:rPr>
          <w:color w:val="000000"/>
          <w:sz w:val="24"/>
          <w:szCs w:val="24"/>
        </w:rPr>
        <w:t xml:space="preserve"> </w:t>
      </w:r>
      <w:r>
        <w:rPr>
          <w:color w:val="000000"/>
          <w:spacing w:val="11"/>
          <w:sz w:val="24"/>
          <w:szCs w:val="24"/>
        </w:rPr>
        <w:t xml:space="preserve">Устные ответы и разъяснения на устные обращения граждан даются, как </w:t>
      </w:r>
      <w:r>
        <w:rPr>
          <w:color w:val="000000"/>
          <w:spacing w:val="4"/>
          <w:sz w:val="24"/>
          <w:szCs w:val="24"/>
        </w:rPr>
        <w:t xml:space="preserve">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w:t>
      </w:r>
      <w:r>
        <w:rPr>
          <w:color w:val="000000"/>
          <w:sz w:val="24"/>
          <w:szCs w:val="24"/>
        </w:rPr>
        <w:t>ответа, ему дается устное разъяснение о сроке и порядке получения ответа.</w:t>
      </w:r>
    </w:p>
    <w:p w:rsidR="005A20F7" w:rsidRDefault="005A20F7" w:rsidP="00AD3BEE">
      <w:pPr>
        <w:shd w:val="clear" w:color="auto" w:fill="FFFFFF"/>
        <w:ind w:firstLine="709"/>
        <w:jc w:val="both"/>
        <w:rPr>
          <w:color w:val="000000"/>
          <w:spacing w:val="-6"/>
          <w:sz w:val="24"/>
          <w:szCs w:val="24"/>
        </w:rPr>
      </w:pPr>
      <w:r>
        <w:rPr>
          <w:color w:val="000000"/>
          <w:spacing w:val="8"/>
          <w:sz w:val="24"/>
          <w:szCs w:val="24"/>
        </w:rPr>
        <w:t xml:space="preserve">Для получения письменного ответа по итогам приема гражданину предлагается </w:t>
      </w:r>
      <w:r>
        <w:rPr>
          <w:color w:val="000000"/>
          <w:sz w:val="24"/>
          <w:szCs w:val="24"/>
        </w:rPr>
        <w:t>письменно изложить смысл своего вопроса (предложения, жалобы).</w:t>
      </w:r>
      <w:r>
        <w:rPr>
          <w:color w:val="000000"/>
          <w:spacing w:val="-6"/>
          <w:sz w:val="24"/>
          <w:szCs w:val="24"/>
        </w:rPr>
        <w:t xml:space="preserve"> </w:t>
      </w:r>
    </w:p>
    <w:p w:rsidR="005A20F7" w:rsidRDefault="005A20F7" w:rsidP="00AD3BEE">
      <w:pPr>
        <w:shd w:val="clear" w:color="auto" w:fill="FFFFFF"/>
        <w:tabs>
          <w:tab w:val="left" w:pos="1190"/>
        </w:tabs>
        <w:ind w:firstLine="709"/>
        <w:jc w:val="both"/>
      </w:pPr>
      <w:r>
        <w:rPr>
          <w:color w:val="000000"/>
          <w:spacing w:val="-6"/>
          <w:sz w:val="24"/>
          <w:szCs w:val="24"/>
        </w:rPr>
        <w:t>2.6.</w:t>
      </w:r>
      <w:r w:rsidR="00AD3BEE">
        <w:rPr>
          <w:color w:val="000000"/>
          <w:spacing w:val="-6"/>
          <w:sz w:val="24"/>
          <w:szCs w:val="24"/>
        </w:rPr>
        <w:t xml:space="preserve"> </w:t>
      </w:r>
      <w:r>
        <w:rPr>
          <w:color w:val="000000"/>
          <w:sz w:val="24"/>
          <w:szCs w:val="24"/>
        </w:rPr>
        <w:t xml:space="preserve"> </w:t>
      </w:r>
      <w:r>
        <w:rPr>
          <w:color w:val="000000"/>
          <w:spacing w:val="4"/>
          <w:sz w:val="24"/>
          <w:szCs w:val="24"/>
        </w:rPr>
        <w:t xml:space="preserve">Работники суда обязаны оказывать содействие гражданам в правильном </w:t>
      </w:r>
      <w:r>
        <w:rPr>
          <w:color w:val="000000"/>
          <w:spacing w:val="1"/>
          <w:sz w:val="24"/>
          <w:szCs w:val="24"/>
        </w:rPr>
        <w:t xml:space="preserve">указании в письменном  обращении названия должности, фамилии,  имени, </w:t>
      </w:r>
      <w:r w:rsidR="00F50E00">
        <w:rPr>
          <w:color w:val="000000"/>
          <w:spacing w:val="1"/>
          <w:sz w:val="24"/>
          <w:szCs w:val="24"/>
        </w:rPr>
        <w:t>о</w:t>
      </w:r>
      <w:r>
        <w:rPr>
          <w:color w:val="000000"/>
          <w:spacing w:val="1"/>
          <w:sz w:val="24"/>
          <w:szCs w:val="24"/>
        </w:rPr>
        <w:t xml:space="preserve">тчества </w:t>
      </w:r>
      <w:r>
        <w:rPr>
          <w:color w:val="000000"/>
          <w:sz w:val="24"/>
          <w:szCs w:val="24"/>
        </w:rPr>
        <w:t>адресата, названия суда.</w:t>
      </w:r>
    </w:p>
    <w:p w:rsidR="005A20F7" w:rsidRDefault="00AD3BEE" w:rsidP="00AD3BEE">
      <w:pPr>
        <w:shd w:val="clear" w:color="auto" w:fill="FFFFFF"/>
        <w:tabs>
          <w:tab w:val="left" w:pos="1186"/>
        </w:tabs>
        <w:ind w:firstLine="709"/>
        <w:jc w:val="both"/>
        <w:rPr>
          <w:color w:val="000000"/>
          <w:sz w:val="24"/>
          <w:szCs w:val="24"/>
        </w:rPr>
      </w:pPr>
      <w:r>
        <w:rPr>
          <w:color w:val="000000"/>
          <w:spacing w:val="6"/>
          <w:sz w:val="24"/>
          <w:szCs w:val="24"/>
        </w:rPr>
        <w:t>2</w:t>
      </w:r>
      <w:r w:rsidR="005A20F7">
        <w:rPr>
          <w:color w:val="000000"/>
          <w:spacing w:val="6"/>
          <w:sz w:val="24"/>
          <w:szCs w:val="24"/>
        </w:rPr>
        <w:t xml:space="preserve">.7. Все материалы, полученные от гражданина в ходе приема, регистрируются в </w:t>
      </w:r>
      <w:r w:rsidR="005A20F7">
        <w:rPr>
          <w:color w:val="000000"/>
          <w:sz w:val="24"/>
          <w:szCs w:val="24"/>
        </w:rPr>
        <w:t>соответствии с инструкцией по судебному делопроизводству.</w:t>
      </w:r>
    </w:p>
    <w:p w:rsidR="005A20F7" w:rsidRPr="00F50E00" w:rsidRDefault="005A20F7" w:rsidP="00AD3BEE">
      <w:pPr>
        <w:pStyle w:val="a5"/>
        <w:numPr>
          <w:ilvl w:val="1"/>
          <w:numId w:val="4"/>
        </w:numPr>
        <w:shd w:val="clear" w:color="auto" w:fill="FFFFFF"/>
        <w:tabs>
          <w:tab w:val="left" w:pos="1186"/>
        </w:tabs>
        <w:ind w:left="0" w:firstLine="709"/>
        <w:jc w:val="both"/>
        <w:rPr>
          <w:color w:val="000000"/>
          <w:spacing w:val="-7"/>
          <w:sz w:val="24"/>
          <w:szCs w:val="24"/>
        </w:rPr>
      </w:pPr>
      <w:r w:rsidRPr="00F50E00">
        <w:rPr>
          <w:color w:val="000000"/>
          <w:spacing w:val="2"/>
          <w:sz w:val="24"/>
          <w:szCs w:val="24"/>
        </w:rPr>
        <w:t xml:space="preserve"> Работники</w:t>
      </w:r>
      <w:r w:rsidR="00F50E00" w:rsidRPr="00F50E00">
        <w:rPr>
          <w:color w:val="000000"/>
          <w:spacing w:val="2"/>
          <w:sz w:val="24"/>
          <w:szCs w:val="24"/>
        </w:rPr>
        <w:t>, отвечающие за прием,</w:t>
      </w:r>
      <w:r w:rsidRPr="00F50E00">
        <w:rPr>
          <w:color w:val="000000"/>
          <w:spacing w:val="2"/>
          <w:sz w:val="24"/>
          <w:szCs w:val="24"/>
        </w:rPr>
        <w:t xml:space="preserve"> несут непосредственную ответственность за надлежащее ведение приема</w:t>
      </w:r>
      <w:r w:rsidRPr="00F50E00">
        <w:rPr>
          <w:color w:val="000000"/>
          <w:sz w:val="24"/>
          <w:szCs w:val="24"/>
        </w:rPr>
        <w:t>.</w:t>
      </w:r>
    </w:p>
    <w:p w:rsidR="005A20F7" w:rsidRDefault="005A20F7" w:rsidP="00AD3BEE">
      <w:pPr>
        <w:shd w:val="clear" w:color="auto" w:fill="FFFFFF"/>
        <w:ind w:firstLine="709"/>
        <w:jc w:val="both"/>
        <w:rPr>
          <w:color w:val="000000"/>
          <w:sz w:val="24"/>
          <w:szCs w:val="24"/>
        </w:rPr>
      </w:pPr>
      <w:proofErr w:type="gramStart"/>
      <w:r>
        <w:rPr>
          <w:color w:val="000000"/>
          <w:sz w:val="24"/>
          <w:szCs w:val="24"/>
        </w:rPr>
        <w:t xml:space="preserve">В случае возникновения по причинам, связанным с организацией работы в суде, проблемных ситуаций, препятствующих предоставлению лицу, обратившемуся в суд, </w:t>
      </w:r>
      <w:r>
        <w:rPr>
          <w:color w:val="000000"/>
          <w:spacing w:val="2"/>
          <w:sz w:val="24"/>
          <w:szCs w:val="24"/>
        </w:rPr>
        <w:t>запрашиваемой информации</w:t>
      </w:r>
      <w:r w:rsidRPr="00233905">
        <w:rPr>
          <w:color w:val="000000"/>
          <w:spacing w:val="2"/>
          <w:sz w:val="24"/>
          <w:szCs w:val="24"/>
        </w:rPr>
        <w:t>, выдаче запрашиваемых</w:t>
      </w:r>
      <w:r>
        <w:rPr>
          <w:color w:val="000000"/>
          <w:spacing w:val="2"/>
          <w:sz w:val="24"/>
          <w:szCs w:val="24"/>
        </w:rPr>
        <w:t xml:space="preserve"> документов, принятии подаваемых </w:t>
      </w:r>
      <w:r>
        <w:rPr>
          <w:color w:val="000000"/>
          <w:sz w:val="24"/>
          <w:szCs w:val="24"/>
        </w:rPr>
        <w:t>им документов, работники</w:t>
      </w:r>
      <w:r w:rsidR="00F50E00">
        <w:rPr>
          <w:color w:val="000000"/>
          <w:sz w:val="24"/>
          <w:szCs w:val="24"/>
        </w:rPr>
        <w:t>, отвечающие за прием</w:t>
      </w:r>
      <w:r>
        <w:rPr>
          <w:color w:val="000000"/>
          <w:sz w:val="24"/>
          <w:szCs w:val="24"/>
        </w:rPr>
        <w:t xml:space="preserve"> обязаны принять максимально возможные меры для </w:t>
      </w:r>
      <w:r>
        <w:rPr>
          <w:color w:val="000000"/>
          <w:spacing w:val="7"/>
          <w:sz w:val="24"/>
          <w:szCs w:val="24"/>
        </w:rPr>
        <w:t>разрешения ситуации по существу, в том числе обратиться к работникам других структурных подразделений суда, председателю суда</w:t>
      </w:r>
      <w:r>
        <w:rPr>
          <w:color w:val="000000"/>
          <w:sz w:val="24"/>
          <w:szCs w:val="24"/>
        </w:rPr>
        <w:t>, судье.</w:t>
      </w:r>
      <w:proofErr w:type="gramEnd"/>
    </w:p>
    <w:p w:rsidR="005A20F7" w:rsidRPr="0036526A" w:rsidRDefault="005A20F7" w:rsidP="00AD3BEE">
      <w:pPr>
        <w:shd w:val="clear" w:color="auto" w:fill="FFFFFF"/>
        <w:ind w:firstLine="709"/>
        <w:jc w:val="both"/>
        <w:rPr>
          <w:color w:val="000000"/>
          <w:sz w:val="24"/>
          <w:szCs w:val="24"/>
        </w:rPr>
      </w:pPr>
      <w:r>
        <w:rPr>
          <w:color w:val="000000"/>
          <w:sz w:val="24"/>
          <w:szCs w:val="24"/>
        </w:rPr>
        <w:t>Работники</w:t>
      </w:r>
      <w:r w:rsidR="00F50E00">
        <w:rPr>
          <w:color w:val="000000"/>
          <w:sz w:val="24"/>
          <w:szCs w:val="24"/>
        </w:rPr>
        <w:t>, отвечающие за прием</w:t>
      </w:r>
      <w:r w:rsidR="00AD3BEE">
        <w:rPr>
          <w:color w:val="000000"/>
          <w:sz w:val="24"/>
          <w:szCs w:val="24"/>
        </w:rPr>
        <w:t>,</w:t>
      </w:r>
      <w:r>
        <w:rPr>
          <w:color w:val="000000"/>
          <w:sz w:val="24"/>
          <w:szCs w:val="24"/>
        </w:rPr>
        <w:t xml:space="preserve"> </w:t>
      </w:r>
      <w:r w:rsidRPr="0036526A">
        <w:rPr>
          <w:color w:val="000000"/>
          <w:sz w:val="24"/>
          <w:szCs w:val="24"/>
        </w:rPr>
        <w:t>обязан</w:t>
      </w:r>
      <w:r>
        <w:rPr>
          <w:color w:val="000000"/>
          <w:sz w:val="24"/>
          <w:szCs w:val="24"/>
        </w:rPr>
        <w:t xml:space="preserve">ы </w:t>
      </w:r>
      <w:r w:rsidRPr="0036526A">
        <w:rPr>
          <w:color w:val="000000"/>
          <w:sz w:val="24"/>
          <w:szCs w:val="24"/>
        </w:rPr>
        <w:t>информировать председателя суда обо всех</w:t>
      </w:r>
      <w:r>
        <w:rPr>
          <w:color w:val="000000"/>
          <w:sz w:val="24"/>
          <w:szCs w:val="24"/>
        </w:rPr>
        <w:t xml:space="preserve"> </w:t>
      </w:r>
      <w:r w:rsidRPr="0036526A">
        <w:rPr>
          <w:color w:val="000000"/>
          <w:sz w:val="24"/>
          <w:szCs w:val="24"/>
        </w:rPr>
        <w:t>возникающих в процессе работы Приемной суда проблемных ситуациях.</w:t>
      </w:r>
    </w:p>
    <w:p w:rsidR="005A20F7" w:rsidRDefault="00831FCE" w:rsidP="00AD3BEE">
      <w:pPr>
        <w:shd w:val="clear" w:color="auto" w:fill="FFFFFF"/>
        <w:ind w:firstLine="709"/>
        <w:jc w:val="both"/>
        <w:rPr>
          <w:sz w:val="24"/>
          <w:szCs w:val="24"/>
        </w:rPr>
      </w:pPr>
      <w:r>
        <w:rPr>
          <w:sz w:val="24"/>
          <w:szCs w:val="24"/>
        </w:rPr>
        <w:t>2.10. В случаях,</w:t>
      </w:r>
      <w:r w:rsidR="005A20F7" w:rsidRPr="0018787E">
        <w:rPr>
          <w:sz w:val="24"/>
          <w:szCs w:val="24"/>
        </w:rPr>
        <w:t xml:space="preserve"> </w:t>
      </w:r>
      <w:r>
        <w:rPr>
          <w:sz w:val="24"/>
          <w:szCs w:val="24"/>
        </w:rPr>
        <w:t>к</w:t>
      </w:r>
      <w:r w:rsidR="005A20F7" w:rsidRPr="0018787E">
        <w:rPr>
          <w:sz w:val="24"/>
          <w:szCs w:val="24"/>
        </w:rPr>
        <w:t>огда разрешение вопроса, с которым гражданин обращается в суд, не входит в компетенцию данного суда, работники</w:t>
      </w:r>
      <w:r>
        <w:rPr>
          <w:sz w:val="24"/>
          <w:szCs w:val="24"/>
        </w:rPr>
        <w:t>, отвечающие за прием документов</w:t>
      </w:r>
      <w:r w:rsidR="00AD3BEE">
        <w:rPr>
          <w:sz w:val="24"/>
          <w:szCs w:val="24"/>
        </w:rPr>
        <w:t>,</w:t>
      </w:r>
      <w:r w:rsidR="005A20F7" w:rsidRPr="0018787E">
        <w:rPr>
          <w:sz w:val="24"/>
          <w:szCs w:val="24"/>
        </w:rPr>
        <w:t xml:space="preserve"> разъясняют</w:t>
      </w:r>
      <w:r>
        <w:rPr>
          <w:sz w:val="24"/>
          <w:szCs w:val="24"/>
        </w:rPr>
        <w:t>, в</w:t>
      </w:r>
      <w:r w:rsidR="005A20F7" w:rsidRPr="0018787E">
        <w:rPr>
          <w:sz w:val="24"/>
          <w:szCs w:val="24"/>
        </w:rPr>
        <w:t xml:space="preserve"> какой суд следует обратиться с подобным вопросом, либо сообщают, что данный вопрос не относится к компетенции судов.</w:t>
      </w:r>
    </w:p>
    <w:p w:rsidR="005A20F7" w:rsidRPr="00455327" w:rsidRDefault="005A20F7" w:rsidP="00AD3BEE">
      <w:pPr>
        <w:shd w:val="clear" w:color="auto" w:fill="FFFFFF"/>
        <w:ind w:firstLine="709"/>
        <w:jc w:val="both"/>
        <w:rPr>
          <w:sz w:val="24"/>
          <w:szCs w:val="24"/>
        </w:rPr>
      </w:pPr>
      <w:r>
        <w:rPr>
          <w:sz w:val="24"/>
          <w:szCs w:val="24"/>
        </w:rPr>
        <w:t>2.11.</w:t>
      </w:r>
      <w:r>
        <w:rPr>
          <w:color w:val="000000"/>
          <w:sz w:val="24"/>
          <w:szCs w:val="24"/>
        </w:rPr>
        <w:tab/>
      </w:r>
      <w:r w:rsidR="00AD3BEE">
        <w:rPr>
          <w:color w:val="000000"/>
          <w:sz w:val="24"/>
          <w:szCs w:val="24"/>
        </w:rPr>
        <w:t xml:space="preserve"> </w:t>
      </w:r>
      <w:r>
        <w:rPr>
          <w:color w:val="000000"/>
          <w:spacing w:val="11"/>
          <w:sz w:val="24"/>
          <w:szCs w:val="24"/>
        </w:rPr>
        <w:t xml:space="preserve">Работники Приемной не имеют права предоставлять </w:t>
      </w:r>
      <w:r>
        <w:rPr>
          <w:color w:val="000000"/>
          <w:sz w:val="24"/>
          <w:szCs w:val="24"/>
        </w:rPr>
        <w:t>следующую информацию:</w:t>
      </w:r>
    </w:p>
    <w:p w:rsidR="005A20F7" w:rsidRDefault="005A20F7" w:rsidP="00AD3BEE">
      <w:pPr>
        <w:shd w:val="clear" w:color="auto" w:fill="FFFFFF"/>
        <w:ind w:firstLine="709"/>
        <w:jc w:val="both"/>
      </w:pPr>
      <w:r>
        <w:rPr>
          <w:color w:val="000000"/>
          <w:spacing w:val="1"/>
          <w:sz w:val="24"/>
          <w:szCs w:val="24"/>
        </w:rPr>
        <w:t>о номерах телефонов руководства и судей данного суда, а также других судов;</w:t>
      </w:r>
    </w:p>
    <w:p w:rsidR="005A20F7" w:rsidRDefault="005A20F7" w:rsidP="00AD3BEE">
      <w:pPr>
        <w:shd w:val="clear" w:color="auto" w:fill="FFFFFF"/>
        <w:ind w:firstLine="709"/>
        <w:jc w:val="both"/>
      </w:pPr>
      <w:r>
        <w:rPr>
          <w:color w:val="000000"/>
          <w:spacing w:val="1"/>
          <w:sz w:val="24"/>
          <w:szCs w:val="24"/>
        </w:rPr>
        <w:t xml:space="preserve">информацию, составляющую государственную,  служебную, коммерческую тайну и иную охраняемую </w:t>
      </w:r>
      <w:r>
        <w:rPr>
          <w:color w:val="000000"/>
          <w:spacing w:val="3"/>
          <w:sz w:val="24"/>
          <w:szCs w:val="24"/>
        </w:rPr>
        <w:t xml:space="preserve">законом тайну, а также другие, не подлежащие распространению сведения, ставшие </w:t>
      </w:r>
      <w:r>
        <w:rPr>
          <w:color w:val="000000"/>
          <w:spacing w:val="1"/>
          <w:sz w:val="24"/>
          <w:szCs w:val="24"/>
        </w:rPr>
        <w:t>известные им в связи с исполнением должностных обязанностей.</w:t>
      </w:r>
    </w:p>
    <w:p w:rsidR="005A20F7" w:rsidRDefault="00AD3BEE" w:rsidP="00AD3BEE">
      <w:pPr>
        <w:shd w:val="clear" w:color="auto" w:fill="FFFFFF"/>
        <w:tabs>
          <w:tab w:val="left" w:pos="1339"/>
        </w:tabs>
        <w:ind w:firstLine="709"/>
        <w:jc w:val="both"/>
        <w:rPr>
          <w:color w:val="000000"/>
          <w:spacing w:val="-5"/>
          <w:sz w:val="24"/>
          <w:szCs w:val="24"/>
        </w:rPr>
      </w:pPr>
      <w:r>
        <w:rPr>
          <w:color w:val="000000"/>
          <w:spacing w:val="2"/>
          <w:sz w:val="24"/>
          <w:szCs w:val="24"/>
        </w:rPr>
        <w:t>2.12. Работники Приемной суда</w:t>
      </w:r>
      <w:r w:rsidR="005A20F7">
        <w:rPr>
          <w:color w:val="000000"/>
          <w:spacing w:val="2"/>
          <w:sz w:val="24"/>
          <w:szCs w:val="24"/>
        </w:rPr>
        <w:t xml:space="preserve"> не имеют права оказывать юридическую помощь лицам, обратившимся в</w:t>
      </w:r>
      <w:r>
        <w:rPr>
          <w:color w:val="000000"/>
          <w:spacing w:val="2"/>
          <w:sz w:val="24"/>
          <w:szCs w:val="24"/>
        </w:rPr>
        <w:t xml:space="preserve"> </w:t>
      </w:r>
      <w:r w:rsidR="005A20F7">
        <w:rPr>
          <w:color w:val="000000"/>
          <w:spacing w:val="2"/>
          <w:sz w:val="24"/>
          <w:szCs w:val="24"/>
        </w:rPr>
        <w:t>суд, за исключением</w:t>
      </w:r>
      <w:r>
        <w:rPr>
          <w:color w:val="000000"/>
          <w:spacing w:val="2"/>
          <w:sz w:val="24"/>
          <w:szCs w:val="24"/>
        </w:rPr>
        <w:t xml:space="preserve"> </w:t>
      </w:r>
      <w:r w:rsidR="005A20F7">
        <w:rPr>
          <w:color w:val="000000"/>
          <w:spacing w:val="2"/>
          <w:sz w:val="24"/>
          <w:szCs w:val="24"/>
        </w:rPr>
        <w:t xml:space="preserve">предоставления информации по вопросам </w:t>
      </w:r>
      <w:r w:rsidR="005A20F7">
        <w:rPr>
          <w:color w:val="000000"/>
          <w:spacing w:val="1"/>
          <w:sz w:val="24"/>
          <w:szCs w:val="24"/>
        </w:rPr>
        <w:t xml:space="preserve">оформления заявлений, жалоб, обращений, подаваемых в суд, порядка их подачи, порядка получения ответа </w:t>
      </w:r>
      <w:r w:rsidR="005A20F7">
        <w:rPr>
          <w:color w:val="000000"/>
          <w:sz w:val="24"/>
          <w:szCs w:val="24"/>
        </w:rPr>
        <w:t>или запрашиваемых документов.</w:t>
      </w:r>
    </w:p>
    <w:p w:rsidR="005A20F7" w:rsidRDefault="005A20F7" w:rsidP="00AD3BEE">
      <w:pPr>
        <w:shd w:val="clear" w:color="auto" w:fill="FFFFFF"/>
        <w:tabs>
          <w:tab w:val="left" w:pos="1339"/>
        </w:tabs>
        <w:ind w:firstLine="709"/>
        <w:jc w:val="both"/>
        <w:rPr>
          <w:color w:val="000000"/>
          <w:spacing w:val="-5"/>
          <w:sz w:val="24"/>
          <w:szCs w:val="24"/>
        </w:rPr>
      </w:pPr>
      <w:r>
        <w:rPr>
          <w:color w:val="000000"/>
          <w:spacing w:val="8"/>
          <w:sz w:val="24"/>
          <w:szCs w:val="24"/>
        </w:rPr>
        <w:t xml:space="preserve">2.13. При приеме обращений граждан не допускается возложение на </w:t>
      </w:r>
      <w:proofErr w:type="gramStart"/>
      <w:r>
        <w:rPr>
          <w:color w:val="000000"/>
          <w:spacing w:val="8"/>
          <w:sz w:val="24"/>
          <w:szCs w:val="24"/>
        </w:rPr>
        <w:t>граждан</w:t>
      </w:r>
      <w:proofErr w:type="gramEnd"/>
      <w:r>
        <w:rPr>
          <w:color w:val="000000"/>
          <w:spacing w:val="8"/>
          <w:sz w:val="24"/>
          <w:szCs w:val="24"/>
        </w:rPr>
        <w:t xml:space="preserve"> не п</w:t>
      </w:r>
      <w:r>
        <w:rPr>
          <w:color w:val="000000"/>
          <w:spacing w:val="6"/>
          <w:sz w:val="24"/>
          <w:szCs w:val="24"/>
        </w:rPr>
        <w:t xml:space="preserve">редусмотренных законом обязанностей или ограничение возможности реализации их </w:t>
      </w:r>
      <w:r>
        <w:rPr>
          <w:color w:val="000000"/>
          <w:sz w:val="24"/>
          <w:szCs w:val="24"/>
        </w:rPr>
        <w:t>прав, в частности, не допускаются требования:</w:t>
      </w:r>
    </w:p>
    <w:p w:rsidR="005A20F7" w:rsidRDefault="005A20F7" w:rsidP="00AD3BEE">
      <w:pPr>
        <w:shd w:val="clear" w:color="auto" w:fill="FFFFFF"/>
        <w:ind w:firstLine="709"/>
        <w:jc w:val="both"/>
        <w:rPr>
          <w:color w:val="000000"/>
          <w:spacing w:val="1"/>
          <w:sz w:val="24"/>
          <w:szCs w:val="24"/>
        </w:rPr>
      </w:pPr>
      <w:r>
        <w:rPr>
          <w:color w:val="000000"/>
          <w:spacing w:val="5"/>
          <w:sz w:val="24"/>
          <w:szCs w:val="24"/>
        </w:rPr>
        <w:t xml:space="preserve">представления документов, не предусмотренных законом, предоставляющим </w:t>
      </w:r>
      <w:r>
        <w:rPr>
          <w:color w:val="000000"/>
          <w:spacing w:val="1"/>
          <w:sz w:val="24"/>
          <w:szCs w:val="24"/>
        </w:rPr>
        <w:t>гражданину право, на реализацию которого направлено заявление (жалоба, обращение);</w:t>
      </w:r>
    </w:p>
    <w:p w:rsidR="005A20F7" w:rsidRDefault="005A20F7" w:rsidP="00AD3BEE">
      <w:pPr>
        <w:shd w:val="clear" w:color="auto" w:fill="FFFFFF"/>
        <w:ind w:firstLine="709"/>
        <w:jc w:val="both"/>
        <w:rPr>
          <w:color w:val="000000"/>
          <w:spacing w:val="1"/>
          <w:sz w:val="24"/>
          <w:szCs w:val="24"/>
        </w:rPr>
      </w:pPr>
      <w:r>
        <w:rPr>
          <w:color w:val="000000"/>
          <w:spacing w:val="1"/>
          <w:sz w:val="24"/>
          <w:szCs w:val="24"/>
        </w:rPr>
        <w:t>исполнения гражданином обязанностей, не связанных с заявлением (жалобой, обращением), если это не предусмотрено федеральным законом;</w:t>
      </w:r>
    </w:p>
    <w:p w:rsidR="005A20F7" w:rsidRDefault="005A20F7" w:rsidP="00AD3BEE">
      <w:pPr>
        <w:shd w:val="clear" w:color="auto" w:fill="FFFFFF"/>
        <w:ind w:firstLine="709"/>
        <w:jc w:val="both"/>
      </w:pPr>
      <w:r>
        <w:rPr>
          <w:color w:val="000000"/>
          <w:spacing w:val="3"/>
          <w:sz w:val="24"/>
          <w:szCs w:val="24"/>
        </w:rPr>
        <w:t xml:space="preserve">реализации гражданином своего права только при условии реализации иных не </w:t>
      </w:r>
      <w:r>
        <w:rPr>
          <w:color w:val="000000"/>
          <w:spacing w:val="1"/>
          <w:sz w:val="24"/>
          <w:szCs w:val="24"/>
        </w:rPr>
        <w:t>связанных с ним прав, если это не предусмотрено федеральным законом;</w:t>
      </w:r>
    </w:p>
    <w:p w:rsidR="005A20F7" w:rsidRDefault="005A20F7" w:rsidP="00AD3BEE">
      <w:pPr>
        <w:shd w:val="clear" w:color="auto" w:fill="FFFFFF"/>
        <w:ind w:firstLine="709"/>
        <w:jc w:val="both"/>
      </w:pPr>
      <w:r>
        <w:rPr>
          <w:color w:val="000000"/>
          <w:spacing w:val="1"/>
          <w:sz w:val="24"/>
          <w:szCs w:val="24"/>
        </w:rPr>
        <w:t>уплаты сборов, оплаты услуг, не предусмотренных законодательством;</w:t>
      </w:r>
    </w:p>
    <w:p w:rsidR="005A20F7" w:rsidRDefault="005A20F7" w:rsidP="00AD3BEE">
      <w:pPr>
        <w:shd w:val="clear" w:color="auto" w:fill="FFFFFF"/>
        <w:ind w:firstLine="709"/>
        <w:jc w:val="both"/>
      </w:pPr>
      <w:r>
        <w:rPr>
          <w:color w:val="000000"/>
          <w:spacing w:val="1"/>
          <w:sz w:val="24"/>
          <w:szCs w:val="24"/>
        </w:rPr>
        <w:t>снятия копий с документов, если это не предусмотрено законодательством;</w:t>
      </w:r>
    </w:p>
    <w:p w:rsidR="005A20F7" w:rsidRDefault="00831FCE" w:rsidP="00AD3BEE">
      <w:pPr>
        <w:shd w:val="clear" w:color="auto" w:fill="FFFFFF"/>
        <w:ind w:firstLine="709"/>
        <w:jc w:val="both"/>
        <w:rPr>
          <w:color w:val="000000"/>
          <w:sz w:val="24"/>
          <w:szCs w:val="24"/>
        </w:rPr>
      </w:pPr>
      <w:r>
        <w:rPr>
          <w:color w:val="000000"/>
          <w:sz w:val="24"/>
          <w:szCs w:val="24"/>
        </w:rPr>
        <w:t xml:space="preserve"> </w:t>
      </w:r>
      <w:r w:rsidR="005A20F7">
        <w:rPr>
          <w:color w:val="000000"/>
          <w:sz w:val="24"/>
          <w:szCs w:val="24"/>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831FCE" w:rsidRDefault="005A20F7" w:rsidP="00AD3BEE">
      <w:pPr>
        <w:shd w:val="clear" w:color="auto" w:fill="FFFFFF"/>
        <w:ind w:firstLine="709"/>
        <w:jc w:val="both"/>
        <w:rPr>
          <w:color w:val="000000"/>
          <w:spacing w:val="1"/>
          <w:sz w:val="24"/>
          <w:szCs w:val="24"/>
        </w:rPr>
      </w:pPr>
      <w:r>
        <w:rPr>
          <w:color w:val="000000"/>
          <w:sz w:val="24"/>
          <w:szCs w:val="24"/>
        </w:rPr>
        <w:t xml:space="preserve">обязательного  использования гражданином при подаче заявлений бланков и иных </w:t>
      </w:r>
      <w:r>
        <w:rPr>
          <w:color w:val="000000"/>
          <w:spacing w:val="1"/>
          <w:sz w:val="24"/>
          <w:szCs w:val="24"/>
        </w:rPr>
        <w:t>типовых форм, выдаваемых судом, если это не предусмотрено законодательством;</w:t>
      </w:r>
    </w:p>
    <w:p w:rsidR="005A20F7" w:rsidRDefault="00831FCE" w:rsidP="00AD3BEE">
      <w:pPr>
        <w:shd w:val="clear" w:color="auto" w:fill="FFFFFF"/>
        <w:ind w:firstLine="709"/>
        <w:jc w:val="both"/>
        <w:rPr>
          <w:color w:val="000000"/>
          <w:sz w:val="24"/>
          <w:szCs w:val="24"/>
        </w:rPr>
      </w:pPr>
      <w:r>
        <w:rPr>
          <w:color w:val="000000"/>
          <w:spacing w:val="3"/>
          <w:sz w:val="24"/>
          <w:szCs w:val="24"/>
        </w:rPr>
        <w:lastRenderedPageBreak/>
        <w:t xml:space="preserve">совершения </w:t>
      </w:r>
      <w:r w:rsidR="005A20F7">
        <w:rPr>
          <w:color w:val="000000"/>
          <w:spacing w:val="3"/>
          <w:sz w:val="24"/>
          <w:szCs w:val="24"/>
        </w:rPr>
        <w:t>гражданином иных действий, не предусмотренных законодательством</w:t>
      </w:r>
      <w:r w:rsidR="005A20F7">
        <w:rPr>
          <w:color w:val="000000"/>
          <w:sz w:val="24"/>
          <w:szCs w:val="24"/>
        </w:rPr>
        <w:t>.</w:t>
      </w:r>
    </w:p>
    <w:p w:rsidR="00AD3BEE" w:rsidRDefault="00AD3BEE" w:rsidP="00AD3BEE">
      <w:pPr>
        <w:shd w:val="clear" w:color="auto" w:fill="FFFFFF"/>
        <w:ind w:firstLine="709"/>
        <w:jc w:val="both"/>
      </w:pPr>
    </w:p>
    <w:p w:rsidR="005A20F7" w:rsidRPr="00EE3083" w:rsidRDefault="005A20F7" w:rsidP="00AD3BEE">
      <w:pPr>
        <w:pStyle w:val="a5"/>
        <w:numPr>
          <w:ilvl w:val="0"/>
          <w:numId w:val="4"/>
        </w:numPr>
        <w:shd w:val="clear" w:color="auto" w:fill="FFFFFF"/>
        <w:ind w:left="0" w:firstLine="709"/>
        <w:jc w:val="center"/>
        <w:rPr>
          <w:b/>
          <w:color w:val="000000"/>
          <w:spacing w:val="-1"/>
          <w:sz w:val="24"/>
          <w:szCs w:val="24"/>
        </w:rPr>
      </w:pPr>
      <w:r w:rsidRPr="00EE3083">
        <w:rPr>
          <w:b/>
          <w:color w:val="000000"/>
          <w:spacing w:val="-1"/>
          <w:sz w:val="24"/>
          <w:szCs w:val="24"/>
        </w:rPr>
        <w:t>Прием документов</w:t>
      </w:r>
    </w:p>
    <w:p w:rsidR="005A20F7" w:rsidRPr="00EE3083" w:rsidRDefault="005A20F7" w:rsidP="00AD3BEE">
      <w:pPr>
        <w:shd w:val="clear" w:color="auto" w:fill="FFFFFF"/>
        <w:ind w:firstLine="709"/>
        <w:jc w:val="both"/>
        <w:rPr>
          <w:b/>
        </w:rPr>
      </w:pPr>
    </w:p>
    <w:p w:rsidR="005A20F7" w:rsidRDefault="005A20F7" w:rsidP="00AD3BEE">
      <w:pPr>
        <w:shd w:val="clear" w:color="auto" w:fill="FFFFFF"/>
        <w:tabs>
          <w:tab w:val="left" w:pos="984"/>
        </w:tabs>
        <w:ind w:firstLine="709"/>
        <w:jc w:val="both"/>
        <w:rPr>
          <w:color w:val="000000"/>
          <w:spacing w:val="-8"/>
          <w:sz w:val="24"/>
          <w:szCs w:val="24"/>
        </w:rPr>
      </w:pPr>
      <w:r>
        <w:rPr>
          <w:color w:val="000000"/>
          <w:spacing w:val="8"/>
          <w:sz w:val="24"/>
          <w:szCs w:val="24"/>
        </w:rPr>
        <w:t>3.1.</w:t>
      </w:r>
      <w:r w:rsidRPr="001067EE">
        <w:rPr>
          <w:color w:val="000000"/>
          <w:spacing w:val="8"/>
          <w:sz w:val="24"/>
          <w:szCs w:val="24"/>
        </w:rPr>
        <w:t xml:space="preserve"> Работники</w:t>
      </w:r>
      <w:r w:rsidR="00277D64">
        <w:rPr>
          <w:color w:val="000000"/>
          <w:spacing w:val="8"/>
          <w:sz w:val="24"/>
          <w:szCs w:val="24"/>
        </w:rPr>
        <w:t>, отвечающие за прием документов</w:t>
      </w:r>
      <w:r w:rsidR="0033469A">
        <w:rPr>
          <w:color w:val="000000"/>
          <w:spacing w:val="8"/>
          <w:sz w:val="24"/>
          <w:szCs w:val="24"/>
        </w:rPr>
        <w:t>,</w:t>
      </w:r>
      <w:r w:rsidRPr="001067EE">
        <w:rPr>
          <w:color w:val="000000"/>
          <w:spacing w:val="8"/>
          <w:sz w:val="24"/>
          <w:szCs w:val="24"/>
        </w:rPr>
        <w:t xml:space="preserve"> принимают от лиц, обращающихся в суд,</w:t>
      </w:r>
      <w:r>
        <w:rPr>
          <w:color w:val="000000"/>
          <w:spacing w:val="8"/>
          <w:sz w:val="24"/>
          <w:szCs w:val="24"/>
        </w:rPr>
        <w:t xml:space="preserve"> </w:t>
      </w:r>
      <w:r w:rsidRPr="001067EE">
        <w:rPr>
          <w:color w:val="000000"/>
          <w:spacing w:val="8"/>
          <w:sz w:val="24"/>
          <w:szCs w:val="24"/>
        </w:rPr>
        <w:t xml:space="preserve">документы, </w:t>
      </w:r>
      <w:r w:rsidRPr="001067EE">
        <w:rPr>
          <w:color w:val="000000"/>
          <w:spacing w:val="-1"/>
          <w:sz w:val="24"/>
          <w:szCs w:val="24"/>
        </w:rPr>
        <w:t>непосредственно приносимые ими в суд.</w:t>
      </w:r>
    </w:p>
    <w:p w:rsidR="005A20F7" w:rsidRPr="00A25AAC" w:rsidRDefault="005A20F7" w:rsidP="00AD3BEE">
      <w:pPr>
        <w:shd w:val="clear" w:color="auto" w:fill="FFFFFF"/>
        <w:tabs>
          <w:tab w:val="left" w:pos="984"/>
        </w:tabs>
        <w:ind w:firstLine="709"/>
        <w:jc w:val="both"/>
        <w:rPr>
          <w:color w:val="000000"/>
          <w:spacing w:val="1"/>
          <w:sz w:val="24"/>
          <w:szCs w:val="24"/>
        </w:rPr>
      </w:pPr>
      <w:r>
        <w:rPr>
          <w:color w:val="000000"/>
          <w:spacing w:val="1"/>
          <w:sz w:val="24"/>
          <w:szCs w:val="24"/>
        </w:rPr>
        <w:t>3.2. Работники</w:t>
      </w:r>
      <w:r w:rsidR="00831FCE">
        <w:rPr>
          <w:color w:val="000000"/>
          <w:spacing w:val="1"/>
          <w:sz w:val="24"/>
          <w:szCs w:val="24"/>
        </w:rPr>
        <w:t>, отвечающие за прием</w:t>
      </w:r>
      <w:r w:rsidR="00277D64">
        <w:rPr>
          <w:color w:val="000000"/>
          <w:spacing w:val="1"/>
          <w:sz w:val="24"/>
          <w:szCs w:val="24"/>
        </w:rPr>
        <w:t xml:space="preserve"> документов</w:t>
      </w:r>
      <w:r w:rsidR="00831FCE">
        <w:rPr>
          <w:color w:val="000000"/>
          <w:spacing w:val="1"/>
          <w:sz w:val="24"/>
          <w:szCs w:val="24"/>
        </w:rPr>
        <w:t>,</w:t>
      </w:r>
      <w:r>
        <w:rPr>
          <w:color w:val="000000"/>
          <w:spacing w:val="1"/>
          <w:sz w:val="24"/>
          <w:szCs w:val="24"/>
        </w:rPr>
        <w:t xml:space="preserve">  обязаны проверить оформление обращений, подаваемых  в </w:t>
      </w:r>
      <w:r>
        <w:rPr>
          <w:color w:val="000000"/>
          <w:spacing w:val="7"/>
          <w:sz w:val="24"/>
          <w:szCs w:val="24"/>
        </w:rPr>
        <w:t>суд, на соответствие общим требованиям к оформлению</w:t>
      </w:r>
      <w:r>
        <w:rPr>
          <w:color w:val="000000"/>
          <w:spacing w:val="1"/>
          <w:sz w:val="24"/>
          <w:szCs w:val="24"/>
        </w:rPr>
        <w:t xml:space="preserve">,  изложенным в пункте 3.3 настоящего  регламента, а также нормам процессуального законодательства и в случае неверного оформления проинформировать об этом заявителя. </w:t>
      </w:r>
      <w:r>
        <w:rPr>
          <w:color w:val="000000"/>
          <w:spacing w:val="2"/>
          <w:sz w:val="24"/>
          <w:szCs w:val="24"/>
        </w:rPr>
        <w:t xml:space="preserve">Если недостаток в оформлении может быть исправлен </w:t>
      </w:r>
      <w:r>
        <w:rPr>
          <w:color w:val="000000"/>
          <w:spacing w:val="-2"/>
          <w:sz w:val="24"/>
          <w:szCs w:val="24"/>
        </w:rPr>
        <w:t xml:space="preserve">немедленно,  работнику Приемной суда необходимо  разъяснить заявителю данную возможность. </w:t>
      </w:r>
    </w:p>
    <w:p w:rsidR="00831FCE" w:rsidRDefault="005A20F7" w:rsidP="00AD3BEE">
      <w:pPr>
        <w:shd w:val="clear" w:color="auto" w:fill="FFFFFF"/>
        <w:tabs>
          <w:tab w:val="left" w:pos="984"/>
        </w:tabs>
        <w:ind w:firstLine="709"/>
        <w:jc w:val="both"/>
        <w:rPr>
          <w:color w:val="000000"/>
          <w:spacing w:val="1"/>
          <w:sz w:val="24"/>
          <w:szCs w:val="24"/>
        </w:rPr>
      </w:pPr>
      <w:r>
        <w:rPr>
          <w:color w:val="000000"/>
          <w:sz w:val="24"/>
          <w:szCs w:val="24"/>
        </w:rPr>
        <w:t>Исправления в запросах правоохранительных и судебных органах не допускаются.</w:t>
      </w:r>
    </w:p>
    <w:p w:rsidR="005A20F7" w:rsidRDefault="005A20F7" w:rsidP="00AD3BEE">
      <w:pPr>
        <w:shd w:val="clear" w:color="auto" w:fill="FFFFFF"/>
        <w:tabs>
          <w:tab w:val="left" w:pos="984"/>
        </w:tabs>
        <w:ind w:firstLine="709"/>
        <w:jc w:val="both"/>
        <w:rPr>
          <w:color w:val="000000"/>
          <w:sz w:val="24"/>
          <w:szCs w:val="24"/>
        </w:rPr>
      </w:pPr>
      <w:r>
        <w:rPr>
          <w:color w:val="000000"/>
          <w:spacing w:val="2"/>
          <w:sz w:val="24"/>
          <w:szCs w:val="24"/>
        </w:rPr>
        <w:t xml:space="preserve">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w:t>
      </w:r>
      <w:r>
        <w:rPr>
          <w:color w:val="000000"/>
          <w:sz w:val="24"/>
          <w:szCs w:val="24"/>
        </w:rPr>
        <w:t xml:space="preserve">работника </w:t>
      </w:r>
    </w:p>
    <w:p w:rsidR="005A20F7" w:rsidRDefault="005A20F7" w:rsidP="00AD3BEE">
      <w:pPr>
        <w:shd w:val="clear" w:color="auto" w:fill="FFFFFF"/>
        <w:ind w:firstLine="709"/>
        <w:jc w:val="both"/>
        <w:rPr>
          <w:color w:val="000000"/>
          <w:sz w:val="24"/>
          <w:szCs w:val="24"/>
        </w:rPr>
      </w:pPr>
      <w:r>
        <w:rPr>
          <w:color w:val="000000"/>
          <w:sz w:val="24"/>
          <w:szCs w:val="24"/>
        </w:rPr>
        <w:t>Приемной суда гражданин настаивает на подаче (принятии) указанных обращений.</w:t>
      </w:r>
    </w:p>
    <w:p w:rsidR="005A20F7" w:rsidRDefault="005A20F7" w:rsidP="00AD3BEE">
      <w:pPr>
        <w:shd w:val="clear" w:color="auto" w:fill="FFFFFF"/>
        <w:ind w:firstLine="709"/>
        <w:jc w:val="both"/>
        <w:rPr>
          <w:color w:val="000000"/>
          <w:sz w:val="24"/>
          <w:szCs w:val="24"/>
        </w:rPr>
      </w:pPr>
      <w:r>
        <w:rPr>
          <w:color w:val="000000"/>
          <w:sz w:val="24"/>
          <w:szCs w:val="24"/>
        </w:rPr>
        <w:t>Работник Приемной суда не имеет права принимать обращения, в которых в качестве адресата не указан данный суд.</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3.3. Любое принимаемое заявление (жалоба, обращение) должно содержать следующую информацию:</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указание адресата (наименование данного суда);</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фамилию, имя, отчество заявителя или наименование организации, являющейся заявителем;</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полный адрес (с указанием почтового индекса) места жительства и</w:t>
      </w:r>
      <w:r w:rsidR="00831FCE">
        <w:rPr>
          <w:color w:val="000000"/>
          <w:sz w:val="24"/>
          <w:szCs w:val="24"/>
          <w:lang w:eastAsia="en-US"/>
        </w:rPr>
        <w:t>л</w:t>
      </w:r>
      <w:r>
        <w:rPr>
          <w:color w:val="000000"/>
          <w:sz w:val="24"/>
          <w:szCs w:val="24"/>
          <w:lang w:eastAsia="en-US"/>
        </w:rPr>
        <w:t>и места нахождения заявителя;</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наименование документа (заявление, жалоба, запрос и</w:t>
      </w:r>
      <w:r w:rsidR="00831FCE">
        <w:rPr>
          <w:color w:val="000000"/>
          <w:sz w:val="24"/>
          <w:szCs w:val="24"/>
          <w:lang w:eastAsia="en-US"/>
        </w:rPr>
        <w:t xml:space="preserve"> </w:t>
      </w:r>
      <w:proofErr w:type="spellStart"/>
      <w:r>
        <w:rPr>
          <w:color w:val="000000"/>
          <w:sz w:val="24"/>
          <w:szCs w:val="24"/>
          <w:lang w:eastAsia="en-US"/>
        </w:rPr>
        <w:t>т</w:t>
      </w:r>
      <w:proofErr w:type="gramStart"/>
      <w:r>
        <w:rPr>
          <w:color w:val="000000"/>
          <w:sz w:val="24"/>
          <w:szCs w:val="24"/>
          <w:lang w:eastAsia="en-US"/>
        </w:rPr>
        <w:t>.п</w:t>
      </w:r>
      <w:proofErr w:type="spellEnd"/>
      <w:proofErr w:type="gramEnd"/>
      <w:r>
        <w:rPr>
          <w:color w:val="000000"/>
          <w:sz w:val="24"/>
          <w:szCs w:val="24"/>
          <w:lang w:eastAsia="en-US"/>
        </w:rPr>
        <w:t>,);</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личную подпись заявителя или должностного лица организации, являющейся заявителем;</w:t>
      </w:r>
    </w:p>
    <w:p w:rsidR="005A20F7" w:rsidRPr="00E24FB8" w:rsidRDefault="005A20F7" w:rsidP="00AD3BEE">
      <w:pPr>
        <w:widowControl/>
        <w:shd w:val="clear" w:color="auto" w:fill="FFFFFF"/>
        <w:ind w:firstLine="709"/>
        <w:jc w:val="both"/>
        <w:rPr>
          <w:sz w:val="24"/>
          <w:szCs w:val="24"/>
          <w:lang w:eastAsia="en-US"/>
        </w:rPr>
      </w:pPr>
      <w:r>
        <w:rPr>
          <w:color w:val="000000"/>
          <w:sz w:val="24"/>
          <w:szCs w:val="24"/>
          <w:lang w:eastAsia="en-US"/>
        </w:rPr>
        <w:t>дату обращения,</w:t>
      </w:r>
    </w:p>
    <w:p w:rsidR="005A20F7" w:rsidRDefault="005A20F7" w:rsidP="00AD3BEE">
      <w:pPr>
        <w:widowControl/>
        <w:shd w:val="clear" w:color="auto" w:fill="FFFFFF"/>
        <w:ind w:firstLine="709"/>
        <w:jc w:val="both"/>
        <w:rPr>
          <w:color w:val="000000"/>
          <w:sz w:val="24"/>
          <w:szCs w:val="24"/>
          <w:lang w:eastAsia="en-US"/>
        </w:rPr>
      </w:pPr>
      <w:r>
        <w:rPr>
          <w:color w:val="000000"/>
          <w:sz w:val="24"/>
          <w:szCs w:val="24"/>
          <w:lang w:eastAsia="en-US"/>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5A20F7" w:rsidRPr="00E24FB8" w:rsidRDefault="005542B3" w:rsidP="00AD3BEE">
      <w:pPr>
        <w:widowControl/>
        <w:shd w:val="clear" w:color="auto" w:fill="FFFFFF"/>
        <w:ind w:firstLine="709"/>
        <w:jc w:val="both"/>
        <w:rPr>
          <w:color w:val="000000"/>
          <w:sz w:val="24"/>
          <w:szCs w:val="24"/>
          <w:lang w:eastAsia="en-US"/>
        </w:rPr>
      </w:pPr>
      <w:r>
        <w:rPr>
          <w:color w:val="000000"/>
          <w:sz w:val="24"/>
          <w:szCs w:val="24"/>
          <w:lang w:eastAsia="en-US"/>
        </w:rPr>
        <w:t>3.4. Если заявитель просит ответ на подаваемое обращение</w:t>
      </w:r>
      <w:r w:rsidR="005A20F7">
        <w:rPr>
          <w:color w:val="000000"/>
          <w:sz w:val="24"/>
          <w:szCs w:val="24"/>
          <w:lang w:eastAsia="en-US"/>
        </w:rPr>
        <w:t xml:space="preserve"> или </w:t>
      </w:r>
      <w:r>
        <w:rPr>
          <w:color w:val="000000"/>
          <w:sz w:val="24"/>
          <w:szCs w:val="24"/>
          <w:lang w:eastAsia="en-US"/>
        </w:rPr>
        <w:t>з</w:t>
      </w:r>
      <w:r w:rsidR="005A20F7">
        <w:rPr>
          <w:color w:val="000000"/>
          <w:sz w:val="24"/>
          <w:szCs w:val="24"/>
          <w:lang w:eastAsia="en-US"/>
        </w:rPr>
        <w:t>апрашиваемую копию (подлинник) документа (</w:t>
      </w:r>
      <w:proofErr w:type="spellStart"/>
      <w:r w:rsidR="005A20F7">
        <w:rPr>
          <w:color w:val="000000"/>
          <w:sz w:val="24"/>
          <w:szCs w:val="24"/>
          <w:lang w:eastAsia="en-US"/>
        </w:rPr>
        <w:t>ов</w:t>
      </w:r>
      <w:proofErr w:type="spellEnd"/>
      <w:r w:rsidR="005A20F7">
        <w:rPr>
          <w:color w:val="000000"/>
          <w:sz w:val="24"/>
          <w:szCs w:val="24"/>
          <w:lang w:eastAsia="en-US"/>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5A20F7" w:rsidRPr="007426DF" w:rsidRDefault="005542B3" w:rsidP="00AD3BEE">
      <w:pPr>
        <w:shd w:val="clear" w:color="auto" w:fill="FFFFFF"/>
        <w:ind w:firstLine="709"/>
        <w:jc w:val="both"/>
        <w:rPr>
          <w:color w:val="000000"/>
          <w:sz w:val="24"/>
          <w:szCs w:val="24"/>
        </w:rPr>
      </w:pPr>
      <w:r>
        <w:rPr>
          <w:color w:val="000000"/>
          <w:sz w:val="24"/>
          <w:szCs w:val="24"/>
          <w:lang w:eastAsia="en-US"/>
        </w:rPr>
        <w:t>3.5.</w:t>
      </w:r>
      <w:r w:rsidR="005A20F7">
        <w:rPr>
          <w:color w:val="000000"/>
          <w:sz w:val="24"/>
          <w:szCs w:val="24"/>
          <w:lang w:eastAsia="en-US"/>
        </w:rPr>
        <w:t xml:space="preserve">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w:t>
      </w:r>
      <w:r>
        <w:rPr>
          <w:color w:val="000000"/>
          <w:sz w:val="24"/>
          <w:szCs w:val="24"/>
          <w:lang w:eastAsia="en-US"/>
        </w:rPr>
        <w:t>иложений принять документ. В</w:t>
      </w:r>
      <w:r w:rsidR="005A20F7">
        <w:rPr>
          <w:color w:val="000000"/>
          <w:sz w:val="24"/>
          <w:szCs w:val="24"/>
          <w:lang w:eastAsia="en-US"/>
        </w:rPr>
        <w:t xml:space="preserve">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w:t>
      </w:r>
      <w:r w:rsidR="005A20F7" w:rsidRPr="00E24FB8">
        <w:rPr>
          <w:iCs/>
          <w:color w:val="000000"/>
          <w:sz w:val="24"/>
          <w:szCs w:val="24"/>
          <w:lang w:eastAsia="en-US"/>
        </w:rPr>
        <w:t>к</w:t>
      </w:r>
      <w:r w:rsidR="005A20F7">
        <w:rPr>
          <w:i/>
          <w:iCs/>
          <w:color w:val="000000"/>
          <w:sz w:val="24"/>
          <w:szCs w:val="24"/>
          <w:lang w:eastAsia="en-US"/>
        </w:rPr>
        <w:t xml:space="preserve"> </w:t>
      </w:r>
      <w:r w:rsidR="005A20F7">
        <w:rPr>
          <w:color w:val="000000"/>
          <w:sz w:val="24"/>
          <w:szCs w:val="24"/>
          <w:lang w:eastAsia="en-US"/>
        </w:rPr>
        <w:t xml:space="preserve">обращению составляется акт в соответствия с требованиям инструкции по судебному </w:t>
      </w:r>
      <w:r w:rsidR="005A20F7">
        <w:rPr>
          <w:color w:val="000000"/>
          <w:sz w:val="24"/>
          <w:szCs w:val="24"/>
          <w:lang w:eastAsia="en-US"/>
        </w:rPr>
        <w:lastRenderedPageBreak/>
        <w:t>делопроизводству, одни экземпляр</w:t>
      </w:r>
      <w:r w:rsidR="005A20F7">
        <w:rPr>
          <w:color w:val="000000"/>
          <w:sz w:val="24"/>
          <w:szCs w:val="24"/>
        </w:rPr>
        <w:t xml:space="preserve">  </w:t>
      </w:r>
      <w:r w:rsidR="005A20F7">
        <w:rPr>
          <w:color w:val="000000"/>
          <w:sz w:val="24"/>
          <w:szCs w:val="24"/>
          <w:lang w:eastAsia="en-US"/>
        </w:rPr>
        <w:t xml:space="preserve">которого выдается (направляется) заявителю, иные экземпляры приобщаются к полученным </w:t>
      </w:r>
      <w:proofErr w:type="gramStart"/>
      <w:r w:rsidR="005A20F7">
        <w:rPr>
          <w:color w:val="000000"/>
          <w:sz w:val="24"/>
          <w:szCs w:val="24"/>
          <w:lang w:eastAsia="en-US"/>
        </w:rPr>
        <w:t>документам</w:t>
      </w:r>
      <w:proofErr w:type="gramEnd"/>
      <w:r w:rsidR="005A20F7">
        <w:rPr>
          <w:color w:val="000000"/>
          <w:sz w:val="24"/>
          <w:szCs w:val="24"/>
          <w:lang w:eastAsia="en-US"/>
        </w:rPr>
        <w:t xml:space="preserve"> и передается вместе с ними по принадлежности.</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3.6. 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3.7. Если обращение подписано представителем или защитником заявителя, работники Приемной суда обязаны:</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5A20F7" w:rsidRDefault="005542B3" w:rsidP="00AD3BEE">
      <w:pPr>
        <w:widowControl/>
        <w:shd w:val="clear" w:color="auto" w:fill="FFFFFF"/>
        <w:ind w:firstLine="709"/>
        <w:jc w:val="both"/>
        <w:rPr>
          <w:sz w:val="24"/>
          <w:szCs w:val="24"/>
          <w:lang w:eastAsia="en-US"/>
        </w:rPr>
      </w:pPr>
      <w:r>
        <w:rPr>
          <w:color w:val="000000"/>
          <w:sz w:val="24"/>
          <w:szCs w:val="24"/>
          <w:lang w:eastAsia="en-US"/>
        </w:rPr>
        <w:t>3.8. Документы,  приносимые в дополнение  к</w:t>
      </w:r>
      <w:r w:rsidR="005A20F7">
        <w:rPr>
          <w:color w:val="000000"/>
          <w:sz w:val="24"/>
          <w:szCs w:val="24"/>
          <w:lang w:eastAsia="en-US"/>
        </w:rPr>
        <w:t xml:space="preserve">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3.9. На принятом работником Приемной суда обращении проставляется штамп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суда, заверенный подписью</w:t>
      </w:r>
      <w:r w:rsidR="005542B3">
        <w:rPr>
          <w:color w:val="000000"/>
          <w:sz w:val="24"/>
          <w:szCs w:val="24"/>
          <w:lang w:eastAsia="en-US"/>
        </w:rPr>
        <w:t xml:space="preserve"> работника, </w:t>
      </w:r>
      <w:r>
        <w:rPr>
          <w:color w:val="000000"/>
          <w:sz w:val="24"/>
          <w:szCs w:val="24"/>
          <w:lang w:eastAsia="en-US"/>
        </w:rPr>
        <w:t>принявшего</w:t>
      </w:r>
      <w:r w:rsidR="005542B3">
        <w:rPr>
          <w:color w:val="000000"/>
          <w:sz w:val="24"/>
          <w:szCs w:val="24"/>
          <w:lang w:eastAsia="en-US"/>
        </w:rPr>
        <w:t xml:space="preserve"> обращение, </w:t>
      </w:r>
      <w:r>
        <w:rPr>
          <w:color w:val="000000"/>
          <w:sz w:val="24"/>
          <w:szCs w:val="24"/>
          <w:lang w:eastAsia="en-US"/>
        </w:rPr>
        <w:t>по просьбе лица,</w:t>
      </w:r>
      <w:r w:rsidRPr="007426DF">
        <w:rPr>
          <w:color w:val="000000"/>
          <w:sz w:val="24"/>
          <w:szCs w:val="24"/>
          <w:lang w:eastAsia="en-US"/>
        </w:rPr>
        <w:t xml:space="preserve"> </w:t>
      </w:r>
      <w:r>
        <w:rPr>
          <w:color w:val="000000"/>
          <w:sz w:val="24"/>
          <w:szCs w:val="24"/>
          <w:lang w:eastAsia="en-US"/>
        </w:rPr>
        <w:t>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Типового регламента.</w:t>
      </w:r>
    </w:p>
    <w:p w:rsidR="005542B3" w:rsidRDefault="005A20F7" w:rsidP="00AD3BEE">
      <w:pPr>
        <w:widowControl/>
        <w:shd w:val="clear" w:color="auto" w:fill="FFFFFF"/>
        <w:ind w:firstLine="709"/>
        <w:jc w:val="both"/>
        <w:rPr>
          <w:color w:val="000000"/>
          <w:sz w:val="24"/>
          <w:szCs w:val="24"/>
          <w:lang w:eastAsia="en-US"/>
        </w:rPr>
      </w:pPr>
      <w:r>
        <w:rPr>
          <w:color w:val="000000"/>
          <w:sz w:val="24"/>
          <w:szCs w:val="24"/>
          <w:lang w:eastAsia="en-US"/>
        </w:rPr>
        <w:t xml:space="preserve">3.10.  </w:t>
      </w:r>
      <w:proofErr w:type="gramStart"/>
      <w:r>
        <w:rPr>
          <w:color w:val="000000"/>
          <w:sz w:val="24"/>
          <w:szCs w:val="24"/>
          <w:lang w:eastAsia="en-US"/>
        </w:rPr>
        <w:t xml:space="preserve">Все принятые документы, в том числе поданные в дополнение к ранее поданным обращениям, работник </w:t>
      </w:r>
      <w:r w:rsidR="00DD06AE">
        <w:rPr>
          <w:color w:val="000000"/>
          <w:sz w:val="24"/>
          <w:szCs w:val="24"/>
          <w:lang w:eastAsia="en-US"/>
        </w:rPr>
        <w:t xml:space="preserve"> </w:t>
      </w:r>
      <w:r>
        <w:rPr>
          <w:color w:val="000000"/>
          <w:sz w:val="24"/>
          <w:szCs w:val="24"/>
          <w:lang w:eastAsia="en-US"/>
        </w:rPr>
        <w:t>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сформированному и распечатанному из подсистем ГАС «Правосудие» соответствующему реестру передачи документов</w:t>
      </w:r>
      <w:r w:rsidR="00DD06AE">
        <w:rPr>
          <w:color w:val="000000"/>
          <w:sz w:val="24"/>
          <w:szCs w:val="24"/>
          <w:lang w:eastAsia="en-US"/>
        </w:rPr>
        <w:t xml:space="preserve"> </w:t>
      </w:r>
      <w:r>
        <w:rPr>
          <w:color w:val="000000"/>
          <w:sz w:val="24"/>
          <w:szCs w:val="24"/>
          <w:lang w:eastAsia="en-US"/>
        </w:rPr>
        <w:t xml:space="preserve"> </w:t>
      </w:r>
      <w:r w:rsidR="004957DA">
        <w:rPr>
          <w:color w:val="000000"/>
          <w:sz w:val="24"/>
          <w:szCs w:val="24"/>
          <w:lang w:eastAsia="en-US"/>
        </w:rPr>
        <w:t>председателю суда</w:t>
      </w:r>
      <w:r w:rsidR="00DD06AE">
        <w:rPr>
          <w:color w:val="000000"/>
          <w:sz w:val="24"/>
          <w:szCs w:val="24"/>
          <w:lang w:eastAsia="en-US"/>
        </w:rPr>
        <w:t>,</w:t>
      </w:r>
      <w:bookmarkStart w:id="0" w:name="_GoBack"/>
      <w:bookmarkEnd w:id="0"/>
      <w:r w:rsidR="004957DA">
        <w:rPr>
          <w:color w:val="000000"/>
          <w:sz w:val="24"/>
          <w:szCs w:val="24"/>
          <w:lang w:eastAsia="en-US"/>
        </w:rPr>
        <w:t xml:space="preserve"> или лицу, его замещающему, </w:t>
      </w:r>
      <w:r>
        <w:rPr>
          <w:color w:val="000000"/>
          <w:sz w:val="24"/>
          <w:szCs w:val="24"/>
          <w:lang w:eastAsia="en-US"/>
        </w:rPr>
        <w:t xml:space="preserve">если иное не предусмотрено </w:t>
      </w:r>
      <w:r>
        <w:rPr>
          <w:color w:val="000000"/>
          <w:sz w:val="24"/>
          <w:szCs w:val="24"/>
          <w:lang w:eastAsia="en-US"/>
        </w:rPr>
        <w:lastRenderedPageBreak/>
        <w:t>инструкцией</w:t>
      </w:r>
      <w:proofErr w:type="gramEnd"/>
      <w:r>
        <w:rPr>
          <w:color w:val="000000"/>
          <w:sz w:val="24"/>
          <w:szCs w:val="24"/>
          <w:lang w:eastAsia="en-US"/>
        </w:rPr>
        <w:t xml:space="preserve">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5A20F7" w:rsidRPr="00E35B83" w:rsidRDefault="005A20F7" w:rsidP="00AD3BEE">
      <w:pPr>
        <w:widowControl/>
        <w:shd w:val="clear" w:color="auto" w:fill="FFFFFF"/>
        <w:ind w:firstLine="709"/>
        <w:jc w:val="both"/>
        <w:rPr>
          <w:color w:val="000000"/>
          <w:sz w:val="24"/>
          <w:szCs w:val="24"/>
          <w:lang w:eastAsia="en-US"/>
        </w:rPr>
      </w:pPr>
      <w:r>
        <w:rPr>
          <w:color w:val="000000"/>
          <w:sz w:val="24"/>
          <w:szCs w:val="24"/>
          <w:lang w:eastAsia="en-US"/>
        </w:rPr>
        <w:t xml:space="preserve">3.11. Документы, подаваемые по делам, назначенным к рассмотрению, работник Приемной суда </w:t>
      </w:r>
      <w:proofErr w:type="gramStart"/>
      <w:r>
        <w:rPr>
          <w:color w:val="000000"/>
          <w:sz w:val="24"/>
          <w:szCs w:val="24"/>
          <w:lang w:eastAsia="en-US"/>
        </w:rPr>
        <w:t>обязан незамедлительно зарегистрировать в подсистемах ГАС</w:t>
      </w:r>
      <w:proofErr w:type="gramEnd"/>
      <w:r>
        <w:rPr>
          <w:color w:val="000000"/>
          <w:sz w:val="24"/>
          <w:szCs w:val="24"/>
          <w:lang w:eastAsia="en-US"/>
        </w:rPr>
        <w:t xml:space="preserve"> «Правосудие»  и  передать по реестрам по принадлежности.</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3.12</w:t>
      </w:r>
      <w:r w:rsidRPr="00E35B83">
        <w:rPr>
          <w:color w:val="000000"/>
          <w:sz w:val="24"/>
          <w:szCs w:val="24"/>
          <w:lang w:eastAsia="en-US"/>
        </w:rPr>
        <w:t xml:space="preserve">. </w:t>
      </w:r>
      <w:r w:rsidRPr="00E35B83">
        <w:rPr>
          <w:smallCaps/>
          <w:color w:val="000000"/>
          <w:sz w:val="24"/>
          <w:szCs w:val="24"/>
          <w:lang w:eastAsia="en-US"/>
        </w:rPr>
        <w:t xml:space="preserve"> </w:t>
      </w:r>
      <w:r>
        <w:rPr>
          <w:color w:val="000000"/>
          <w:sz w:val="24"/>
          <w:szCs w:val="24"/>
          <w:lang w:eastAsia="en-US"/>
        </w:rPr>
        <w:t>Если лицо обращается  с</w:t>
      </w:r>
      <w:r w:rsidR="005542B3">
        <w:rPr>
          <w:color w:val="000000"/>
          <w:sz w:val="24"/>
          <w:szCs w:val="24"/>
          <w:lang w:eastAsia="en-US"/>
        </w:rPr>
        <w:t xml:space="preserve"> просьбой </w:t>
      </w:r>
      <w:r>
        <w:rPr>
          <w:color w:val="000000"/>
          <w:sz w:val="24"/>
          <w:szCs w:val="24"/>
          <w:lang w:eastAsia="en-US"/>
        </w:rPr>
        <w:t xml:space="preserve"> о  приеме  каких-либо документов по </w:t>
      </w:r>
      <w:r w:rsidR="005542B3">
        <w:rPr>
          <w:color w:val="000000"/>
          <w:sz w:val="24"/>
          <w:szCs w:val="24"/>
          <w:lang w:eastAsia="en-US"/>
        </w:rPr>
        <w:t>к</w:t>
      </w:r>
      <w:r>
        <w:rPr>
          <w:color w:val="000000"/>
          <w:sz w:val="24"/>
          <w:szCs w:val="24"/>
          <w:lang w:eastAsia="en-US"/>
        </w:rPr>
        <w:t>онкретному де</w:t>
      </w:r>
      <w:r w:rsidR="004957DA">
        <w:rPr>
          <w:color w:val="000000"/>
          <w:sz w:val="24"/>
          <w:szCs w:val="24"/>
          <w:lang w:eastAsia="en-US"/>
        </w:rPr>
        <w:t>л</w:t>
      </w:r>
      <w:r>
        <w:rPr>
          <w:color w:val="000000"/>
          <w:sz w:val="24"/>
          <w:szCs w:val="24"/>
          <w:lang w:eastAsia="en-US"/>
        </w:rPr>
        <w:t>у непосредственно в день, на который назначено рассмотрение соответствующего дела, работник Приемной суда обязан</w:t>
      </w:r>
      <w:r w:rsidR="005542B3">
        <w:rPr>
          <w:color w:val="000000"/>
          <w:sz w:val="24"/>
          <w:szCs w:val="24"/>
          <w:lang w:eastAsia="en-US"/>
        </w:rPr>
        <w:t xml:space="preserve"> </w:t>
      </w:r>
      <w:r>
        <w:rPr>
          <w:color w:val="000000"/>
          <w:sz w:val="24"/>
          <w:szCs w:val="24"/>
          <w:lang w:eastAsia="en-US"/>
        </w:rPr>
        <w:t xml:space="preserve"> разъяснить обратившемуся целесообразность разрешения соответствующего вопроса непосредственно в судебном заседании.</w:t>
      </w:r>
    </w:p>
    <w:p w:rsidR="005A20F7" w:rsidRPr="00EF6723" w:rsidRDefault="005A20F7" w:rsidP="00AD3BEE">
      <w:pPr>
        <w:widowControl/>
        <w:shd w:val="clear" w:color="auto" w:fill="FFFFFF"/>
        <w:ind w:firstLine="709"/>
        <w:jc w:val="both"/>
        <w:rPr>
          <w:color w:val="000000"/>
          <w:sz w:val="24"/>
          <w:szCs w:val="24"/>
          <w:lang w:eastAsia="en-US"/>
        </w:rPr>
      </w:pPr>
      <w:r>
        <w:rPr>
          <w:color w:val="000000"/>
          <w:sz w:val="24"/>
          <w:szCs w:val="24"/>
          <w:lang w:eastAsia="en-US"/>
        </w:rPr>
        <w:t>3.13. На каждом принятом обращении, поданному по конкретному де</w:t>
      </w:r>
      <w:r w:rsidR="00943E66">
        <w:rPr>
          <w:color w:val="000000"/>
          <w:sz w:val="24"/>
          <w:szCs w:val="24"/>
          <w:lang w:eastAsia="en-US"/>
        </w:rPr>
        <w:t>л</w:t>
      </w:r>
      <w:r>
        <w:rPr>
          <w:color w:val="000000"/>
          <w:sz w:val="24"/>
          <w:szCs w:val="24"/>
          <w:lang w:eastAsia="en-US"/>
        </w:rPr>
        <w:t xml:space="preserve">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w:t>
      </w:r>
      <w:r w:rsidR="00943E66">
        <w:rPr>
          <w:color w:val="000000"/>
          <w:sz w:val="24"/>
          <w:szCs w:val="24"/>
          <w:lang w:eastAsia="en-US"/>
        </w:rPr>
        <w:t>н</w:t>
      </w:r>
      <w:r>
        <w:rPr>
          <w:color w:val="000000"/>
          <w:sz w:val="24"/>
          <w:szCs w:val="24"/>
          <w:lang w:eastAsia="en-US"/>
        </w:rPr>
        <w:t xml:space="preserve">омер дела (материала) </w:t>
      </w:r>
      <w:proofErr w:type="gramStart"/>
      <w:r>
        <w:rPr>
          <w:color w:val="000000"/>
          <w:sz w:val="24"/>
          <w:szCs w:val="24"/>
          <w:lang w:eastAsia="en-US"/>
        </w:rPr>
        <w:t>проставляется также при регистрации принятого обращения в подсистемах ГАС</w:t>
      </w:r>
      <w:proofErr w:type="gramEnd"/>
      <w:r>
        <w:rPr>
          <w:color w:val="000000"/>
          <w:sz w:val="24"/>
          <w:szCs w:val="24"/>
          <w:lang w:eastAsia="en-US"/>
        </w:rPr>
        <w:t xml:space="preserve"> «Правосудие» и соответственно - в реестрах.</w:t>
      </w:r>
    </w:p>
    <w:p w:rsidR="005A20F7" w:rsidRDefault="005A20F7" w:rsidP="00AD3BEE">
      <w:pPr>
        <w:shd w:val="clear" w:color="auto" w:fill="FFFFFF"/>
        <w:ind w:firstLine="709"/>
        <w:jc w:val="both"/>
        <w:rPr>
          <w:color w:val="000000"/>
          <w:sz w:val="24"/>
          <w:szCs w:val="24"/>
          <w:lang w:eastAsia="en-US"/>
        </w:rPr>
      </w:pPr>
      <w:r>
        <w:rPr>
          <w:color w:val="000000"/>
          <w:sz w:val="24"/>
          <w:szCs w:val="24"/>
          <w:lang w:eastAsia="en-US"/>
        </w:rPr>
        <w:t xml:space="preserve">3.14.  Если к </w:t>
      </w:r>
      <w:r w:rsidR="005542B3">
        <w:rPr>
          <w:color w:val="000000"/>
          <w:sz w:val="24"/>
          <w:szCs w:val="24"/>
          <w:lang w:eastAsia="en-US"/>
        </w:rPr>
        <w:t>о</w:t>
      </w:r>
      <w:r>
        <w:rPr>
          <w:color w:val="000000"/>
          <w:sz w:val="24"/>
          <w:szCs w:val="24"/>
          <w:lang w:eastAsia="en-US"/>
        </w:rPr>
        <w:t>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5A20F7" w:rsidRDefault="005A20F7" w:rsidP="00AD3BEE">
      <w:pPr>
        <w:pStyle w:val="a5"/>
        <w:widowControl/>
        <w:shd w:val="clear" w:color="auto" w:fill="FFFFFF"/>
        <w:ind w:left="0" w:firstLine="709"/>
        <w:jc w:val="both"/>
        <w:rPr>
          <w:b/>
          <w:color w:val="000000"/>
          <w:sz w:val="24"/>
          <w:szCs w:val="24"/>
          <w:lang w:eastAsia="en-US"/>
        </w:rPr>
      </w:pPr>
    </w:p>
    <w:p w:rsidR="005A20F7" w:rsidRPr="00CD195E" w:rsidRDefault="005A20F7" w:rsidP="00AD3BEE">
      <w:pPr>
        <w:pStyle w:val="a5"/>
        <w:widowControl/>
        <w:numPr>
          <w:ilvl w:val="0"/>
          <w:numId w:val="4"/>
        </w:numPr>
        <w:shd w:val="clear" w:color="auto" w:fill="FFFFFF"/>
        <w:ind w:left="0" w:firstLine="709"/>
        <w:jc w:val="center"/>
        <w:rPr>
          <w:b/>
          <w:color w:val="000000"/>
          <w:sz w:val="24"/>
          <w:szCs w:val="24"/>
          <w:lang w:eastAsia="en-US"/>
        </w:rPr>
      </w:pPr>
      <w:r w:rsidRPr="00CD195E">
        <w:rPr>
          <w:b/>
          <w:color w:val="000000"/>
          <w:sz w:val="24"/>
          <w:szCs w:val="24"/>
          <w:lang w:eastAsia="en-US"/>
        </w:rPr>
        <w:t>Выдача документов</w:t>
      </w:r>
    </w:p>
    <w:p w:rsidR="005A20F7" w:rsidRPr="00CD195E" w:rsidRDefault="005A20F7" w:rsidP="00AD3BEE">
      <w:pPr>
        <w:pStyle w:val="a5"/>
        <w:widowControl/>
        <w:shd w:val="clear" w:color="auto" w:fill="FFFFFF"/>
        <w:ind w:left="0" w:firstLine="709"/>
        <w:jc w:val="both"/>
        <w:rPr>
          <w:b/>
          <w:sz w:val="24"/>
          <w:szCs w:val="24"/>
          <w:lang w:eastAsia="en-US"/>
        </w:rPr>
      </w:pPr>
    </w:p>
    <w:p w:rsidR="005A20F7" w:rsidRDefault="005542B3" w:rsidP="00AD3BEE">
      <w:pPr>
        <w:widowControl/>
        <w:shd w:val="clear" w:color="auto" w:fill="FFFFFF"/>
        <w:ind w:firstLine="709"/>
        <w:jc w:val="both"/>
        <w:rPr>
          <w:sz w:val="24"/>
          <w:szCs w:val="24"/>
          <w:lang w:eastAsia="en-US"/>
        </w:rPr>
      </w:pPr>
      <w:r>
        <w:rPr>
          <w:color w:val="000000"/>
          <w:sz w:val="24"/>
          <w:szCs w:val="24"/>
          <w:lang w:eastAsia="en-US"/>
        </w:rPr>
        <w:t>4.1.</w:t>
      </w:r>
      <w:r w:rsidR="005A20F7">
        <w:rPr>
          <w:color w:val="000000"/>
          <w:sz w:val="24"/>
          <w:szCs w:val="24"/>
          <w:lang w:eastAsia="en-US"/>
        </w:rPr>
        <w:t xml:space="preserve">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4.2. Работник Приемной суда несет ответственность только за содержание самостоятельн</w:t>
      </w:r>
      <w:r w:rsidR="005542B3">
        <w:rPr>
          <w:color w:val="000000"/>
          <w:sz w:val="24"/>
          <w:szCs w:val="24"/>
          <w:lang w:eastAsia="en-US"/>
        </w:rPr>
        <w:t>о</w:t>
      </w:r>
      <w:r>
        <w:rPr>
          <w:color w:val="000000"/>
          <w:sz w:val="24"/>
          <w:szCs w:val="24"/>
          <w:lang w:eastAsia="en-US"/>
        </w:rPr>
        <w:t xml:space="preserve"> подготовленного и  выдаваемого документа лицам, обращающимся в суд, в том числе в части соответствия содержания документа </w:t>
      </w:r>
      <w:proofErr w:type="gramStart"/>
      <w:r>
        <w:rPr>
          <w:color w:val="000000"/>
          <w:sz w:val="24"/>
          <w:szCs w:val="24"/>
          <w:lang w:eastAsia="en-US"/>
        </w:rPr>
        <w:t>информации, содержащейся в соответст</w:t>
      </w:r>
      <w:r w:rsidR="005542B3">
        <w:rPr>
          <w:color w:val="000000"/>
          <w:sz w:val="24"/>
          <w:szCs w:val="24"/>
          <w:lang w:eastAsia="en-US"/>
        </w:rPr>
        <w:t xml:space="preserve">вующих </w:t>
      </w:r>
      <w:r>
        <w:rPr>
          <w:color w:val="000000"/>
          <w:sz w:val="24"/>
          <w:szCs w:val="24"/>
          <w:lang w:eastAsia="en-US"/>
        </w:rPr>
        <w:t>подсистемах ГАС</w:t>
      </w:r>
      <w:proofErr w:type="gramEnd"/>
      <w:r>
        <w:rPr>
          <w:color w:val="000000"/>
          <w:sz w:val="24"/>
          <w:szCs w:val="24"/>
          <w:lang w:eastAsia="en-US"/>
        </w:rPr>
        <w:t xml:space="preserve"> «Правосудие»,</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4.4. Если докумен</w:t>
      </w:r>
      <w:r w:rsidR="005542B3">
        <w:rPr>
          <w:color w:val="000000"/>
          <w:sz w:val="24"/>
          <w:szCs w:val="24"/>
          <w:lang w:eastAsia="en-US"/>
        </w:rPr>
        <w:t>т</w:t>
      </w:r>
      <w:r>
        <w:rPr>
          <w:color w:val="000000"/>
          <w:sz w:val="24"/>
          <w:szCs w:val="24"/>
          <w:lang w:eastAsia="en-US"/>
        </w:rPr>
        <w:t xml:space="preserve"> выдается представителю</w:t>
      </w:r>
      <w:r w:rsidR="005542B3">
        <w:rPr>
          <w:color w:val="000000"/>
          <w:sz w:val="24"/>
          <w:szCs w:val="24"/>
          <w:lang w:eastAsia="en-US"/>
        </w:rPr>
        <w:t xml:space="preserve"> </w:t>
      </w:r>
      <w:r>
        <w:rPr>
          <w:color w:val="000000"/>
          <w:sz w:val="24"/>
          <w:szCs w:val="24"/>
          <w:lang w:eastAsia="en-US"/>
        </w:rPr>
        <w:t>заявителя,  работник Приемной  суда, помимо действий, указанных в пункте 4.3.</w:t>
      </w:r>
      <w:r w:rsidR="00943E66">
        <w:rPr>
          <w:color w:val="000000"/>
          <w:sz w:val="24"/>
          <w:szCs w:val="24"/>
          <w:lang w:eastAsia="en-US"/>
        </w:rPr>
        <w:t xml:space="preserve"> Р</w:t>
      </w:r>
      <w:r>
        <w:rPr>
          <w:color w:val="000000"/>
          <w:sz w:val="24"/>
          <w:szCs w:val="24"/>
          <w:lang w:eastAsia="en-US"/>
        </w:rPr>
        <w:t xml:space="preserve">егламента, </w:t>
      </w:r>
      <w:proofErr w:type="gramStart"/>
      <w:r>
        <w:rPr>
          <w:color w:val="000000"/>
          <w:sz w:val="24"/>
          <w:szCs w:val="24"/>
          <w:lang w:eastAsia="en-US"/>
        </w:rPr>
        <w:t>должен</w:t>
      </w:r>
      <w:proofErr w:type="gramEnd"/>
      <w:r>
        <w:rPr>
          <w:color w:val="000000"/>
          <w:sz w:val="24"/>
          <w:szCs w:val="24"/>
          <w:lang w:eastAsia="en-US"/>
        </w:rPr>
        <w:t>:</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 xml:space="preserve">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w:t>
      </w:r>
      <w:r>
        <w:rPr>
          <w:color w:val="000000"/>
          <w:sz w:val="24"/>
          <w:szCs w:val="24"/>
          <w:lang w:eastAsia="en-US"/>
        </w:rPr>
        <w:lastRenderedPageBreak/>
        <w:t>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Без совершения указанных действий запрашиваемый заявителем документ не может быть выдан его представителю.</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4.5. При выдаче через Приемную суда любого документа с лица, получающего документ, берется соответствующая расписка в его получении.</w:t>
      </w:r>
    </w:p>
    <w:p w:rsidR="005A20F7" w:rsidRDefault="005A20F7" w:rsidP="00AD3BEE">
      <w:pPr>
        <w:widowControl/>
        <w:shd w:val="clear" w:color="auto" w:fill="FFFFFF"/>
        <w:ind w:firstLine="709"/>
        <w:jc w:val="both"/>
        <w:rPr>
          <w:sz w:val="24"/>
          <w:szCs w:val="24"/>
          <w:lang w:eastAsia="en-US"/>
        </w:rPr>
      </w:pPr>
      <w:r>
        <w:rPr>
          <w:color w:val="000000"/>
          <w:sz w:val="24"/>
          <w:szCs w:val="24"/>
          <w:lang w:eastAsia="en-US"/>
        </w:rPr>
        <w:t>Расписка оформляется либо на обращении о выдаче запрашиваемого документа, либо на отдельном листе и должна содержать следующие сведения:</w:t>
      </w:r>
    </w:p>
    <w:p w:rsidR="005A20F7" w:rsidRPr="0049792D" w:rsidRDefault="005A20F7" w:rsidP="00AD3BEE">
      <w:pPr>
        <w:widowControl/>
        <w:shd w:val="clear" w:color="auto" w:fill="FFFFFF"/>
        <w:ind w:firstLine="709"/>
        <w:jc w:val="both"/>
        <w:rPr>
          <w:sz w:val="24"/>
          <w:szCs w:val="24"/>
          <w:lang w:eastAsia="en-US"/>
        </w:rPr>
      </w:pPr>
      <w:r>
        <w:rPr>
          <w:color w:val="000000"/>
          <w:sz w:val="24"/>
          <w:szCs w:val="24"/>
          <w:lang w:eastAsia="en-US"/>
        </w:rPr>
        <w:t>наименование документа (расписка);</w:t>
      </w:r>
    </w:p>
    <w:p w:rsidR="005A20F7" w:rsidRDefault="005A20F7" w:rsidP="00AD3BEE">
      <w:pPr>
        <w:widowControl/>
        <w:shd w:val="clear" w:color="auto" w:fill="FFFFFF"/>
        <w:ind w:firstLine="709"/>
        <w:jc w:val="both"/>
        <w:rPr>
          <w:rFonts w:ascii="Arial" w:hAnsi="Arial" w:cs="Arial"/>
          <w:sz w:val="24"/>
          <w:szCs w:val="24"/>
          <w:lang w:eastAsia="en-US"/>
        </w:rPr>
      </w:pPr>
      <w:r>
        <w:rPr>
          <w:color w:val="000000"/>
          <w:sz w:val="24"/>
          <w:szCs w:val="24"/>
          <w:lang w:eastAsia="en-US"/>
        </w:rPr>
        <w:t>фамилию, имя и отчество лица, получившего документ (ы);</w:t>
      </w:r>
    </w:p>
    <w:p w:rsidR="005A20F7" w:rsidRDefault="005542B3" w:rsidP="00AD3BEE">
      <w:pPr>
        <w:widowControl/>
        <w:shd w:val="clear" w:color="auto" w:fill="FFFFFF"/>
        <w:ind w:firstLine="709"/>
        <w:jc w:val="both"/>
        <w:rPr>
          <w:rFonts w:ascii="Arial" w:hAnsi="Arial" w:cs="Arial"/>
          <w:sz w:val="24"/>
          <w:szCs w:val="24"/>
          <w:lang w:eastAsia="en-US"/>
        </w:rPr>
      </w:pPr>
      <w:r>
        <w:rPr>
          <w:color w:val="000000"/>
          <w:sz w:val="24"/>
          <w:szCs w:val="24"/>
          <w:lang w:eastAsia="en-US"/>
        </w:rPr>
        <w:t>ф</w:t>
      </w:r>
      <w:r w:rsidR="005A20F7">
        <w:rPr>
          <w:color w:val="000000"/>
          <w:sz w:val="24"/>
          <w:szCs w:val="24"/>
          <w:lang w:eastAsia="en-US"/>
        </w:rPr>
        <w:t>амилию, имя и отчество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5A20F7" w:rsidRDefault="005A20F7" w:rsidP="00AD3BEE">
      <w:pPr>
        <w:widowControl/>
        <w:shd w:val="clear" w:color="auto" w:fill="FFFFFF"/>
        <w:ind w:firstLine="709"/>
        <w:jc w:val="both"/>
        <w:rPr>
          <w:rFonts w:ascii="Arial" w:hAnsi="Arial" w:cs="Arial"/>
          <w:sz w:val="24"/>
          <w:szCs w:val="24"/>
          <w:lang w:eastAsia="en-US"/>
        </w:rPr>
      </w:pPr>
      <w:r>
        <w:rPr>
          <w:color w:val="000000"/>
          <w:sz w:val="24"/>
          <w:szCs w:val="24"/>
          <w:lang w:eastAsia="en-US"/>
        </w:rPr>
        <w:t>наименование полученного (</w:t>
      </w:r>
      <w:proofErr w:type="spellStart"/>
      <w:r>
        <w:rPr>
          <w:color w:val="000000"/>
          <w:sz w:val="24"/>
          <w:szCs w:val="24"/>
          <w:lang w:eastAsia="en-US"/>
        </w:rPr>
        <w:t>ых</w:t>
      </w:r>
      <w:proofErr w:type="spellEnd"/>
      <w:r>
        <w:rPr>
          <w:color w:val="000000"/>
          <w:sz w:val="24"/>
          <w:szCs w:val="24"/>
          <w:lang w:eastAsia="en-US"/>
        </w:rPr>
        <w:t>) документ</w:t>
      </w:r>
      <w:proofErr w:type="gramStart"/>
      <w:r>
        <w:rPr>
          <w:color w:val="000000"/>
          <w:sz w:val="24"/>
          <w:szCs w:val="24"/>
          <w:lang w:eastAsia="en-US"/>
        </w:rPr>
        <w:t>а(</w:t>
      </w:r>
      <w:proofErr w:type="spellStart"/>
      <w:proofErr w:type="gramEnd"/>
      <w:r>
        <w:rPr>
          <w:color w:val="000000"/>
          <w:sz w:val="24"/>
          <w:szCs w:val="24"/>
          <w:lang w:eastAsia="en-US"/>
        </w:rPr>
        <w:t>ов</w:t>
      </w:r>
      <w:proofErr w:type="spellEnd"/>
      <w:r>
        <w:rPr>
          <w:color w:val="000000"/>
          <w:sz w:val="24"/>
          <w:szCs w:val="24"/>
          <w:lang w:eastAsia="en-US"/>
        </w:rPr>
        <w:t>), указание количества полученных экземпляров и количества листов приложений;</w:t>
      </w:r>
    </w:p>
    <w:p w:rsidR="005A20F7" w:rsidRDefault="005A20F7" w:rsidP="00AD3BEE">
      <w:pPr>
        <w:widowControl/>
        <w:shd w:val="clear" w:color="auto" w:fill="FFFFFF"/>
        <w:ind w:firstLine="709"/>
        <w:jc w:val="both"/>
        <w:rPr>
          <w:rFonts w:ascii="Arial" w:hAnsi="Arial" w:cs="Arial"/>
          <w:sz w:val="24"/>
          <w:szCs w:val="24"/>
          <w:lang w:eastAsia="en-US"/>
        </w:rPr>
      </w:pPr>
      <w:r>
        <w:rPr>
          <w:color w:val="000000"/>
          <w:sz w:val="24"/>
          <w:szCs w:val="24"/>
          <w:lang w:eastAsia="en-US"/>
        </w:rPr>
        <w:t>подпись лица, получившего документы;</w:t>
      </w:r>
    </w:p>
    <w:p w:rsidR="005A20F7" w:rsidRDefault="005A20F7" w:rsidP="00AD3BEE">
      <w:pPr>
        <w:widowControl/>
        <w:shd w:val="clear" w:color="auto" w:fill="FFFFFF"/>
        <w:ind w:firstLine="709"/>
        <w:jc w:val="both"/>
        <w:rPr>
          <w:rFonts w:ascii="Arial" w:hAnsi="Arial" w:cs="Arial"/>
          <w:sz w:val="24"/>
          <w:szCs w:val="24"/>
          <w:lang w:eastAsia="en-US"/>
        </w:rPr>
      </w:pPr>
      <w:r>
        <w:rPr>
          <w:color w:val="000000"/>
          <w:sz w:val="24"/>
          <w:szCs w:val="24"/>
          <w:lang w:eastAsia="en-US"/>
        </w:rPr>
        <w:t>дату получения документа (</w:t>
      </w:r>
      <w:proofErr w:type="spellStart"/>
      <w:r>
        <w:rPr>
          <w:color w:val="000000"/>
          <w:sz w:val="24"/>
          <w:szCs w:val="24"/>
          <w:lang w:eastAsia="en-US"/>
        </w:rPr>
        <w:t>ов</w:t>
      </w:r>
      <w:proofErr w:type="spellEnd"/>
      <w:r>
        <w:rPr>
          <w:color w:val="000000"/>
          <w:sz w:val="24"/>
          <w:szCs w:val="24"/>
          <w:lang w:eastAsia="en-US"/>
        </w:rPr>
        <w:t>).</w:t>
      </w:r>
    </w:p>
    <w:p w:rsidR="005A20F7" w:rsidRDefault="005A20F7" w:rsidP="00AD3BEE">
      <w:pPr>
        <w:widowControl/>
        <w:shd w:val="clear" w:color="auto" w:fill="FFFFFF"/>
        <w:ind w:firstLine="709"/>
        <w:jc w:val="both"/>
        <w:rPr>
          <w:rFonts w:ascii="Arial" w:hAnsi="Arial" w:cs="Arial"/>
          <w:sz w:val="24"/>
          <w:szCs w:val="24"/>
          <w:lang w:eastAsia="en-US"/>
        </w:rPr>
      </w:pPr>
      <w:r>
        <w:rPr>
          <w:color w:val="000000"/>
          <w:sz w:val="24"/>
          <w:szCs w:val="24"/>
          <w:lang w:eastAsia="en-US"/>
        </w:rPr>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w:t>
      </w:r>
      <w:proofErr w:type="gramStart"/>
      <w:r>
        <w:rPr>
          <w:color w:val="000000"/>
          <w:sz w:val="24"/>
          <w:szCs w:val="24"/>
          <w:lang w:eastAsia="en-US"/>
        </w:rPr>
        <w:t>делается также отметка в соответствующих подсистемах ГАС</w:t>
      </w:r>
      <w:proofErr w:type="gramEnd"/>
      <w:r>
        <w:rPr>
          <w:color w:val="000000"/>
          <w:sz w:val="24"/>
          <w:szCs w:val="24"/>
          <w:lang w:eastAsia="en-US"/>
        </w:rPr>
        <w:t xml:space="preserve"> «Правосудие», в </w:t>
      </w:r>
      <w:r w:rsidR="00943E66">
        <w:rPr>
          <w:color w:val="000000"/>
          <w:sz w:val="24"/>
          <w:szCs w:val="24"/>
          <w:lang w:eastAsia="en-US"/>
        </w:rPr>
        <w:t>справочном листе.</w:t>
      </w:r>
    </w:p>
    <w:p w:rsidR="005A20F7" w:rsidRDefault="005A20F7" w:rsidP="00AD3BEE">
      <w:pPr>
        <w:widowControl/>
        <w:shd w:val="clear" w:color="auto" w:fill="FFFFFF"/>
        <w:ind w:firstLine="709"/>
        <w:jc w:val="both"/>
        <w:rPr>
          <w:color w:val="000000"/>
          <w:sz w:val="24"/>
          <w:szCs w:val="24"/>
          <w:lang w:eastAsia="en-US"/>
        </w:rPr>
      </w:pPr>
      <w:r>
        <w:rPr>
          <w:color w:val="000000"/>
          <w:sz w:val="24"/>
          <w:szCs w:val="24"/>
          <w:lang w:eastAsia="en-US"/>
        </w:rPr>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5A20F7" w:rsidRDefault="005A20F7" w:rsidP="00AD3BEE">
      <w:pPr>
        <w:widowControl/>
        <w:shd w:val="clear" w:color="auto" w:fill="FFFFFF"/>
        <w:ind w:firstLine="709"/>
        <w:jc w:val="both"/>
        <w:rPr>
          <w:rFonts w:ascii="Arial" w:hAnsi="Arial" w:cs="Arial"/>
          <w:sz w:val="24"/>
          <w:szCs w:val="24"/>
          <w:lang w:eastAsia="en-US"/>
        </w:rPr>
      </w:pPr>
    </w:p>
    <w:p w:rsidR="005A20F7" w:rsidRPr="0032721E" w:rsidRDefault="005A20F7" w:rsidP="00AD3BEE">
      <w:pPr>
        <w:pStyle w:val="a5"/>
        <w:widowControl/>
        <w:numPr>
          <w:ilvl w:val="0"/>
          <w:numId w:val="4"/>
        </w:numPr>
        <w:shd w:val="clear" w:color="auto" w:fill="FFFFFF"/>
        <w:ind w:left="0" w:firstLine="709"/>
        <w:jc w:val="center"/>
        <w:rPr>
          <w:b/>
          <w:color w:val="000000"/>
          <w:sz w:val="24"/>
          <w:szCs w:val="24"/>
          <w:lang w:eastAsia="en-US"/>
        </w:rPr>
      </w:pPr>
      <w:r w:rsidRPr="0032721E">
        <w:rPr>
          <w:b/>
          <w:color w:val="000000"/>
          <w:sz w:val="24"/>
          <w:szCs w:val="24"/>
          <w:lang w:eastAsia="en-US"/>
        </w:rPr>
        <w:t>Взаимодействие с работниками аппарата суда</w:t>
      </w:r>
    </w:p>
    <w:p w:rsidR="005A20F7" w:rsidRPr="0032721E" w:rsidRDefault="005A20F7" w:rsidP="00AD3BEE">
      <w:pPr>
        <w:pStyle w:val="a5"/>
        <w:widowControl/>
        <w:shd w:val="clear" w:color="auto" w:fill="FFFFFF"/>
        <w:ind w:left="0" w:firstLine="709"/>
        <w:jc w:val="both"/>
        <w:rPr>
          <w:rFonts w:ascii="Arial" w:hAnsi="Arial" w:cs="Arial"/>
          <w:b/>
          <w:sz w:val="24"/>
          <w:szCs w:val="24"/>
          <w:lang w:eastAsia="en-US"/>
        </w:rPr>
      </w:pPr>
    </w:p>
    <w:p w:rsidR="005A20F7" w:rsidRDefault="005A20F7" w:rsidP="00AD3BEE">
      <w:pPr>
        <w:widowControl/>
        <w:shd w:val="clear" w:color="auto" w:fill="FFFFFF"/>
        <w:ind w:firstLine="709"/>
        <w:jc w:val="both"/>
        <w:rPr>
          <w:rFonts w:ascii="Arial" w:hAnsi="Arial" w:cs="Arial"/>
          <w:sz w:val="24"/>
          <w:szCs w:val="24"/>
          <w:lang w:eastAsia="en-US"/>
        </w:rPr>
      </w:pPr>
      <w:r>
        <w:rPr>
          <w:color w:val="000000"/>
          <w:sz w:val="24"/>
          <w:szCs w:val="24"/>
          <w:lang w:eastAsia="en-US"/>
        </w:rPr>
        <w:t>5.1. В случаях, когда работник Приемной суда обращается к работникам аппарата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5A20F7" w:rsidRDefault="005A20F7" w:rsidP="00AD3BEE">
      <w:pPr>
        <w:widowControl/>
        <w:shd w:val="clear" w:color="auto" w:fill="FFFFFF"/>
        <w:ind w:firstLine="709"/>
        <w:jc w:val="both"/>
        <w:rPr>
          <w:rFonts w:ascii="Arial" w:hAnsi="Arial" w:cs="Arial"/>
          <w:sz w:val="24"/>
          <w:szCs w:val="24"/>
          <w:lang w:eastAsia="en-US"/>
        </w:rPr>
      </w:pPr>
      <w:r>
        <w:rPr>
          <w:color w:val="000000"/>
          <w:sz w:val="24"/>
          <w:szCs w:val="24"/>
          <w:lang w:eastAsia="en-US"/>
        </w:rPr>
        <w:t xml:space="preserve">5.2. Работники Приемной суда обязаны соблюдать порядок передачи принятых документов работникам суда, установленный пунктами 3.9 - 3.14 настоящего </w:t>
      </w:r>
      <w:r w:rsidR="00943E66">
        <w:rPr>
          <w:color w:val="000000"/>
          <w:sz w:val="24"/>
          <w:szCs w:val="24"/>
          <w:lang w:eastAsia="en-US"/>
        </w:rPr>
        <w:t>Р</w:t>
      </w:r>
      <w:r>
        <w:rPr>
          <w:color w:val="000000"/>
          <w:sz w:val="24"/>
          <w:szCs w:val="24"/>
          <w:lang w:eastAsia="en-US"/>
        </w:rPr>
        <w:t>егламента, в соответствии с требованиями инструкции по судебному делопроизводству.</w:t>
      </w:r>
    </w:p>
    <w:p w:rsidR="005A20F7" w:rsidRDefault="005A20F7" w:rsidP="00AD3BEE">
      <w:pPr>
        <w:shd w:val="clear" w:color="auto" w:fill="FFFFFF"/>
        <w:ind w:firstLine="709"/>
        <w:jc w:val="both"/>
        <w:rPr>
          <w:color w:val="000000"/>
          <w:sz w:val="24"/>
          <w:szCs w:val="24"/>
        </w:rPr>
      </w:pPr>
      <w:r>
        <w:rPr>
          <w:color w:val="000000"/>
          <w:sz w:val="24"/>
          <w:szCs w:val="24"/>
          <w:lang w:eastAsia="en-US"/>
        </w:rP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sectPr w:rsidR="005A20F7" w:rsidSect="00087D9A">
      <w:footerReference w:type="default" r:id="rId9"/>
      <w:pgSz w:w="11909" w:h="16834"/>
      <w:pgMar w:top="1440" w:right="1028" w:bottom="720" w:left="146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D3E" w:rsidRDefault="00751D3E" w:rsidP="001E0F4A">
      <w:r>
        <w:separator/>
      </w:r>
    </w:p>
  </w:endnote>
  <w:endnote w:type="continuationSeparator" w:id="0">
    <w:p w:rsidR="00751D3E" w:rsidRDefault="00751D3E" w:rsidP="001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0F7" w:rsidRDefault="00C44DC7">
    <w:pPr>
      <w:pStyle w:val="a3"/>
      <w:jc w:val="right"/>
    </w:pPr>
    <w:r>
      <w:fldChar w:fldCharType="begin"/>
    </w:r>
    <w:r>
      <w:instrText>PAGE   \* MERGEFORMAT</w:instrText>
    </w:r>
    <w:r>
      <w:fldChar w:fldCharType="separate"/>
    </w:r>
    <w:r w:rsidR="00DD06AE">
      <w:rPr>
        <w:noProof/>
      </w:rPr>
      <w:t>6</w:t>
    </w:r>
    <w:r>
      <w:rPr>
        <w:noProof/>
      </w:rPr>
      <w:fldChar w:fldCharType="end"/>
    </w:r>
  </w:p>
  <w:p w:rsidR="005A20F7" w:rsidRDefault="005A20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D3E" w:rsidRDefault="00751D3E" w:rsidP="001E0F4A">
      <w:r>
        <w:separator/>
      </w:r>
    </w:p>
  </w:footnote>
  <w:footnote w:type="continuationSeparator" w:id="0">
    <w:p w:rsidR="00751D3E" w:rsidRDefault="00751D3E" w:rsidP="001E0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18E"/>
    <w:multiLevelType w:val="singleLevel"/>
    <w:tmpl w:val="9D6A7408"/>
    <w:lvl w:ilvl="0">
      <w:start w:val="7"/>
      <w:numFmt w:val="decimal"/>
      <w:lvlText w:val="2.%1."/>
      <w:legacy w:legacy="1" w:legacySpace="0" w:legacyIndent="447"/>
      <w:lvlJc w:val="left"/>
      <w:rPr>
        <w:rFonts w:ascii="Times New Roman" w:hAnsi="Times New Roman" w:cs="Times New Roman" w:hint="default"/>
      </w:rPr>
    </w:lvl>
  </w:abstractNum>
  <w:abstractNum w:abstractNumId="1">
    <w:nsid w:val="060346AA"/>
    <w:multiLevelType w:val="singleLevel"/>
    <w:tmpl w:val="5AE42ECA"/>
    <w:lvl w:ilvl="0">
      <w:start w:val="1"/>
      <w:numFmt w:val="decimal"/>
      <w:lvlText w:val="3.%1."/>
      <w:legacy w:legacy="1" w:legacySpace="0" w:legacyIndent="436"/>
      <w:lvlJc w:val="left"/>
      <w:rPr>
        <w:rFonts w:ascii="Times New Roman" w:hAnsi="Times New Roman" w:cs="Times New Roman" w:hint="default"/>
      </w:rPr>
    </w:lvl>
  </w:abstractNum>
  <w:abstractNum w:abstractNumId="2">
    <w:nsid w:val="0C8170C7"/>
    <w:multiLevelType w:val="hybridMultilevel"/>
    <w:tmpl w:val="5A5605E8"/>
    <w:lvl w:ilvl="0" w:tplc="D2080F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8802F7"/>
    <w:multiLevelType w:val="multilevel"/>
    <w:tmpl w:val="C312253C"/>
    <w:lvl w:ilvl="0">
      <w:start w:val="2"/>
      <w:numFmt w:val="decimal"/>
      <w:lvlText w:val="%1."/>
      <w:lvlJc w:val="left"/>
      <w:pPr>
        <w:ind w:left="360" w:hanging="360"/>
      </w:pPr>
      <w:rPr>
        <w:rFonts w:cs="Times New Roman" w:hint="default"/>
      </w:rPr>
    </w:lvl>
    <w:lvl w:ilvl="1">
      <w:start w:val="8"/>
      <w:numFmt w:val="decimal"/>
      <w:lvlText w:val="%1.%2."/>
      <w:lvlJc w:val="left"/>
      <w:pPr>
        <w:ind w:left="1099" w:hanging="360"/>
      </w:pPr>
      <w:rPr>
        <w:rFonts w:cs="Times New Roman" w:hint="default"/>
      </w:rPr>
    </w:lvl>
    <w:lvl w:ilvl="2">
      <w:start w:val="1"/>
      <w:numFmt w:val="decimal"/>
      <w:lvlText w:val="%1.%2.%3."/>
      <w:lvlJc w:val="left"/>
      <w:pPr>
        <w:ind w:left="2198" w:hanging="720"/>
      </w:pPr>
      <w:rPr>
        <w:rFonts w:cs="Times New Roman" w:hint="default"/>
      </w:rPr>
    </w:lvl>
    <w:lvl w:ilvl="3">
      <w:start w:val="1"/>
      <w:numFmt w:val="decimal"/>
      <w:lvlText w:val="%1.%2.%3.%4."/>
      <w:lvlJc w:val="left"/>
      <w:pPr>
        <w:ind w:left="2937" w:hanging="720"/>
      </w:pPr>
      <w:rPr>
        <w:rFonts w:cs="Times New Roman" w:hint="default"/>
      </w:rPr>
    </w:lvl>
    <w:lvl w:ilvl="4">
      <w:start w:val="1"/>
      <w:numFmt w:val="decimal"/>
      <w:lvlText w:val="%1.%2.%3.%4.%5."/>
      <w:lvlJc w:val="left"/>
      <w:pPr>
        <w:ind w:left="4036" w:hanging="1080"/>
      </w:pPr>
      <w:rPr>
        <w:rFonts w:cs="Times New Roman" w:hint="default"/>
      </w:rPr>
    </w:lvl>
    <w:lvl w:ilvl="5">
      <w:start w:val="1"/>
      <w:numFmt w:val="decimal"/>
      <w:lvlText w:val="%1.%2.%3.%4.%5.%6."/>
      <w:lvlJc w:val="left"/>
      <w:pPr>
        <w:ind w:left="4775" w:hanging="1080"/>
      </w:pPr>
      <w:rPr>
        <w:rFonts w:cs="Times New Roman" w:hint="default"/>
      </w:rPr>
    </w:lvl>
    <w:lvl w:ilvl="6">
      <w:start w:val="1"/>
      <w:numFmt w:val="decimal"/>
      <w:lvlText w:val="%1.%2.%3.%4.%5.%6.%7."/>
      <w:lvlJc w:val="left"/>
      <w:pPr>
        <w:ind w:left="5874" w:hanging="1440"/>
      </w:pPr>
      <w:rPr>
        <w:rFonts w:cs="Times New Roman" w:hint="default"/>
      </w:rPr>
    </w:lvl>
    <w:lvl w:ilvl="7">
      <w:start w:val="1"/>
      <w:numFmt w:val="decimal"/>
      <w:lvlText w:val="%1.%2.%3.%4.%5.%6.%7.%8."/>
      <w:lvlJc w:val="left"/>
      <w:pPr>
        <w:ind w:left="6613" w:hanging="1440"/>
      </w:pPr>
      <w:rPr>
        <w:rFonts w:cs="Times New Roman" w:hint="default"/>
      </w:rPr>
    </w:lvl>
    <w:lvl w:ilvl="8">
      <w:start w:val="1"/>
      <w:numFmt w:val="decimal"/>
      <w:lvlText w:val="%1.%2.%3.%4.%5.%6.%7.%8.%9."/>
      <w:lvlJc w:val="left"/>
      <w:pPr>
        <w:ind w:left="7712" w:hanging="1800"/>
      </w:pPr>
      <w:rPr>
        <w:rFonts w:cs="Times New Roman" w:hint="default"/>
      </w:rPr>
    </w:lvl>
  </w:abstractNum>
  <w:abstractNum w:abstractNumId="4">
    <w:nsid w:val="488147E7"/>
    <w:multiLevelType w:val="multilevel"/>
    <w:tmpl w:val="7DC09D3E"/>
    <w:lvl w:ilvl="0">
      <w:start w:val="2"/>
      <w:numFmt w:val="decimal"/>
      <w:lvlText w:val="%1"/>
      <w:lvlJc w:val="left"/>
      <w:pPr>
        <w:ind w:left="360" w:hanging="360"/>
      </w:pPr>
      <w:rPr>
        <w:rFonts w:hint="default"/>
        <w:color w:val="000000"/>
        <w:sz w:val="24"/>
      </w:rPr>
    </w:lvl>
    <w:lvl w:ilvl="1">
      <w:start w:val="2"/>
      <w:numFmt w:val="decimal"/>
      <w:lvlText w:val="%1.%2"/>
      <w:lvlJc w:val="left"/>
      <w:pPr>
        <w:ind w:left="644" w:hanging="360"/>
      </w:pPr>
      <w:rPr>
        <w:rFonts w:hint="default"/>
        <w:color w:val="000000"/>
        <w:sz w:val="24"/>
      </w:rPr>
    </w:lvl>
    <w:lvl w:ilvl="2">
      <w:start w:val="1"/>
      <w:numFmt w:val="decimal"/>
      <w:lvlText w:val="%1.%2.%3"/>
      <w:lvlJc w:val="left"/>
      <w:pPr>
        <w:ind w:left="1288" w:hanging="720"/>
      </w:pPr>
      <w:rPr>
        <w:rFonts w:hint="default"/>
        <w:color w:val="000000"/>
        <w:sz w:val="24"/>
      </w:rPr>
    </w:lvl>
    <w:lvl w:ilvl="3">
      <w:start w:val="1"/>
      <w:numFmt w:val="decimal"/>
      <w:lvlText w:val="%1.%2.%3.%4"/>
      <w:lvlJc w:val="left"/>
      <w:pPr>
        <w:ind w:left="1572" w:hanging="720"/>
      </w:pPr>
      <w:rPr>
        <w:rFonts w:hint="default"/>
        <w:color w:val="000000"/>
        <w:sz w:val="24"/>
      </w:rPr>
    </w:lvl>
    <w:lvl w:ilvl="4">
      <w:start w:val="1"/>
      <w:numFmt w:val="decimal"/>
      <w:lvlText w:val="%1.%2.%3.%4.%5"/>
      <w:lvlJc w:val="left"/>
      <w:pPr>
        <w:ind w:left="1856" w:hanging="720"/>
      </w:pPr>
      <w:rPr>
        <w:rFonts w:hint="default"/>
        <w:color w:val="000000"/>
        <w:sz w:val="24"/>
      </w:rPr>
    </w:lvl>
    <w:lvl w:ilvl="5">
      <w:start w:val="1"/>
      <w:numFmt w:val="decimal"/>
      <w:lvlText w:val="%1.%2.%3.%4.%5.%6"/>
      <w:lvlJc w:val="left"/>
      <w:pPr>
        <w:ind w:left="2500" w:hanging="1080"/>
      </w:pPr>
      <w:rPr>
        <w:rFonts w:hint="default"/>
        <w:color w:val="000000"/>
        <w:sz w:val="24"/>
      </w:rPr>
    </w:lvl>
    <w:lvl w:ilvl="6">
      <w:start w:val="1"/>
      <w:numFmt w:val="decimal"/>
      <w:lvlText w:val="%1.%2.%3.%4.%5.%6.%7"/>
      <w:lvlJc w:val="left"/>
      <w:pPr>
        <w:ind w:left="2784" w:hanging="1080"/>
      </w:pPr>
      <w:rPr>
        <w:rFonts w:hint="default"/>
        <w:color w:val="000000"/>
        <w:sz w:val="24"/>
      </w:rPr>
    </w:lvl>
    <w:lvl w:ilvl="7">
      <w:start w:val="1"/>
      <w:numFmt w:val="decimal"/>
      <w:lvlText w:val="%1.%2.%3.%4.%5.%6.%7.%8"/>
      <w:lvlJc w:val="left"/>
      <w:pPr>
        <w:ind w:left="3428" w:hanging="1440"/>
      </w:pPr>
      <w:rPr>
        <w:rFonts w:hint="default"/>
        <w:color w:val="000000"/>
        <w:sz w:val="24"/>
      </w:rPr>
    </w:lvl>
    <w:lvl w:ilvl="8">
      <w:start w:val="1"/>
      <w:numFmt w:val="decimal"/>
      <w:lvlText w:val="%1.%2.%3.%4.%5.%6.%7.%8.%9"/>
      <w:lvlJc w:val="left"/>
      <w:pPr>
        <w:ind w:left="3712" w:hanging="1440"/>
      </w:pPr>
      <w:rPr>
        <w:rFonts w:hint="default"/>
        <w:color w:val="000000"/>
        <w:sz w:val="24"/>
      </w:rPr>
    </w:lvl>
  </w:abstractNum>
  <w:abstractNum w:abstractNumId="5">
    <w:nsid w:val="675D3B0E"/>
    <w:multiLevelType w:val="hybridMultilevel"/>
    <w:tmpl w:val="5582EB96"/>
    <w:lvl w:ilvl="0" w:tplc="AA38D016">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6A2E2D92"/>
    <w:multiLevelType w:val="multilevel"/>
    <w:tmpl w:val="D24C341A"/>
    <w:lvl w:ilvl="0">
      <w:start w:val="3"/>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70F47ED4"/>
    <w:multiLevelType w:val="singleLevel"/>
    <w:tmpl w:val="B400EC7C"/>
    <w:lvl w:ilvl="0">
      <w:start w:val="1"/>
      <w:numFmt w:val="decimal"/>
      <w:lvlText w:val="2.%1."/>
      <w:legacy w:legacy="1" w:legacySpace="0" w:legacyIndent="433"/>
      <w:lvlJc w:val="left"/>
      <w:rPr>
        <w:rFonts w:ascii="Times New Roman" w:hAnsi="Times New Roman" w:cs="Times New Roman" w:hint="default"/>
      </w:rPr>
    </w:lvl>
  </w:abstractNum>
  <w:num w:numId="1">
    <w:abstractNumId w:val="7"/>
  </w:num>
  <w:num w:numId="2">
    <w:abstractNumId w:val="0"/>
  </w:num>
  <w:num w:numId="3">
    <w:abstractNumId w:val="1"/>
  </w:num>
  <w:num w:numId="4">
    <w:abstractNumId w:val="3"/>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B39"/>
    <w:rsid w:val="0000429B"/>
    <w:rsid w:val="00060396"/>
    <w:rsid w:val="00071C26"/>
    <w:rsid w:val="00072BA5"/>
    <w:rsid w:val="00081873"/>
    <w:rsid w:val="00087D9A"/>
    <w:rsid w:val="000A54AF"/>
    <w:rsid w:val="000B6BF9"/>
    <w:rsid w:val="000D37CE"/>
    <w:rsid w:val="00102294"/>
    <w:rsid w:val="001067EE"/>
    <w:rsid w:val="00116E6A"/>
    <w:rsid w:val="00126DC0"/>
    <w:rsid w:val="00145FE0"/>
    <w:rsid w:val="00166DD4"/>
    <w:rsid w:val="00167FD9"/>
    <w:rsid w:val="0018787E"/>
    <w:rsid w:val="001B43A9"/>
    <w:rsid w:val="001C6B48"/>
    <w:rsid w:val="001E0F4A"/>
    <w:rsid w:val="001E4A70"/>
    <w:rsid w:val="00213B9E"/>
    <w:rsid w:val="00233905"/>
    <w:rsid w:val="00252850"/>
    <w:rsid w:val="00257769"/>
    <w:rsid w:val="0027608F"/>
    <w:rsid w:val="00277D64"/>
    <w:rsid w:val="002D56E0"/>
    <w:rsid w:val="002E0F19"/>
    <w:rsid w:val="00307AC6"/>
    <w:rsid w:val="00316E87"/>
    <w:rsid w:val="0032721E"/>
    <w:rsid w:val="0033469A"/>
    <w:rsid w:val="0036526A"/>
    <w:rsid w:val="00365A69"/>
    <w:rsid w:val="0038341F"/>
    <w:rsid w:val="003B2355"/>
    <w:rsid w:val="003B4B34"/>
    <w:rsid w:val="004244EE"/>
    <w:rsid w:val="00441C28"/>
    <w:rsid w:val="004435BB"/>
    <w:rsid w:val="00451AA0"/>
    <w:rsid w:val="00455327"/>
    <w:rsid w:val="00464DE9"/>
    <w:rsid w:val="00466C23"/>
    <w:rsid w:val="00482892"/>
    <w:rsid w:val="004830FE"/>
    <w:rsid w:val="00486FDA"/>
    <w:rsid w:val="004957DA"/>
    <w:rsid w:val="0049792D"/>
    <w:rsid w:val="004D61AE"/>
    <w:rsid w:val="00503136"/>
    <w:rsid w:val="00527090"/>
    <w:rsid w:val="0055284A"/>
    <w:rsid w:val="005542B3"/>
    <w:rsid w:val="005A20F7"/>
    <w:rsid w:val="005A597E"/>
    <w:rsid w:val="005D7177"/>
    <w:rsid w:val="00622F53"/>
    <w:rsid w:val="00645AEE"/>
    <w:rsid w:val="00665C67"/>
    <w:rsid w:val="006B5699"/>
    <w:rsid w:val="006B695B"/>
    <w:rsid w:val="006C012B"/>
    <w:rsid w:val="006C56F2"/>
    <w:rsid w:val="006E6898"/>
    <w:rsid w:val="006F0B7F"/>
    <w:rsid w:val="007426DF"/>
    <w:rsid w:val="00751D3E"/>
    <w:rsid w:val="00767B39"/>
    <w:rsid w:val="007B035E"/>
    <w:rsid w:val="007C662C"/>
    <w:rsid w:val="007D732D"/>
    <w:rsid w:val="0080744C"/>
    <w:rsid w:val="00822CE2"/>
    <w:rsid w:val="00831FCE"/>
    <w:rsid w:val="00836959"/>
    <w:rsid w:val="008414F2"/>
    <w:rsid w:val="00875257"/>
    <w:rsid w:val="00881D1B"/>
    <w:rsid w:val="008B33A1"/>
    <w:rsid w:val="008C519C"/>
    <w:rsid w:val="009169A5"/>
    <w:rsid w:val="00917A5E"/>
    <w:rsid w:val="00922E2E"/>
    <w:rsid w:val="00925B0F"/>
    <w:rsid w:val="00943E66"/>
    <w:rsid w:val="00981C05"/>
    <w:rsid w:val="00983EDF"/>
    <w:rsid w:val="00985CB6"/>
    <w:rsid w:val="00997C52"/>
    <w:rsid w:val="00A25AAC"/>
    <w:rsid w:val="00A26AA5"/>
    <w:rsid w:val="00A70006"/>
    <w:rsid w:val="00AA204B"/>
    <w:rsid w:val="00AC04B0"/>
    <w:rsid w:val="00AD3BEE"/>
    <w:rsid w:val="00AE5E75"/>
    <w:rsid w:val="00B17809"/>
    <w:rsid w:val="00B60BF7"/>
    <w:rsid w:val="00B95CB2"/>
    <w:rsid w:val="00B97C4E"/>
    <w:rsid w:val="00C01D90"/>
    <w:rsid w:val="00C03A6C"/>
    <w:rsid w:val="00C2242C"/>
    <w:rsid w:val="00C35DF5"/>
    <w:rsid w:val="00C44DC7"/>
    <w:rsid w:val="00C76BE4"/>
    <w:rsid w:val="00C771FB"/>
    <w:rsid w:val="00C95EB9"/>
    <w:rsid w:val="00CB2CEA"/>
    <w:rsid w:val="00CD195E"/>
    <w:rsid w:val="00CF38E3"/>
    <w:rsid w:val="00D11FB2"/>
    <w:rsid w:val="00D41392"/>
    <w:rsid w:val="00DA22C8"/>
    <w:rsid w:val="00DB6815"/>
    <w:rsid w:val="00DD06AE"/>
    <w:rsid w:val="00DE135C"/>
    <w:rsid w:val="00DF0154"/>
    <w:rsid w:val="00DF78C5"/>
    <w:rsid w:val="00DF79C4"/>
    <w:rsid w:val="00E15BA6"/>
    <w:rsid w:val="00E171A4"/>
    <w:rsid w:val="00E17D59"/>
    <w:rsid w:val="00E20C52"/>
    <w:rsid w:val="00E24FB8"/>
    <w:rsid w:val="00E35B83"/>
    <w:rsid w:val="00E478AF"/>
    <w:rsid w:val="00E61FB9"/>
    <w:rsid w:val="00E94467"/>
    <w:rsid w:val="00EB7F5F"/>
    <w:rsid w:val="00EC43E6"/>
    <w:rsid w:val="00EE1A33"/>
    <w:rsid w:val="00EE3083"/>
    <w:rsid w:val="00EE5400"/>
    <w:rsid w:val="00EF6723"/>
    <w:rsid w:val="00F33CEB"/>
    <w:rsid w:val="00F4372D"/>
    <w:rsid w:val="00F50E00"/>
    <w:rsid w:val="00F7336D"/>
    <w:rsid w:val="00F825DE"/>
    <w:rsid w:val="00F853F7"/>
    <w:rsid w:val="00F97163"/>
    <w:rsid w:val="00FA1278"/>
    <w:rsid w:val="00FD6251"/>
    <w:rsid w:val="00FE0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B39"/>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7B39"/>
    <w:pPr>
      <w:tabs>
        <w:tab w:val="center" w:pos="4677"/>
        <w:tab w:val="right" w:pos="9355"/>
      </w:tabs>
    </w:pPr>
  </w:style>
  <w:style w:type="character" w:customStyle="1" w:styleId="a4">
    <w:name w:val="Нижний колонтитул Знак"/>
    <w:link w:val="a3"/>
    <w:uiPriority w:val="99"/>
    <w:locked/>
    <w:rsid w:val="00767B39"/>
    <w:rPr>
      <w:rFonts w:ascii="Times New Roman" w:hAnsi="Times New Roman" w:cs="Times New Roman"/>
      <w:sz w:val="20"/>
      <w:szCs w:val="20"/>
      <w:lang w:eastAsia="ru-RU"/>
    </w:rPr>
  </w:style>
  <w:style w:type="paragraph" w:styleId="a5">
    <w:name w:val="List Paragraph"/>
    <w:basedOn w:val="a"/>
    <w:uiPriority w:val="99"/>
    <w:qFormat/>
    <w:rsid w:val="00087D9A"/>
    <w:pPr>
      <w:ind w:left="720"/>
      <w:contextualSpacing/>
    </w:pPr>
  </w:style>
  <w:style w:type="paragraph" w:styleId="a6">
    <w:name w:val="Balloon Text"/>
    <w:basedOn w:val="a"/>
    <w:link w:val="a7"/>
    <w:uiPriority w:val="99"/>
    <w:semiHidden/>
    <w:rsid w:val="00917A5E"/>
    <w:rPr>
      <w:rFonts w:ascii="Tahoma" w:hAnsi="Tahoma" w:cs="Tahoma"/>
      <w:sz w:val="16"/>
      <w:szCs w:val="16"/>
    </w:rPr>
  </w:style>
  <w:style w:type="character" w:customStyle="1" w:styleId="a7">
    <w:name w:val="Текст выноски Знак"/>
    <w:link w:val="a6"/>
    <w:uiPriority w:val="99"/>
    <w:semiHidden/>
    <w:locked/>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D2350-FF58-4B89-ABD4-2835D10E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2839</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Утверждено приказом Брейтовского районного суда Ярославской области от 09</vt:lpstr>
    </vt:vector>
  </TitlesOfParts>
  <Company>work</Company>
  <LinksUpToDate>false</LinksUpToDate>
  <CharactersWithSpaces>18985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Брейтовского районного суда Ярославской области от 09</dc:title>
  <dc:subject/>
  <dc:creator>USER-2019-3</dc:creator>
  <cp:keywords/>
  <dc:description/>
  <cp:lastModifiedBy>User</cp:lastModifiedBy>
  <cp:revision>8</cp:revision>
  <cp:lastPrinted>2022-11-08T07:27:00Z</cp:lastPrinted>
  <dcterms:created xsi:type="dcterms:W3CDTF">2022-11-07T09:44:00Z</dcterms:created>
  <dcterms:modified xsi:type="dcterms:W3CDTF">2024-12-18T11:39:00Z</dcterms:modified>
</cp:coreProperties>
</file>