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4105"/>
      </w:tblGrid>
      <w:tr w:rsidR="009F6F56" w14:paraId="0D8689D6" w14:textId="77777777" w:rsidTr="002047FF">
        <w:tc>
          <w:tcPr>
            <w:tcW w:w="5239" w:type="dxa"/>
          </w:tcPr>
          <w:p w14:paraId="3233E2F0" w14:textId="77777777" w:rsidR="009F6F56" w:rsidRDefault="009F6F56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14:paraId="6D5F1341" w14:textId="77777777" w:rsidR="009F6F56" w:rsidRDefault="009F6F5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14:paraId="3916A311" w14:textId="3B5A0287" w:rsidR="009F6F56" w:rsidRDefault="009F6F5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6F56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Восьмого кассационного суда </w:t>
            </w:r>
          </w:p>
          <w:p w14:paraId="5B9F19E3" w14:textId="77777777" w:rsidR="009F6F56" w:rsidRDefault="009F6F5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юрисдикции </w:t>
            </w:r>
          </w:p>
          <w:p w14:paraId="188E2647" w14:textId="65B85799" w:rsidR="009F6F56" w:rsidRDefault="009F6F5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1E6B">
              <w:rPr>
                <w:rFonts w:ascii="Times New Roman" w:hAnsi="Times New Roman" w:cs="Times New Roman"/>
                <w:sz w:val="28"/>
                <w:szCs w:val="28"/>
              </w:rPr>
              <w:t>«20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1E6B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 w:rsidR="00921E6B"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1E6B">
              <w:rPr>
                <w:rFonts w:ascii="Times New Roman" w:hAnsi="Times New Roman" w:cs="Times New Roman"/>
                <w:sz w:val="28"/>
                <w:szCs w:val="28"/>
              </w:rPr>
              <w:t xml:space="preserve"> 5-О</w:t>
            </w:r>
          </w:p>
          <w:p w14:paraId="0B95D12E" w14:textId="28A93B3E" w:rsidR="009F6F56" w:rsidRDefault="009F6F56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F0A587" w14:textId="77777777" w:rsidR="00001C99" w:rsidRPr="009F6F56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B2234" w14:textId="1F8B1F0E" w:rsidR="00001C99" w:rsidRPr="009F6F56" w:rsidRDefault="00001C99" w:rsidP="0087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5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F6A5FFD" w14:textId="3B44A1FF" w:rsidR="00001C99" w:rsidRPr="009F6F56" w:rsidRDefault="00001C99" w:rsidP="0087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56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федеральными государственными гражданскими служащими </w:t>
      </w:r>
      <w:r w:rsidR="009F6F56" w:rsidRPr="009F6F56">
        <w:rPr>
          <w:rFonts w:ascii="Times New Roman" w:hAnsi="Times New Roman" w:cs="Times New Roman"/>
          <w:b/>
          <w:bCs/>
          <w:sz w:val="28"/>
          <w:szCs w:val="28"/>
        </w:rPr>
        <w:t>Восьмого кассационного суда общей юрисдикции</w:t>
      </w:r>
      <w:r w:rsidRPr="009F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F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9F6F56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независящих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</w:t>
      </w:r>
      <w:r w:rsidR="009F6F56" w:rsidRPr="009F6F5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F6F56">
        <w:rPr>
          <w:rFonts w:ascii="Times New Roman" w:hAnsi="Times New Roman" w:cs="Times New Roman"/>
          <w:b/>
          <w:bCs/>
          <w:sz w:val="28"/>
          <w:szCs w:val="28"/>
        </w:rPr>
        <w:t xml:space="preserve"> 273-ФЗ</w:t>
      </w:r>
      <w:r w:rsidR="009F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6F56">
        <w:rPr>
          <w:rFonts w:ascii="Times New Roman" w:hAnsi="Times New Roman" w:cs="Times New Roman"/>
          <w:b/>
          <w:bCs/>
          <w:sz w:val="28"/>
          <w:szCs w:val="28"/>
        </w:rPr>
        <w:t xml:space="preserve"> «О противодействии коррупции»</w:t>
      </w:r>
      <w:r w:rsidR="009F6F56" w:rsidRPr="009F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6F56">
        <w:rPr>
          <w:rFonts w:ascii="Times New Roman" w:hAnsi="Times New Roman" w:cs="Times New Roman"/>
          <w:b/>
          <w:bCs/>
          <w:sz w:val="28"/>
          <w:szCs w:val="28"/>
        </w:rPr>
        <w:t xml:space="preserve">и другими федеральными законами </w:t>
      </w:r>
      <w:r w:rsidR="009F6F5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9F6F56">
        <w:rPr>
          <w:rFonts w:ascii="Times New Roman" w:hAnsi="Times New Roman" w:cs="Times New Roman"/>
          <w:b/>
          <w:bCs/>
          <w:sz w:val="28"/>
          <w:szCs w:val="28"/>
        </w:rPr>
        <w:t xml:space="preserve"> в целях противодействия коррупции</w:t>
      </w:r>
    </w:p>
    <w:p w14:paraId="33838652" w14:textId="77777777" w:rsidR="009F6F56" w:rsidRDefault="009F6F56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161BF" w14:textId="77777777" w:rsidR="009F6F56" w:rsidRPr="009F6F56" w:rsidRDefault="009F6F56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F155AA" w14:textId="6C47501F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Порядок уведомления федеральными государственными гражданскими служащими </w:t>
      </w:r>
      <w:r w:rsidR="00A267C5">
        <w:rPr>
          <w:rFonts w:ascii="Times New Roman" w:hAnsi="Times New Roman" w:cs="Times New Roman"/>
          <w:sz w:val="28"/>
          <w:szCs w:val="28"/>
        </w:rPr>
        <w:t>Восьмого кассационного суда общей юрисдикции</w:t>
      </w: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="00A267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о возникновении независящих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 установленных Федеральным законом от 25 декабря 2008 г. </w:t>
      </w:r>
      <w:r w:rsidR="00A267C5">
        <w:rPr>
          <w:rFonts w:ascii="Times New Roman" w:hAnsi="Times New Roman" w:cs="Times New Roman"/>
          <w:sz w:val="28"/>
          <w:szCs w:val="28"/>
        </w:rPr>
        <w:t>№</w:t>
      </w:r>
      <w:r w:rsidRPr="009F6F56">
        <w:rPr>
          <w:rFonts w:ascii="Times New Roman" w:hAnsi="Times New Roman" w:cs="Times New Roman"/>
          <w:sz w:val="28"/>
          <w:szCs w:val="28"/>
        </w:rPr>
        <w:t xml:space="preserve"> 273-ФЗ</w:t>
      </w:r>
      <w:r w:rsidR="006B00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="00A267C5">
        <w:rPr>
          <w:rFonts w:ascii="Times New Roman" w:hAnsi="Times New Roman" w:cs="Times New Roman"/>
          <w:sz w:val="28"/>
          <w:szCs w:val="28"/>
        </w:rPr>
        <w:t>«</w:t>
      </w:r>
      <w:r w:rsidR="006B00A4">
        <w:rPr>
          <w:rFonts w:ascii="Times New Roman" w:hAnsi="Times New Roman" w:cs="Times New Roman"/>
          <w:sz w:val="28"/>
          <w:szCs w:val="28"/>
        </w:rPr>
        <w:t>О п</w:t>
      </w:r>
      <w:r w:rsidRPr="009F6F56">
        <w:rPr>
          <w:rFonts w:ascii="Times New Roman" w:hAnsi="Times New Roman" w:cs="Times New Roman"/>
          <w:sz w:val="28"/>
          <w:szCs w:val="28"/>
        </w:rPr>
        <w:t xml:space="preserve">ротиводействии коррупции» и другими федеральными законами в целях противодействия коррупции (далее </w:t>
      </w:r>
      <w:r w:rsidR="00A267C5">
        <w:rPr>
          <w:rFonts w:ascii="Times New Roman" w:hAnsi="Times New Roman" w:cs="Times New Roman"/>
          <w:sz w:val="28"/>
          <w:szCs w:val="28"/>
        </w:rPr>
        <w:t>-</w:t>
      </w:r>
      <w:r w:rsidRPr="009F6F56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</w:t>
      </w:r>
      <w:r w:rsidR="00A267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с федеральными законами от 27 июля 2004 г. </w:t>
      </w:r>
      <w:r w:rsidR="00A267C5">
        <w:rPr>
          <w:rFonts w:ascii="Times New Roman" w:hAnsi="Times New Roman" w:cs="Times New Roman"/>
          <w:sz w:val="28"/>
          <w:szCs w:val="28"/>
        </w:rPr>
        <w:t xml:space="preserve">№ </w:t>
      </w:r>
      <w:r w:rsidRPr="009F6F56">
        <w:rPr>
          <w:rFonts w:ascii="Times New Roman" w:hAnsi="Times New Roman" w:cs="Times New Roman"/>
          <w:sz w:val="28"/>
          <w:szCs w:val="28"/>
        </w:rPr>
        <w:t xml:space="preserve">79-ФЗ «О государственной гражданской службе Российской Федерации», от 25 декабря 2008 г. </w:t>
      </w:r>
      <w:r w:rsidR="00A267C5">
        <w:rPr>
          <w:rFonts w:ascii="Times New Roman" w:hAnsi="Times New Roman" w:cs="Times New Roman"/>
          <w:sz w:val="28"/>
          <w:szCs w:val="28"/>
        </w:rPr>
        <w:t xml:space="preserve"> № </w:t>
      </w:r>
      <w:r w:rsidRPr="009F6F56">
        <w:rPr>
          <w:rFonts w:ascii="Times New Roman" w:hAnsi="Times New Roman" w:cs="Times New Roman"/>
          <w:sz w:val="28"/>
          <w:szCs w:val="28"/>
        </w:rPr>
        <w:t>273-</w:t>
      </w:r>
      <w:proofErr w:type="gramStart"/>
      <w:r w:rsidR="00A267C5">
        <w:rPr>
          <w:rFonts w:ascii="Times New Roman" w:hAnsi="Times New Roman" w:cs="Times New Roman"/>
          <w:sz w:val="28"/>
          <w:szCs w:val="28"/>
        </w:rPr>
        <w:t>ФЗ</w:t>
      </w: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="00A267C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F6F56">
        <w:rPr>
          <w:rFonts w:ascii="Times New Roman" w:hAnsi="Times New Roman" w:cs="Times New Roman"/>
          <w:sz w:val="28"/>
          <w:szCs w:val="28"/>
        </w:rPr>
        <w:t>О противодействии коррупции».</w:t>
      </w:r>
    </w:p>
    <w:p w14:paraId="1C714B93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700BAF" w14:textId="5AA7A3E4" w:rsidR="00001C99" w:rsidRDefault="007C5DEA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1C99" w:rsidRPr="007C5DEA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уведомления федеральн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001C99" w:rsidRPr="007C5DEA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Восьмого кассационного суда общей юрисдикции</w:t>
      </w:r>
      <w:r w:rsidR="00001C99" w:rsidRPr="007C5DEA">
        <w:rPr>
          <w:rFonts w:ascii="Times New Roman" w:hAnsi="Times New Roman" w:cs="Times New Roman"/>
          <w:sz w:val="28"/>
          <w:szCs w:val="28"/>
        </w:rPr>
        <w:t xml:space="preserve"> о возникновении независящих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N2 273-ФЗ «О противодействии коррупции» и другими федеральными законами в целях противодействия коррупции.</w:t>
      </w:r>
    </w:p>
    <w:p w14:paraId="0E4A8C70" w14:textId="77777777" w:rsidR="0087264C" w:rsidRPr="007C5DEA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BBF5B4" w14:textId="0C97291F" w:rsidR="00001C99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="007C5DEA">
        <w:rPr>
          <w:rFonts w:ascii="Times New Roman" w:hAnsi="Times New Roman" w:cs="Times New Roman"/>
          <w:sz w:val="28"/>
          <w:szCs w:val="28"/>
        </w:rPr>
        <w:tab/>
        <w:t xml:space="preserve">2.    </w:t>
      </w:r>
      <w:r w:rsidRPr="009F6F56">
        <w:rPr>
          <w:rFonts w:ascii="Times New Roman" w:hAnsi="Times New Roman" w:cs="Times New Roman"/>
          <w:sz w:val="28"/>
          <w:szCs w:val="28"/>
        </w:rPr>
        <w:t>В Порядке используются следующие понятия:</w:t>
      </w:r>
    </w:p>
    <w:p w14:paraId="0BD848CE" w14:textId="77777777" w:rsidR="0087264C" w:rsidRPr="009F6F56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DBBF4" w14:textId="3F489406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а) гражданские служащие </w:t>
      </w:r>
      <w:r w:rsidR="007C5DEA">
        <w:rPr>
          <w:rFonts w:ascii="Times New Roman" w:hAnsi="Times New Roman" w:cs="Times New Roman"/>
          <w:sz w:val="28"/>
          <w:szCs w:val="28"/>
        </w:rPr>
        <w:t>-</w:t>
      </w:r>
      <w:r w:rsidRPr="009F6F56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гражданс</w:t>
      </w:r>
      <w:r w:rsidR="007C5DEA">
        <w:rPr>
          <w:rFonts w:ascii="Times New Roman" w:hAnsi="Times New Roman" w:cs="Times New Roman"/>
          <w:sz w:val="28"/>
          <w:szCs w:val="28"/>
        </w:rPr>
        <w:t>кие</w:t>
      </w:r>
      <w:r w:rsidRPr="009F6F56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7C5DEA">
        <w:rPr>
          <w:rFonts w:ascii="Times New Roman" w:hAnsi="Times New Roman" w:cs="Times New Roman"/>
          <w:sz w:val="28"/>
          <w:szCs w:val="28"/>
        </w:rPr>
        <w:t>Восьмого кассационного суда общей юрисдикции;</w:t>
      </w:r>
    </w:p>
    <w:p w14:paraId="235DA310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06C517" w14:textId="16FDF35A" w:rsidR="00001C99" w:rsidRDefault="007C5DEA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) независящие обстоятельства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 находящиеся вне контроля гражданского служащего чрезвычайные и непредотвратимые обстоятельства, наступление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</w:t>
      </w:r>
      <w:r w:rsidR="00B42E6F">
        <w:rPr>
          <w:rFonts w:ascii="Times New Roman" w:hAnsi="Times New Roman" w:cs="Times New Roman"/>
          <w:sz w:val="28"/>
          <w:szCs w:val="28"/>
        </w:rPr>
        <w:t>л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и об урегулировании конфликта интересов и исполнения обязанностей, установленных Федеральным законом от 25 декабря 2008 г. </w:t>
      </w:r>
      <w:r w:rsidR="00B42E6F">
        <w:rPr>
          <w:rFonts w:ascii="Times New Roman" w:hAnsi="Times New Roman" w:cs="Times New Roman"/>
          <w:sz w:val="28"/>
          <w:szCs w:val="28"/>
        </w:rPr>
        <w:t xml:space="preserve">№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273-ФЗ </w:t>
      </w:r>
      <w:r w:rsidR="00B42E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1C99" w:rsidRPr="009F6F56">
        <w:rPr>
          <w:rFonts w:ascii="Times New Roman" w:hAnsi="Times New Roman" w:cs="Times New Roman"/>
          <w:sz w:val="28"/>
          <w:szCs w:val="28"/>
        </w:rPr>
        <w:t>«О противодействии коррупции» и другими федеральными законами в целях противодействия коррупции.</w:t>
      </w:r>
    </w:p>
    <w:p w14:paraId="3572BB84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C3C346" w14:textId="33BFAFB9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К таким обстоятельствам, в частности относятся стихийные бедствия </w:t>
      </w:r>
      <w:r w:rsidR="00B42E6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42E6F">
        <w:rPr>
          <w:rFonts w:ascii="Times New Roman" w:hAnsi="Times New Roman" w:cs="Times New Roman"/>
          <w:sz w:val="28"/>
          <w:szCs w:val="28"/>
        </w:rPr>
        <w:t xml:space="preserve">   </w:t>
      </w:r>
      <w:r w:rsidRPr="009F6F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6F56">
        <w:rPr>
          <w:rFonts w:ascii="Times New Roman" w:hAnsi="Times New Roman" w:cs="Times New Roman"/>
          <w:sz w:val="28"/>
          <w:szCs w:val="28"/>
        </w:rPr>
        <w:t>в том числе землетрясение, наводнение, ураган), пожар, массовые заболеван</w:t>
      </w:r>
      <w:r w:rsidR="00B42E6F">
        <w:rPr>
          <w:rFonts w:ascii="Times New Roman" w:hAnsi="Times New Roman" w:cs="Times New Roman"/>
          <w:sz w:val="28"/>
          <w:szCs w:val="28"/>
        </w:rPr>
        <w:t>и</w:t>
      </w:r>
      <w:r w:rsidRPr="009F6F56">
        <w:rPr>
          <w:rFonts w:ascii="Times New Roman" w:hAnsi="Times New Roman" w:cs="Times New Roman"/>
          <w:sz w:val="28"/>
          <w:szCs w:val="28"/>
        </w:rPr>
        <w:t>я</w:t>
      </w:r>
      <w:r w:rsidR="00B42E6F">
        <w:rPr>
          <w:rFonts w:ascii="Times New Roman" w:hAnsi="Times New Roman" w:cs="Times New Roman"/>
          <w:sz w:val="28"/>
          <w:szCs w:val="28"/>
        </w:rPr>
        <w:t xml:space="preserve"> </w:t>
      </w:r>
      <w:r w:rsidRPr="009F6F56">
        <w:rPr>
          <w:rFonts w:ascii="Times New Roman" w:hAnsi="Times New Roman" w:cs="Times New Roman"/>
          <w:sz w:val="28"/>
          <w:szCs w:val="28"/>
        </w:rPr>
        <w:t>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</w:t>
      </w:r>
    </w:p>
    <w:p w14:paraId="79F37CBF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271116" w14:textId="6CD1AD48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Независящими от гражданского служащего обстоятельствами не могут быть признаны регулярно повторяющиеся и прогнозируемые события </w:t>
      </w:r>
      <w:r w:rsidR="00B42E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6F56">
        <w:rPr>
          <w:rFonts w:ascii="Times New Roman" w:hAnsi="Times New Roman" w:cs="Times New Roman"/>
          <w:sz w:val="28"/>
          <w:szCs w:val="28"/>
        </w:rPr>
        <w:t>и явления, а та</w:t>
      </w:r>
      <w:r w:rsidR="00B42E6F">
        <w:rPr>
          <w:rFonts w:ascii="Times New Roman" w:hAnsi="Times New Roman" w:cs="Times New Roman"/>
          <w:sz w:val="28"/>
          <w:szCs w:val="28"/>
        </w:rPr>
        <w:t>кже</w:t>
      </w:r>
      <w:r w:rsidRPr="009F6F56">
        <w:rPr>
          <w:rFonts w:ascii="Times New Roman" w:hAnsi="Times New Roman" w:cs="Times New Roman"/>
          <w:sz w:val="28"/>
          <w:szCs w:val="28"/>
        </w:rPr>
        <w:t xml:space="preserve"> обстоятельства, наступление которых зависело от воли или действий физического лица, ссылающегося на наличие этих обстоятельств.</w:t>
      </w:r>
    </w:p>
    <w:p w14:paraId="2F54FD6E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C7411D" w14:textId="5592C9F9" w:rsidR="00001C99" w:rsidRDefault="00DC77BF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001C99" w:rsidRPr="009F6F56">
        <w:rPr>
          <w:rFonts w:ascii="Times New Roman" w:hAnsi="Times New Roman" w:cs="Times New Roman"/>
          <w:sz w:val="28"/>
          <w:szCs w:val="28"/>
        </w:rPr>
        <w:t>Гражданские служащие обязаны в течение трех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 дней со дня, когда им стало известно о возникновении независящих обстоятельств, препятствующих соблюдению ограничений и запретов,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 и исполнению обязанностей, установленных Федеральным законом от 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1C99" w:rsidRPr="009F6F5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подать уведомление о возникновении независящих от гражданского служащего обстоятель</w:t>
      </w:r>
      <w:r>
        <w:rPr>
          <w:rFonts w:ascii="Times New Roman" w:hAnsi="Times New Roman" w:cs="Times New Roman"/>
          <w:sz w:val="28"/>
          <w:szCs w:val="28"/>
        </w:rPr>
        <w:t>ств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, препятствующих соблюдению требований к служебному поведению и (или) требований об урегулировании конфликта интересов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 Уведомление)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1C99" w:rsidRPr="002047FF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01C99" w:rsidRPr="009F6F5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гражданских служащих</w:t>
      </w:r>
      <w:r w:rsidR="00472209">
        <w:rPr>
          <w:rFonts w:ascii="Times New Roman" w:hAnsi="Times New Roman" w:cs="Times New Roman"/>
          <w:sz w:val="28"/>
          <w:szCs w:val="28"/>
        </w:rPr>
        <w:t xml:space="preserve">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и урегулированию конфликта интересов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72209">
        <w:rPr>
          <w:rFonts w:ascii="Times New Roman" w:hAnsi="Times New Roman" w:cs="Times New Roman"/>
          <w:sz w:val="28"/>
          <w:szCs w:val="28"/>
        </w:rPr>
        <w:t xml:space="preserve">- </w:t>
      </w:r>
      <w:r w:rsidR="00001C99" w:rsidRPr="009F6F56">
        <w:rPr>
          <w:rFonts w:ascii="Times New Roman" w:hAnsi="Times New Roman" w:cs="Times New Roman"/>
          <w:sz w:val="28"/>
          <w:szCs w:val="28"/>
        </w:rPr>
        <w:t>Комиссия).</w:t>
      </w:r>
    </w:p>
    <w:p w14:paraId="7793D712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19B5A3" w14:textId="6C3593D7" w:rsidR="00001C99" w:rsidRPr="009F6F56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Уведомление подается согласно прилагаемой форме (Приложение </w:t>
      </w:r>
      <w:r w:rsidR="0063393B">
        <w:rPr>
          <w:rFonts w:ascii="Times New Roman" w:hAnsi="Times New Roman" w:cs="Times New Roman"/>
          <w:sz w:val="28"/>
          <w:szCs w:val="28"/>
        </w:rPr>
        <w:t xml:space="preserve">№ </w:t>
      </w:r>
      <w:r w:rsidRPr="009F6F56">
        <w:rPr>
          <w:rFonts w:ascii="Times New Roman" w:hAnsi="Times New Roman" w:cs="Times New Roman"/>
          <w:sz w:val="28"/>
          <w:szCs w:val="28"/>
        </w:rPr>
        <w:t>1) на бумажном носителе или по системе электронного документооборота с приложением документов, иных материалов и (или) информации (при налич</w:t>
      </w:r>
      <w:r w:rsidR="0063393B">
        <w:rPr>
          <w:rFonts w:ascii="Times New Roman" w:hAnsi="Times New Roman" w:cs="Times New Roman"/>
          <w:sz w:val="28"/>
          <w:szCs w:val="28"/>
        </w:rPr>
        <w:t>ии</w:t>
      </w:r>
      <w:r w:rsidRPr="009F6F56">
        <w:rPr>
          <w:rFonts w:ascii="Times New Roman" w:hAnsi="Times New Roman" w:cs="Times New Roman"/>
          <w:sz w:val="28"/>
          <w:szCs w:val="28"/>
        </w:rPr>
        <w:t>), подтверждающих факт наступления независящих обстоятельств.</w:t>
      </w:r>
    </w:p>
    <w:p w14:paraId="285A03EF" w14:textId="0B9A9260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Гражданские служащие направляют Уведомление в Комиссию через </w:t>
      </w:r>
      <w:r w:rsidR="0063393B">
        <w:rPr>
          <w:rFonts w:ascii="Times New Roman" w:hAnsi="Times New Roman" w:cs="Times New Roman"/>
          <w:sz w:val="28"/>
          <w:szCs w:val="28"/>
        </w:rPr>
        <w:t>отдел государственной службы и кадров Восьмого кассационного суда общей юрисдикции</w:t>
      </w:r>
      <w:r w:rsidRPr="009F6F5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3393B">
        <w:rPr>
          <w:rFonts w:ascii="Times New Roman" w:hAnsi="Times New Roman" w:cs="Times New Roman"/>
          <w:sz w:val="28"/>
          <w:szCs w:val="28"/>
        </w:rPr>
        <w:t xml:space="preserve"> -</w:t>
      </w: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="0063393B">
        <w:rPr>
          <w:rFonts w:ascii="Times New Roman" w:hAnsi="Times New Roman" w:cs="Times New Roman"/>
          <w:sz w:val="28"/>
          <w:szCs w:val="28"/>
        </w:rPr>
        <w:t>отдел государственной службы и кадров</w:t>
      </w:r>
      <w:r w:rsidRPr="009F6F56">
        <w:rPr>
          <w:rFonts w:ascii="Times New Roman" w:hAnsi="Times New Roman" w:cs="Times New Roman"/>
          <w:sz w:val="28"/>
          <w:szCs w:val="28"/>
        </w:rPr>
        <w:t>).</w:t>
      </w:r>
    </w:p>
    <w:p w14:paraId="32325093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55B9DF" w14:textId="77777777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14:paraId="5E7FD9D2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C875E2" w14:textId="169F1E76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Гражданский служащий,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независящих обстоятельств. </w:t>
      </w:r>
      <w:r w:rsidR="00AC3CAC">
        <w:rPr>
          <w:rFonts w:ascii="Times New Roman" w:hAnsi="Times New Roman" w:cs="Times New Roman"/>
          <w:sz w:val="28"/>
          <w:szCs w:val="28"/>
        </w:rPr>
        <w:t xml:space="preserve"> </w:t>
      </w:r>
      <w:r w:rsidRPr="009F6F56">
        <w:rPr>
          <w:rFonts w:ascii="Times New Roman" w:hAnsi="Times New Roman" w:cs="Times New Roman"/>
          <w:sz w:val="28"/>
          <w:szCs w:val="28"/>
        </w:rPr>
        <w:t xml:space="preserve">Соблюдение таких ограничений, запретов и требований, а также исполнение таких обязанностей должно быть обеспечено гражданским служащим не позднее </w:t>
      </w:r>
      <w:r w:rsidR="00AC3CAC">
        <w:rPr>
          <w:rFonts w:ascii="Times New Roman" w:hAnsi="Times New Roman" w:cs="Times New Roman"/>
          <w:sz w:val="28"/>
          <w:szCs w:val="28"/>
        </w:rPr>
        <w:t>ч</w:t>
      </w:r>
      <w:r w:rsidRPr="009F6F56">
        <w:rPr>
          <w:rFonts w:ascii="Times New Roman" w:hAnsi="Times New Roman" w:cs="Times New Roman"/>
          <w:sz w:val="28"/>
          <w:szCs w:val="28"/>
        </w:rPr>
        <w:t>ем через один месяц со дня прекращения действия независящих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14:paraId="0D1B9593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5F18BA" w14:textId="68CDB83B" w:rsidR="00001C99" w:rsidRDefault="00AC3CA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="00001C99" w:rsidRPr="009F6F56">
        <w:rPr>
          <w:rFonts w:ascii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14:paraId="71EB8E94" w14:textId="77777777" w:rsidR="0087264C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443ED5" w14:textId="2C62D78A" w:rsidR="00001C99" w:rsidRDefault="00AC3CA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00A4">
        <w:rPr>
          <w:rFonts w:ascii="Times New Roman" w:hAnsi="Times New Roman" w:cs="Times New Roman"/>
          <w:sz w:val="28"/>
          <w:szCs w:val="28"/>
        </w:rPr>
        <w:t xml:space="preserve"> </w:t>
      </w:r>
      <w:r w:rsidR="00001C99" w:rsidRPr="009F6F56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="00001C99" w:rsidRPr="009F6F56">
        <w:rPr>
          <w:rFonts w:ascii="Times New Roman" w:hAnsi="Times New Roman" w:cs="Times New Roman"/>
          <w:sz w:val="28"/>
          <w:szCs w:val="28"/>
        </w:rPr>
        <w:t>, имя, отчество, структурное подразделение, замещаемая должность лица, направившего Уведомление;</w:t>
      </w:r>
    </w:p>
    <w:p w14:paraId="7A72DE38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2B521C" w14:textId="535CD7F3" w:rsidR="00001C99" w:rsidRDefault="00AC3CA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B00A4">
        <w:rPr>
          <w:rFonts w:ascii="Times New Roman" w:hAnsi="Times New Roman" w:cs="Times New Roman"/>
          <w:sz w:val="28"/>
          <w:szCs w:val="28"/>
        </w:rPr>
        <w:t xml:space="preserve"> </w:t>
      </w:r>
      <w:r w:rsidR="00001C99" w:rsidRPr="009F6F56">
        <w:rPr>
          <w:rFonts w:ascii="Times New Roman" w:hAnsi="Times New Roman" w:cs="Times New Roman"/>
          <w:sz w:val="28"/>
          <w:szCs w:val="28"/>
        </w:rPr>
        <w:t>информация о независящих от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C99" w:rsidRPr="009F6F56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C99" w:rsidRPr="009F6F56">
        <w:rPr>
          <w:rFonts w:ascii="Times New Roman" w:hAnsi="Times New Roman" w:cs="Times New Roman"/>
          <w:sz w:val="28"/>
          <w:szCs w:val="28"/>
        </w:rPr>
        <w:t>обстоятельств;</w:t>
      </w:r>
    </w:p>
    <w:p w14:paraId="30AD8770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F9E91F" w14:textId="5AF96349" w:rsidR="00001C99" w:rsidRDefault="00AC3CA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="00001C99" w:rsidRPr="009F6F56">
        <w:rPr>
          <w:rFonts w:ascii="Times New Roman" w:hAnsi="Times New Roman" w:cs="Times New Roman"/>
          <w:sz w:val="28"/>
          <w:szCs w:val="28"/>
        </w:rPr>
        <w:t xml:space="preserve">описание ограничений и запретов, требований о предотвращении </w:t>
      </w:r>
      <w:r w:rsidR="006B00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или об урегулировании конфликта интересов и обязанностей, установленных Федеральным законом от 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001C99" w:rsidRPr="009F6F56">
        <w:rPr>
          <w:rFonts w:ascii="Times New Roman" w:hAnsi="Times New Roman" w:cs="Times New Roman"/>
          <w:sz w:val="28"/>
          <w:szCs w:val="28"/>
        </w:rPr>
        <w:t>противодействии коррупции» и другими федеральными законами в целях противодействия коррупции, которые невозможно соблюсти и исполнить;</w:t>
      </w:r>
    </w:p>
    <w:p w14:paraId="67AD134B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7101C9" w14:textId="292DB9BF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0A4">
        <w:rPr>
          <w:rFonts w:ascii="Times New Roman" w:hAnsi="Times New Roman" w:cs="Times New Roman"/>
          <w:sz w:val="28"/>
          <w:szCs w:val="28"/>
        </w:rPr>
        <w:t xml:space="preserve">г) </w:t>
      </w:r>
      <w:r w:rsidR="006B00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B00A4">
        <w:rPr>
          <w:rFonts w:ascii="Times New Roman" w:hAnsi="Times New Roman" w:cs="Times New Roman"/>
          <w:sz w:val="28"/>
          <w:szCs w:val="28"/>
        </w:rPr>
        <w:t xml:space="preserve"> </w:t>
      </w:r>
      <w:r w:rsidRPr="006B00A4">
        <w:rPr>
          <w:rFonts w:ascii="Times New Roman" w:hAnsi="Times New Roman" w:cs="Times New Roman"/>
          <w:sz w:val="28"/>
          <w:szCs w:val="28"/>
        </w:rPr>
        <w:t>личная подпись и дата подписания Уведомления;</w:t>
      </w:r>
    </w:p>
    <w:p w14:paraId="62AF31F2" w14:textId="77777777" w:rsidR="0087264C" w:rsidRPr="006B00A4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5E465A" w14:textId="2BD55F45" w:rsidR="00001C99" w:rsidRDefault="006B00A4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4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C99" w:rsidRPr="006B00A4">
        <w:rPr>
          <w:rFonts w:ascii="Times New Roman" w:hAnsi="Times New Roman" w:cs="Times New Roman"/>
          <w:sz w:val="28"/>
          <w:szCs w:val="28"/>
        </w:rPr>
        <w:t>дополнительные сведения и прилагаемые материалы, подтверждающие факт наступления независящих от гражданского служащего обстоятельств;</w:t>
      </w:r>
    </w:p>
    <w:p w14:paraId="299C2DAE" w14:textId="77777777" w:rsidR="0087264C" w:rsidRPr="006B00A4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BDA55E" w14:textId="6BA791C1" w:rsidR="00001C99" w:rsidRPr="006B00A4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0A4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6B00A4">
        <w:rPr>
          <w:rFonts w:ascii="Times New Roman" w:hAnsi="Times New Roman" w:cs="Times New Roman"/>
          <w:sz w:val="28"/>
          <w:szCs w:val="28"/>
        </w:rPr>
        <w:t xml:space="preserve"> </w:t>
      </w:r>
      <w:r w:rsidRPr="006B00A4"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 w:rsidRPr="006B00A4">
        <w:rPr>
          <w:rFonts w:ascii="Times New Roman" w:hAnsi="Times New Roman" w:cs="Times New Roman"/>
          <w:sz w:val="28"/>
          <w:szCs w:val="28"/>
        </w:rPr>
        <w:t xml:space="preserve"> или нежелание гражданского служащего, направившего Уведомление, лично присутствовать на заседании Комиссии.</w:t>
      </w:r>
    </w:p>
    <w:p w14:paraId="3D7DC33E" w14:textId="0641ABEF" w:rsidR="00001C99" w:rsidRDefault="00C511B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Уведомление подлежит обязательной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отделом государственной службы и кадров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в журнале 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о возникновении независящих от гражданского служащего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 и другими федеральными законами в целях противодействия коррупции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Журнал), согласно прилагаемой форме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01C99" w:rsidRPr="009F6F56"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4AF4357F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7EEED" w14:textId="77777777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>При регистрации на Уведомлении указываются дата, номер, фамилия, имя, отчество и должность лица, зарегистрировавшего данное Уведомление.</w:t>
      </w:r>
    </w:p>
    <w:p w14:paraId="644D3CFC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5C5ED" w14:textId="77777777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>Срок регистрации Уведомления в Журнале составляет один рабочий день с момента поступления Уведомления. В случае поступления Уведомления по почте в день, предшествующий праздничному или выходному дню, его регистрация осуществляется в рабочий день, следующий за праздничным или выходным днем.</w:t>
      </w:r>
    </w:p>
    <w:p w14:paraId="0E8B154A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96E80C" w14:textId="21E37D19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прошиты и заверены печатью </w:t>
      </w:r>
      <w:r w:rsidR="0087264C">
        <w:rPr>
          <w:rFonts w:ascii="Times New Roman" w:hAnsi="Times New Roman" w:cs="Times New Roman"/>
          <w:sz w:val="28"/>
          <w:szCs w:val="28"/>
        </w:rPr>
        <w:t>отдела государственной службы и кадров.</w:t>
      </w:r>
    </w:p>
    <w:p w14:paraId="3F80D052" w14:textId="77777777" w:rsidR="0087264C" w:rsidRPr="009F6F56" w:rsidRDefault="0087264C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50CAC3" w14:textId="28C576A8" w:rsidR="00001C99" w:rsidRDefault="00D50CF8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r w:rsidR="00001C99" w:rsidRPr="009F6F56"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Уведомления вручается лицу, направившему Уведомление, с нарочным под подп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1C99" w:rsidRPr="009F6F56">
        <w:rPr>
          <w:rFonts w:ascii="Times New Roman" w:hAnsi="Times New Roman" w:cs="Times New Roman"/>
          <w:sz w:val="28"/>
          <w:szCs w:val="28"/>
        </w:rPr>
        <w:t>сь либо направляется посредством почтовой связи с уведомлением о вручении.</w:t>
      </w:r>
    </w:p>
    <w:p w14:paraId="56E8326A" w14:textId="77777777" w:rsidR="008F41D9" w:rsidRDefault="008F41D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FF3DC4" w14:textId="2070CF07" w:rsidR="008F41D9" w:rsidRPr="009F6F56" w:rsidRDefault="008F41D9" w:rsidP="008726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1E7F495F" w14:textId="77777777" w:rsidR="00001C99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EDDD1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C9531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D651B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0689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59B83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478E1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35F9E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2CC8A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DC1DA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F5BF6" w14:textId="77777777" w:rsidR="00D50CF8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9B9EE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25DD6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A0D6D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964D5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E79D3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CA9AE" w14:textId="77777777" w:rsidR="00D50CF8" w:rsidRPr="009F6F56" w:rsidRDefault="00D50CF8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57F83" w14:textId="77777777" w:rsidR="003B20C6" w:rsidRPr="009F6F56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B20C6" w14:paraId="38F4545D" w14:textId="77777777" w:rsidTr="00F062D2">
        <w:tc>
          <w:tcPr>
            <w:tcW w:w="4672" w:type="dxa"/>
          </w:tcPr>
          <w:p w14:paraId="632CA08E" w14:textId="77777777" w:rsidR="003B20C6" w:rsidRDefault="003B20C6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1220A62" w14:textId="77777777" w:rsidR="003B20C6" w:rsidRPr="003B20C6" w:rsidRDefault="003B20C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14:paraId="65B70CA5" w14:textId="06D99D7E" w:rsidR="003B20C6" w:rsidRDefault="003B20C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орядку уведомления федеральными государственными гражданскими служащими Восьмого кассационного суда общей </w:t>
            </w:r>
            <w:proofErr w:type="gramStart"/>
            <w:r w:rsidRPr="003B20C6">
              <w:rPr>
                <w:rFonts w:ascii="Times New Roman" w:hAnsi="Times New Roman" w:cs="Times New Roman"/>
                <w:sz w:val="28"/>
                <w:szCs w:val="28"/>
              </w:rPr>
              <w:t>юрисдикции  о</w:t>
            </w:r>
            <w:proofErr w:type="gramEnd"/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возникновении независящих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      </w:r>
          </w:p>
          <w:p w14:paraId="033CDA8B" w14:textId="77777777" w:rsidR="003B20C6" w:rsidRDefault="003B20C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2008 г. № 273-ФЗ  </w:t>
            </w:r>
          </w:p>
          <w:p w14:paraId="174C8849" w14:textId="76A5B173" w:rsidR="003B20C6" w:rsidRPr="003B20C6" w:rsidRDefault="003B20C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«О противодействии </w:t>
            </w:r>
            <w:proofErr w:type="gramStart"/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>и другими федеральными законами               в целях противодействия коррупции</w:t>
            </w:r>
          </w:p>
          <w:p w14:paraId="2A4EA49D" w14:textId="77777777" w:rsidR="003B20C6" w:rsidRDefault="003B20C6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84AA4" w14:textId="6E150DDE" w:rsidR="0087264C" w:rsidRDefault="0087264C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2E93A3" w14:textId="7974C20E" w:rsidR="00001C99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D5BB6" w14:paraId="62D583A5" w14:textId="77777777" w:rsidTr="00F062D2">
        <w:tc>
          <w:tcPr>
            <w:tcW w:w="4672" w:type="dxa"/>
          </w:tcPr>
          <w:p w14:paraId="50736AF9" w14:textId="77777777" w:rsidR="002D5BB6" w:rsidRDefault="002D5BB6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B8C0DB5" w14:textId="77777777" w:rsidR="002D5BB6" w:rsidRDefault="002D5BB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56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 к служебному поведению федеральных государственных гражданских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             и урегулированию конфликта интересов</w:t>
            </w:r>
          </w:p>
          <w:p w14:paraId="487C8C62" w14:textId="77777777" w:rsidR="002D5BB6" w:rsidRDefault="002D5BB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14:paraId="5CE222FA" w14:textId="169A4E47" w:rsidR="002D5BB6" w:rsidRDefault="002D5BB6" w:rsidP="00872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2D5BB6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занимаемой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должности, Ф.И.О.)</w:t>
            </w:r>
          </w:p>
          <w:p w14:paraId="00681656" w14:textId="77777777" w:rsidR="002D5BB6" w:rsidRPr="003535FD" w:rsidRDefault="002D5BB6" w:rsidP="00872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BAFAF" w14:textId="5F2EA2BE" w:rsidR="002D5BB6" w:rsidRPr="003535FD" w:rsidRDefault="002D5BB6" w:rsidP="00872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F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14:paraId="270638BF" w14:textId="77777777" w:rsidR="002D5BB6" w:rsidRPr="003535FD" w:rsidRDefault="002D5BB6" w:rsidP="008726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61D14" w14:textId="4AD1C5A2" w:rsidR="002D5BB6" w:rsidRPr="003535FD" w:rsidRDefault="002D5BB6" w:rsidP="00872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F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14:paraId="45478C9A" w14:textId="77777777" w:rsidR="002D5BB6" w:rsidRPr="003535FD" w:rsidRDefault="002D5BB6" w:rsidP="00872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9D6E2" w14:textId="79C107B3" w:rsidR="002D5BB6" w:rsidRPr="003535FD" w:rsidRDefault="002D5BB6" w:rsidP="008726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5F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14:paraId="76DBA1A7" w14:textId="32C341B0" w:rsidR="002D5BB6" w:rsidRDefault="002D5BB6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E5170C" w14:textId="77777777" w:rsidR="002D5BB6" w:rsidRPr="009F6F56" w:rsidRDefault="002D5BB6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BB22B" w14:textId="51D1C084" w:rsidR="00001C99" w:rsidRPr="009F6F56" w:rsidRDefault="002D5BB6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69EF3F7" w14:textId="2C6FA320" w:rsidR="00001C99" w:rsidRDefault="00001C99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>о возникновении независящих от гражданского служащего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14:paraId="268F3818" w14:textId="77777777" w:rsidR="002D5BB6" w:rsidRPr="009F6F56" w:rsidRDefault="002D5BB6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51EB5" w14:textId="05FFFAC3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13 Федерального закона от 25 декабря 2008 г. </w:t>
      </w:r>
      <w:r w:rsidR="002D5BB6">
        <w:rPr>
          <w:rFonts w:ascii="Times New Roman" w:hAnsi="Times New Roman" w:cs="Times New Roman"/>
          <w:sz w:val="28"/>
          <w:szCs w:val="28"/>
        </w:rPr>
        <w:t xml:space="preserve">№ </w:t>
      </w:r>
      <w:r w:rsidRPr="009F6F56">
        <w:rPr>
          <w:rFonts w:ascii="Times New Roman" w:hAnsi="Times New Roman" w:cs="Times New Roman"/>
          <w:sz w:val="28"/>
          <w:szCs w:val="28"/>
        </w:rPr>
        <w:t>273-ФЗ «О противодействии коррупции» сообща</w:t>
      </w:r>
      <w:r w:rsidR="002D5BB6">
        <w:rPr>
          <w:rFonts w:ascii="Times New Roman" w:hAnsi="Times New Roman" w:cs="Times New Roman"/>
          <w:sz w:val="28"/>
          <w:szCs w:val="28"/>
        </w:rPr>
        <w:t>ю</w:t>
      </w:r>
      <w:r w:rsidRPr="009F6F56">
        <w:rPr>
          <w:rFonts w:ascii="Times New Roman" w:hAnsi="Times New Roman" w:cs="Times New Roman"/>
          <w:sz w:val="28"/>
          <w:szCs w:val="28"/>
        </w:rPr>
        <w:t xml:space="preserve"> о том, что: </w:t>
      </w:r>
      <w:r w:rsidR="002D5B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B923E31" w14:textId="5084652A" w:rsidR="002D5BB6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5BB6">
        <w:rPr>
          <w:rFonts w:ascii="Times New Roman" w:hAnsi="Times New Roman" w:cs="Times New Roman"/>
          <w:sz w:val="18"/>
          <w:szCs w:val="18"/>
        </w:rPr>
        <w:t>(излагается информация о независящих от гражданского служащего обстоятельств,</w:t>
      </w:r>
      <w:r w:rsidR="002D5BB6" w:rsidRPr="002D5BB6">
        <w:rPr>
          <w:rFonts w:ascii="Times New Roman" w:hAnsi="Times New Roman" w:cs="Times New Roman"/>
          <w:sz w:val="18"/>
          <w:szCs w:val="18"/>
        </w:rPr>
        <w:t xml:space="preserve"> </w:t>
      </w:r>
      <w:r w:rsidRPr="002D5BB6">
        <w:rPr>
          <w:rFonts w:ascii="Times New Roman" w:hAnsi="Times New Roman" w:cs="Times New Roman"/>
          <w:sz w:val="18"/>
          <w:szCs w:val="18"/>
        </w:rPr>
        <w:t>препятствующих соблюдению требований к служебному поведению и (или) требований об урегулировании конфликта интересов)</w:t>
      </w:r>
    </w:p>
    <w:p w14:paraId="5D93E031" w14:textId="4894F11D" w:rsidR="002D5BB6" w:rsidRPr="002D5BB6" w:rsidRDefault="002D5BB6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B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42DE2" w14:textId="180ECDA2" w:rsidR="00001C99" w:rsidRDefault="00001C99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Pr="00B229A0">
        <w:rPr>
          <w:rFonts w:ascii="Times New Roman" w:hAnsi="Times New Roman" w:cs="Times New Roman"/>
          <w:sz w:val="18"/>
          <w:szCs w:val="18"/>
        </w:rPr>
        <w:t xml:space="preserve">(описание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 декабря 2008 г. </w:t>
      </w:r>
      <w:r w:rsidR="00B229A0">
        <w:rPr>
          <w:rFonts w:ascii="Times New Roman" w:hAnsi="Times New Roman" w:cs="Times New Roman"/>
          <w:sz w:val="18"/>
          <w:szCs w:val="18"/>
        </w:rPr>
        <w:t>№</w:t>
      </w:r>
      <w:r w:rsidRPr="00B229A0">
        <w:rPr>
          <w:rFonts w:ascii="Times New Roman" w:hAnsi="Times New Roman" w:cs="Times New Roman"/>
          <w:sz w:val="18"/>
          <w:szCs w:val="18"/>
        </w:rPr>
        <w:t xml:space="preserve"> 273-ФЗ «О противодействии </w:t>
      </w:r>
      <w:proofErr w:type="gramStart"/>
      <w:r w:rsidRPr="00B229A0">
        <w:rPr>
          <w:rFonts w:ascii="Times New Roman" w:hAnsi="Times New Roman" w:cs="Times New Roman"/>
          <w:sz w:val="18"/>
          <w:szCs w:val="18"/>
        </w:rPr>
        <w:t xml:space="preserve">коррупции» </w:t>
      </w:r>
      <w:r w:rsidR="00B229A0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B229A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229A0">
        <w:rPr>
          <w:rFonts w:ascii="Times New Roman" w:hAnsi="Times New Roman" w:cs="Times New Roman"/>
          <w:sz w:val="18"/>
          <w:szCs w:val="18"/>
        </w:rPr>
        <w:t>и другими федеральными законами в целях противодействия коррупции, которые невозможно соблюсти и исполнить)</w:t>
      </w:r>
    </w:p>
    <w:p w14:paraId="60A973FC" w14:textId="77777777" w:rsidR="00D23FB3" w:rsidRPr="00D23FB3" w:rsidRDefault="00D23FB3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D212600" w14:textId="5B5B827A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Прилагаю материалы, подтверждающие возникновение независящих </w:t>
      </w:r>
      <w:r w:rsidR="00F86A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от меня обстоятельств, препятствующих соблюдению ограничений и запретов, требований о предотвращении или об урегулировании конфликта интересов </w:t>
      </w:r>
      <w:r w:rsidR="00F86A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и исполнению обязанностей, установленных Федеральным законом </w:t>
      </w:r>
      <w:r w:rsidR="00F86A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от 25 декабря 2008 г. </w:t>
      </w:r>
      <w:r w:rsidR="00F86A89">
        <w:rPr>
          <w:rFonts w:ascii="Times New Roman" w:hAnsi="Times New Roman" w:cs="Times New Roman"/>
          <w:sz w:val="28"/>
          <w:szCs w:val="28"/>
        </w:rPr>
        <w:t xml:space="preserve">№ </w:t>
      </w:r>
      <w:r w:rsidRPr="009F6F56">
        <w:rPr>
          <w:rFonts w:ascii="Times New Roman" w:hAnsi="Times New Roman" w:cs="Times New Roman"/>
          <w:sz w:val="28"/>
          <w:szCs w:val="28"/>
        </w:rPr>
        <w:t xml:space="preserve">273-ФЗ </w:t>
      </w:r>
      <w:r w:rsidR="00F86A89">
        <w:rPr>
          <w:rFonts w:ascii="Times New Roman" w:hAnsi="Times New Roman" w:cs="Times New Roman"/>
          <w:sz w:val="28"/>
          <w:szCs w:val="28"/>
        </w:rPr>
        <w:t>«</w:t>
      </w:r>
      <w:r w:rsidRPr="009F6F56">
        <w:rPr>
          <w:rFonts w:ascii="Times New Roman" w:hAnsi="Times New Roman" w:cs="Times New Roman"/>
          <w:sz w:val="28"/>
          <w:szCs w:val="28"/>
        </w:rPr>
        <w:t>О противодействии коррупции» и другими федеральными законами в целях противодействия коррупции:</w:t>
      </w:r>
    </w:p>
    <w:p w14:paraId="1D680F18" w14:textId="2414D9CA" w:rsidR="00F86A89" w:rsidRDefault="00F86A89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B508138" w14:textId="1A38C611" w:rsidR="00001C99" w:rsidRDefault="00001C99" w:rsidP="0087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Намереваюсь / не намереваюсь лично присутствовать на заседании комиссии </w:t>
      </w:r>
      <w:r w:rsidR="008A1266" w:rsidRPr="009F6F5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гражданских служащих</w:t>
      </w:r>
      <w:r w:rsidR="008A1266">
        <w:rPr>
          <w:rFonts w:ascii="Times New Roman" w:hAnsi="Times New Roman" w:cs="Times New Roman"/>
          <w:sz w:val="28"/>
          <w:szCs w:val="28"/>
        </w:rPr>
        <w:t xml:space="preserve"> Восьмого кассационного суда общей юрисдикции, Кемеровского областного суда, Арбитражного суда Кемеровской области, районных, городских судов Кемеровской области и Управления Судебного департамента в Кемеровской области – Кузбассе и урегулированию конфликта интересов</w:t>
      </w:r>
      <w:r w:rsidR="008A1266" w:rsidRPr="009F6F56">
        <w:rPr>
          <w:rFonts w:ascii="Times New Roman" w:hAnsi="Times New Roman" w:cs="Times New Roman"/>
          <w:sz w:val="28"/>
          <w:szCs w:val="28"/>
        </w:rPr>
        <w:t xml:space="preserve"> </w:t>
      </w:r>
      <w:r w:rsidRPr="009F6F56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14:paraId="19FBE389" w14:textId="13BD730E" w:rsidR="008A1266" w:rsidRDefault="008A1266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_____________20___г.                     ______________________________</w:t>
      </w:r>
    </w:p>
    <w:p w14:paraId="516830FB" w14:textId="7082525F" w:rsidR="008A1266" w:rsidRDefault="008A1266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8A126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A1266">
        <w:rPr>
          <w:rFonts w:ascii="Times New Roman" w:hAnsi="Times New Roman" w:cs="Times New Roman"/>
          <w:sz w:val="18"/>
          <w:szCs w:val="18"/>
        </w:rPr>
        <w:t xml:space="preserve">дата)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8A1266">
        <w:rPr>
          <w:rFonts w:ascii="Times New Roman" w:hAnsi="Times New Roman" w:cs="Times New Roman"/>
          <w:sz w:val="18"/>
          <w:szCs w:val="18"/>
        </w:rPr>
        <w:t xml:space="preserve">(подпись и расшифровка подписи лица, </w:t>
      </w:r>
    </w:p>
    <w:p w14:paraId="4B1ABC60" w14:textId="451AF0AB" w:rsidR="008A1266" w:rsidRDefault="008A1266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8A1266">
        <w:rPr>
          <w:rFonts w:ascii="Times New Roman" w:hAnsi="Times New Roman" w:cs="Times New Roman"/>
          <w:sz w:val="18"/>
          <w:szCs w:val="18"/>
        </w:rPr>
        <w:t xml:space="preserve">направившего уведомление) </w:t>
      </w:r>
    </w:p>
    <w:p w14:paraId="02003904" w14:textId="77777777" w:rsidR="00F062D2" w:rsidRDefault="00F062D2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7A59EA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A980F2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3774FE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1D9662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C9F5A1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26271C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EE26EF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70CD97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1C44D1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334EF6" w14:textId="77777777" w:rsidR="0087264C" w:rsidRDefault="0087264C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B6C04E" w14:textId="77777777" w:rsidR="00F062D2" w:rsidRDefault="00F062D2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2CAAD5" w14:textId="77777777" w:rsidR="00D10C9A" w:rsidRPr="008A1266" w:rsidRDefault="00D10C9A" w:rsidP="00872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D6E6B" w14:paraId="4E75798B" w14:textId="77777777" w:rsidTr="00F062D2">
        <w:tc>
          <w:tcPr>
            <w:tcW w:w="4672" w:type="dxa"/>
          </w:tcPr>
          <w:p w14:paraId="20138DEC" w14:textId="77777777" w:rsidR="005D6E6B" w:rsidRDefault="005D6E6B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29384DBC" w14:textId="14E86751" w:rsidR="005D6E6B" w:rsidRPr="003B20C6" w:rsidRDefault="005D6E6B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0AE535" w14:textId="657B915C" w:rsidR="005D6E6B" w:rsidRDefault="005D6E6B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орядку уведомления федеральными государственными гражданскими служащими Восьмого кассационного суда общей юрисдикции о возникновении независящих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      </w:r>
          </w:p>
          <w:p w14:paraId="6D082022" w14:textId="77777777" w:rsidR="005D6E6B" w:rsidRDefault="005D6E6B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2008 г. № 273-ФЗ  </w:t>
            </w:r>
          </w:p>
          <w:p w14:paraId="6BC5982F" w14:textId="77777777" w:rsidR="005D6E6B" w:rsidRPr="003B20C6" w:rsidRDefault="005D6E6B" w:rsidP="0087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«О противодействии </w:t>
            </w:r>
            <w:proofErr w:type="gramStart"/>
            <w:r w:rsidRPr="003B20C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B20C6">
              <w:rPr>
                <w:rFonts w:ascii="Times New Roman" w:hAnsi="Times New Roman" w:cs="Times New Roman"/>
                <w:sz w:val="28"/>
                <w:szCs w:val="28"/>
              </w:rPr>
              <w:t>и другими федеральными законами               в целях противодействия коррупции</w:t>
            </w:r>
          </w:p>
          <w:p w14:paraId="166C2934" w14:textId="77777777" w:rsidR="005D6E6B" w:rsidRDefault="005D6E6B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026CC5" w14:textId="77777777" w:rsidR="005D6E6B" w:rsidRDefault="005D6E6B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DC3D7" w14:textId="77777777" w:rsidR="00001C99" w:rsidRPr="009F6F56" w:rsidRDefault="00001C99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>ЖУРНАЛ</w:t>
      </w:r>
    </w:p>
    <w:p w14:paraId="56EEFF7F" w14:textId="34BEE6C6" w:rsidR="00001C99" w:rsidRDefault="00001C99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56">
        <w:rPr>
          <w:rFonts w:ascii="Times New Roman" w:hAnsi="Times New Roman" w:cs="Times New Roman"/>
          <w:sz w:val="28"/>
          <w:szCs w:val="28"/>
        </w:rPr>
        <w:t xml:space="preserve">регистрации уведомлений о возникновении независящих от </w:t>
      </w:r>
      <w:r w:rsidR="0044253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гражданского служащего Восьмого кассационного суда общей юрисдикции </w:t>
      </w:r>
      <w:r w:rsidRPr="009F6F56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соблюдению ограничений и запретов, требований о предотвращении или </w:t>
      </w:r>
      <w:r w:rsidR="004425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 интересов и исполнению обязанностей, установленных Федеральным законом от 25 декабря 2008 г. </w:t>
      </w:r>
      <w:r w:rsidR="00D23FB3">
        <w:rPr>
          <w:rFonts w:ascii="Times New Roman" w:hAnsi="Times New Roman" w:cs="Times New Roman"/>
          <w:sz w:val="28"/>
          <w:szCs w:val="28"/>
        </w:rPr>
        <w:t xml:space="preserve">№ </w:t>
      </w:r>
      <w:r w:rsidRPr="009F6F56">
        <w:rPr>
          <w:rFonts w:ascii="Times New Roman" w:hAnsi="Times New Roman" w:cs="Times New Roman"/>
          <w:sz w:val="28"/>
          <w:szCs w:val="28"/>
        </w:rPr>
        <w:t xml:space="preserve">273-ФЗ </w:t>
      </w:r>
      <w:r w:rsidR="004425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F56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другими федеральными законами </w:t>
      </w:r>
      <w:r w:rsidR="004425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F56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14:paraId="131A2DCF" w14:textId="77777777" w:rsidR="00D10C9A" w:rsidRPr="009F6F56" w:rsidRDefault="00D10C9A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777"/>
        <w:gridCol w:w="1283"/>
        <w:gridCol w:w="2261"/>
        <w:gridCol w:w="1559"/>
        <w:gridCol w:w="1978"/>
      </w:tblGrid>
      <w:tr w:rsidR="00B20502" w14:paraId="7334B075" w14:textId="77777777" w:rsidTr="00B20502">
        <w:tc>
          <w:tcPr>
            <w:tcW w:w="486" w:type="dxa"/>
          </w:tcPr>
          <w:p w14:paraId="0EC68F3E" w14:textId="77777777" w:rsidR="00B20502" w:rsidRPr="00B20502" w:rsidRDefault="00B20502" w:rsidP="00872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3F5D3B2" w14:textId="2C1A79FC" w:rsidR="00B20502" w:rsidRPr="00B20502" w:rsidRDefault="00B20502" w:rsidP="00872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0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77" w:type="dxa"/>
          </w:tcPr>
          <w:p w14:paraId="78C725A2" w14:textId="0183677E" w:rsidR="00B20502" w:rsidRPr="00B20502" w:rsidRDefault="00B20502" w:rsidP="00872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0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283" w:type="dxa"/>
          </w:tcPr>
          <w:p w14:paraId="0AFBAD1E" w14:textId="72D5A5C2" w:rsidR="00B20502" w:rsidRPr="00B20502" w:rsidRDefault="00B20502" w:rsidP="00872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2261" w:type="dxa"/>
          </w:tcPr>
          <w:p w14:paraId="742D15B6" w14:textId="2BD7C00C" w:rsidR="00B20502" w:rsidRPr="00B20502" w:rsidRDefault="00B20502" w:rsidP="00872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и подпись, подавшего уведомление </w:t>
            </w:r>
          </w:p>
        </w:tc>
        <w:tc>
          <w:tcPr>
            <w:tcW w:w="1559" w:type="dxa"/>
          </w:tcPr>
          <w:p w14:paraId="00A6E1B4" w14:textId="649D6308" w:rsidR="00B20502" w:rsidRPr="00B20502" w:rsidRDefault="00B20502" w:rsidP="00872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подавшего уведомление </w:t>
            </w:r>
          </w:p>
        </w:tc>
        <w:tc>
          <w:tcPr>
            <w:tcW w:w="1978" w:type="dxa"/>
          </w:tcPr>
          <w:p w14:paraId="1D2D702A" w14:textId="53FF55A3" w:rsidR="00B20502" w:rsidRPr="00B20502" w:rsidRDefault="00B20502" w:rsidP="00872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и подпись регистрирующего лица</w:t>
            </w:r>
          </w:p>
        </w:tc>
      </w:tr>
      <w:tr w:rsidR="00B20502" w14:paraId="6F68162A" w14:textId="77777777" w:rsidTr="00B20502">
        <w:tc>
          <w:tcPr>
            <w:tcW w:w="486" w:type="dxa"/>
          </w:tcPr>
          <w:p w14:paraId="47625C7F" w14:textId="3A92DC41" w:rsidR="00B20502" w:rsidRPr="00B20502" w:rsidRDefault="00B20502" w:rsidP="00872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5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7" w:type="dxa"/>
          </w:tcPr>
          <w:p w14:paraId="23834A3B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EC387F4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2E43A9A2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CF676B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3BF5D38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502" w14:paraId="59824D96" w14:textId="77777777" w:rsidTr="00B20502">
        <w:tc>
          <w:tcPr>
            <w:tcW w:w="486" w:type="dxa"/>
          </w:tcPr>
          <w:p w14:paraId="07274DE2" w14:textId="5A4CACC0" w:rsidR="00B20502" w:rsidRPr="00B20502" w:rsidRDefault="00B20502" w:rsidP="00872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50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77" w:type="dxa"/>
          </w:tcPr>
          <w:p w14:paraId="09E39E10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7C337FCF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EBB2AA6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600549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7B79955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502" w14:paraId="411F4BA3" w14:textId="77777777" w:rsidTr="00B20502">
        <w:tc>
          <w:tcPr>
            <w:tcW w:w="486" w:type="dxa"/>
          </w:tcPr>
          <w:p w14:paraId="76E74922" w14:textId="7F7DB9D2" w:rsidR="00B20502" w:rsidRPr="00B20502" w:rsidRDefault="00B20502" w:rsidP="00872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5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77" w:type="dxa"/>
          </w:tcPr>
          <w:p w14:paraId="21ED8ECC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318BDBE3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5D7F5AA5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C55B35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348F658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502" w14:paraId="320C571E" w14:textId="77777777" w:rsidTr="00B20502">
        <w:tc>
          <w:tcPr>
            <w:tcW w:w="486" w:type="dxa"/>
          </w:tcPr>
          <w:p w14:paraId="68A5727F" w14:textId="0670EBCD" w:rsidR="00B20502" w:rsidRPr="00B20502" w:rsidRDefault="00B20502" w:rsidP="00872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50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77" w:type="dxa"/>
          </w:tcPr>
          <w:p w14:paraId="2E265A83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106B2E68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7AE004F3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2ACED1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84D2189" w14:textId="77777777" w:rsidR="00B20502" w:rsidRDefault="00B20502" w:rsidP="0087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0627CD" w14:textId="77777777" w:rsidR="00614E57" w:rsidRDefault="00614E57" w:rsidP="008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70650" w14:textId="3A99E617" w:rsidR="00D10C9A" w:rsidRPr="009F6F56" w:rsidRDefault="00D10C9A" w:rsidP="00872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10C9A" w:rsidRPr="009F6F56" w:rsidSect="00FE2D87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0144" w14:textId="77777777" w:rsidR="009A0FA6" w:rsidRDefault="009A0FA6" w:rsidP="00FE2D87">
      <w:pPr>
        <w:spacing w:after="0" w:line="240" w:lineRule="auto"/>
      </w:pPr>
      <w:r>
        <w:separator/>
      </w:r>
    </w:p>
  </w:endnote>
  <w:endnote w:type="continuationSeparator" w:id="0">
    <w:p w14:paraId="24FB0AD9" w14:textId="77777777" w:rsidR="009A0FA6" w:rsidRDefault="009A0FA6" w:rsidP="00FE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FC2F2" w14:textId="77777777" w:rsidR="009A0FA6" w:rsidRDefault="009A0FA6" w:rsidP="00FE2D87">
      <w:pPr>
        <w:spacing w:after="0" w:line="240" w:lineRule="auto"/>
      </w:pPr>
      <w:r>
        <w:separator/>
      </w:r>
    </w:p>
  </w:footnote>
  <w:footnote w:type="continuationSeparator" w:id="0">
    <w:p w14:paraId="5EA765DD" w14:textId="77777777" w:rsidR="009A0FA6" w:rsidRDefault="009A0FA6" w:rsidP="00FE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496036"/>
      <w:docPartObj>
        <w:docPartGallery w:val="Page Numbers (Top of Page)"/>
        <w:docPartUnique/>
      </w:docPartObj>
    </w:sdtPr>
    <w:sdtContent>
      <w:p w14:paraId="18CD4AD9" w14:textId="5CD91609" w:rsidR="00FE2D87" w:rsidRDefault="00FE2D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80402" w14:textId="77777777" w:rsidR="00FE2D87" w:rsidRPr="00FE2D87" w:rsidRDefault="00FE2D87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A1CFF"/>
    <w:multiLevelType w:val="hybridMultilevel"/>
    <w:tmpl w:val="A9467266"/>
    <w:lvl w:ilvl="0" w:tplc="ECFC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403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99"/>
    <w:rsid w:val="00001C99"/>
    <w:rsid w:val="000955EF"/>
    <w:rsid w:val="00126355"/>
    <w:rsid w:val="002047FF"/>
    <w:rsid w:val="00283B2B"/>
    <w:rsid w:val="00296D77"/>
    <w:rsid w:val="002D5BB6"/>
    <w:rsid w:val="003535FD"/>
    <w:rsid w:val="003B20C6"/>
    <w:rsid w:val="00442537"/>
    <w:rsid w:val="00472209"/>
    <w:rsid w:val="005D6E6B"/>
    <w:rsid w:val="00614E57"/>
    <w:rsid w:val="0063393B"/>
    <w:rsid w:val="0064293E"/>
    <w:rsid w:val="006B00A4"/>
    <w:rsid w:val="006F4076"/>
    <w:rsid w:val="00721BE6"/>
    <w:rsid w:val="00760EFF"/>
    <w:rsid w:val="007C5DEA"/>
    <w:rsid w:val="007F2F87"/>
    <w:rsid w:val="0087264C"/>
    <w:rsid w:val="008A1266"/>
    <w:rsid w:val="008C23CF"/>
    <w:rsid w:val="008F41D9"/>
    <w:rsid w:val="00921E6B"/>
    <w:rsid w:val="00964862"/>
    <w:rsid w:val="009A0FA6"/>
    <w:rsid w:val="009F6F56"/>
    <w:rsid w:val="00A267C5"/>
    <w:rsid w:val="00AB4492"/>
    <w:rsid w:val="00AC3CAC"/>
    <w:rsid w:val="00B20502"/>
    <w:rsid w:val="00B229A0"/>
    <w:rsid w:val="00B42E6F"/>
    <w:rsid w:val="00C511BC"/>
    <w:rsid w:val="00CB778E"/>
    <w:rsid w:val="00D10C9A"/>
    <w:rsid w:val="00D23FB3"/>
    <w:rsid w:val="00D50CF8"/>
    <w:rsid w:val="00DC77BF"/>
    <w:rsid w:val="00F062D2"/>
    <w:rsid w:val="00F84B9F"/>
    <w:rsid w:val="00F86A89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59A3F"/>
  <w15:chartTrackingRefBased/>
  <w15:docId w15:val="{1FDBEEA9-F375-4D51-9431-331E01D7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2D87"/>
  </w:style>
  <w:style w:type="paragraph" w:styleId="a7">
    <w:name w:val="footer"/>
    <w:basedOn w:val="a"/>
    <w:link w:val="a8"/>
    <w:uiPriority w:val="99"/>
    <w:unhideWhenUsed/>
    <w:rsid w:val="00FE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Андриянова</dc:creator>
  <cp:keywords/>
  <dc:description/>
  <cp:lastModifiedBy>Наталья Евгеньевна Андриянова</cp:lastModifiedBy>
  <cp:revision>33</cp:revision>
  <cp:lastPrinted>2025-01-20T05:01:00Z</cp:lastPrinted>
  <dcterms:created xsi:type="dcterms:W3CDTF">2025-01-13T07:13:00Z</dcterms:created>
  <dcterms:modified xsi:type="dcterms:W3CDTF">2025-09-05T08:29:00Z</dcterms:modified>
</cp:coreProperties>
</file>