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bottomFromText="170" w:vertAnchor="page" w:horzAnchor="margin" w:tblpY="556"/>
        <w:tblOverlap w:val="never"/>
        <w:tblW w:w="10212" w:type="dxa"/>
        <w:tblLook w:val="04A0" w:firstRow="1" w:lastRow="0" w:firstColumn="1" w:lastColumn="0" w:noHBand="0" w:noVBand="1"/>
      </w:tblPr>
      <w:tblGrid>
        <w:gridCol w:w="223"/>
        <w:gridCol w:w="485"/>
        <w:gridCol w:w="236"/>
        <w:gridCol w:w="1572"/>
        <w:gridCol w:w="454"/>
        <w:gridCol w:w="496"/>
        <w:gridCol w:w="320"/>
        <w:gridCol w:w="1346"/>
        <w:gridCol w:w="3385"/>
        <w:gridCol w:w="426"/>
        <w:gridCol w:w="1263"/>
        <w:gridCol w:w="6"/>
      </w:tblGrid>
      <w:tr w:rsidR="00E50BB4" w:rsidRPr="00E50BB4" w:rsidTr="00E50BB4">
        <w:trPr>
          <w:gridAfter w:val="1"/>
          <w:wAfter w:w="6" w:type="dxa"/>
          <w:trHeight w:val="964"/>
        </w:trPr>
        <w:tc>
          <w:tcPr>
            <w:tcW w:w="10206" w:type="dxa"/>
            <w:gridSpan w:val="11"/>
            <w:hideMark/>
          </w:tcPr>
          <w:p w:rsidR="00E50BB4" w:rsidRPr="00E50BB4" w:rsidRDefault="00E50BB4" w:rsidP="00E50BB4">
            <w:pPr>
              <w:spacing w:after="0" w:line="240" w:lineRule="auto"/>
              <w:jc w:val="center"/>
              <w:rPr>
                <w:rFonts w:ascii="Times New Roman" w:eastAsia="Times New Roman" w:hAnsi="Times New Roman" w:cs="Times New Roman"/>
                <w:b/>
                <w:sz w:val="32"/>
                <w:szCs w:val="32"/>
                <w:lang w:eastAsia="ru-RU"/>
              </w:rPr>
            </w:pPr>
            <w:r w:rsidRPr="00E50BB4">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2E2C31F8" wp14:editId="7085CE88">
                  <wp:simplePos x="0" y="0"/>
                  <wp:positionH relativeFrom="column">
                    <wp:align>center</wp:align>
                  </wp:positionH>
                  <wp:positionV relativeFrom="page">
                    <wp:posOffset>-3810</wp:posOffset>
                  </wp:positionV>
                  <wp:extent cx="572135" cy="65151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18000" contrast="54000"/>
                            <a:extLst>
                              <a:ext uri="{28A0092B-C50C-407E-A947-70E740481C1C}">
                                <a14:useLocalDpi xmlns:a14="http://schemas.microsoft.com/office/drawing/2010/main" val="0"/>
                              </a:ext>
                            </a:extLst>
                          </a:blip>
                          <a:srcRect l="10675" t="9323" r="11397" b="12473"/>
                          <a:stretch>
                            <a:fillRect/>
                          </a:stretch>
                        </pic:blipFill>
                        <pic:spPr bwMode="auto">
                          <a:xfrm>
                            <a:off x="0" y="0"/>
                            <a:ext cx="572135" cy="651510"/>
                          </a:xfrm>
                          <a:prstGeom prst="rect">
                            <a:avLst/>
                          </a:prstGeom>
                          <a:noFill/>
                        </pic:spPr>
                      </pic:pic>
                    </a:graphicData>
                  </a:graphic>
                  <wp14:sizeRelH relativeFrom="page">
                    <wp14:pctWidth>0</wp14:pctWidth>
                  </wp14:sizeRelH>
                  <wp14:sizeRelV relativeFrom="page">
                    <wp14:pctHeight>0</wp14:pctHeight>
                  </wp14:sizeRelV>
                </wp:anchor>
              </w:drawing>
            </w:r>
          </w:p>
        </w:tc>
      </w:tr>
      <w:tr w:rsidR="00E50BB4" w:rsidRPr="00E50BB4" w:rsidTr="00E50BB4">
        <w:trPr>
          <w:gridAfter w:val="1"/>
          <w:wAfter w:w="6" w:type="dxa"/>
          <w:trHeight w:hRule="exact" w:val="113"/>
        </w:trPr>
        <w:tc>
          <w:tcPr>
            <w:tcW w:w="5103" w:type="dxa"/>
            <w:gridSpan w:val="8"/>
          </w:tcPr>
          <w:p w:rsidR="00E50BB4" w:rsidRPr="00E50BB4" w:rsidRDefault="00E50BB4" w:rsidP="00E50BB4">
            <w:pPr>
              <w:spacing w:after="0" w:line="240" w:lineRule="auto"/>
              <w:jc w:val="center"/>
              <w:rPr>
                <w:rFonts w:ascii="Times New Roman" w:eastAsia="Times New Roman" w:hAnsi="Times New Roman" w:cs="Times New Roman"/>
                <w:b/>
                <w:sz w:val="32"/>
                <w:szCs w:val="32"/>
                <w:lang w:eastAsia="ru-RU"/>
              </w:rPr>
            </w:pPr>
          </w:p>
        </w:tc>
        <w:tc>
          <w:tcPr>
            <w:tcW w:w="5103" w:type="dxa"/>
            <w:gridSpan w:val="3"/>
          </w:tcPr>
          <w:p w:rsidR="00E50BB4" w:rsidRPr="00E50BB4" w:rsidRDefault="00E50BB4" w:rsidP="00E50BB4">
            <w:pPr>
              <w:spacing w:after="0" w:line="240" w:lineRule="auto"/>
              <w:jc w:val="center"/>
              <w:rPr>
                <w:rFonts w:ascii="Times New Roman" w:eastAsia="Times New Roman" w:hAnsi="Times New Roman" w:cs="Times New Roman"/>
                <w:b/>
                <w:sz w:val="32"/>
                <w:szCs w:val="32"/>
                <w:lang w:eastAsia="ru-RU"/>
              </w:rPr>
            </w:pPr>
          </w:p>
        </w:tc>
      </w:tr>
      <w:tr w:rsidR="00E50BB4" w:rsidRPr="00E50BB4" w:rsidTr="00E50BB4">
        <w:trPr>
          <w:gridAfter w:val="1"/>
          <w:wAfter w:w="6" w:type="dxa"/>
          <w:trHeight w:val="293"/>
        </w:trPr>
        <w:tc>
          <w:tcPr>
            <w:tcW w:w="10206" w:type="dxa"/>
            <w:gridSpan w:val="11"/>
            <w:vAlign w:val="center"/>
          </w:tcPr>
          <w:p w:rsidR="00E50BB4" w:rsidRPr="00E50BB4" w:rsidRDefault="00E50BB4" w:rsidP="00E50BB4">
            <w:pPr>
              <w:spacing w:after="0" w:line="240" w:lineRule="auto"/>
              <w:jc w:val="center"/>
              <w:rPr>
                <w:rFonts w:ascii="Times New Roman" w:eastAsia="Times New Roman" w:hAnsi="Times New Roman" w:cs="Times New Roman"/>
                <w:sz w:val="28"/>
                <w:szCs w:val="28"/>
                <w:lang w:eastAsia="ru-RU"/>
              </w:rPr>
            </w:pPr>
          </w:p>
        </w:tc>
      </w:tr>
      <w:tr w:rsidR="00E50BB4" w:rsidRPr="00E50BB4" w:rsidTr="00E50BB4">
        <w:trPr>
          <w:gridAfter w:val="1"/>
          <w:wAfter w:w="6" w:type="dxa"/>
          <w:trHeight w:val="567"/>
        </w:trPr>
        <w:tc>
          <w:tcPr>
            <w:tcW w:w="10206" w:type="dxa"/>
            <w:gridSpan w:val="11"/>
            <w:vAlign w:val="center"/>
            <w:hideMark/>
          </w:tcPr>
          <w:p w:rsidR="00E50BB4" w:rsidRPr="00E50BB4" w:rsidRDefault="001336E3" w:rsidP="00E50BB4">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ВОСЬМОЙ КАССАЦИОННЫЙ СУД ОБЩЕЙ ЮРИСДИКЦИИ</w:t>
            </w:r>
          </w:p>
        </w:tc>
      </w:tr>
      <w:tr w:rsidR="00E50BB4" w:rsidRPr="00E50BB4" w:rsidTr="00E50BB4">
        <w:trPr>
          <w:gridAfter w:val="1"/>
          <w:wAfter w:w="6" w:type="dxa"/>
          <w:trHeight w:val="284"/>
        </w:trPr>
        <w:tc>
          <w:tcPr>
            <w:tcW w:w="10206" w:type="dxa"/>
            <w:gridSpan w:val="11"/>
            <w:tcBorders>
              <w:top w:val="single" w:sz="8" w:space="0" w:color="auto"/>
              <w:left w:val="nil"/>
              <w:bottom w:val="nil"/>
              <w:right w:val="nil"/>
            </w:tcBorders>
          </w:tcPr>
          <w:p w:rsidR="00E50BB4" w:rsidRPr="00E50BB4" w:rsidRDefault="00E50BB4" w:rsidP="00E50BB4">
            <w:pPr>
              <w:spacing w:after="0" w:line="240" w:lineRule="auto"/>
              <w:rPr>
                <w:rFonts w:ascii="Times New Roman" w:eastAsia="Times New Roman" w:hAnsi="Times New Roman" w:cs="Times New Roman"/>
                <w:sz w:val="28"/>
                <w:szCs w:val="28"/>
                <w:lang w:eastAsia="ru-RU"/>
              </w:rPr>
            </w:pPr>
          </w:p>
        </w:tc>
      </w:tr>
      <w:tr w:rsidR="00E50BB4" w:rsidRPr="00E50BB4" w:rsidTr="00E50BB4">
        <w:trPr>
          <w:gridAfter w:val="1"/>
          <w:wAfter w:w="6" w:type="dxa"/>
          <w:trHeight w:val="567"/>
        </w:trPr>
        <w:tc>
          <w:tcPr>
            <w:tcW w:w="10206" w:type="dxa"/>
            <w:gridSpan w:val="11"/>
            <w:vAlign w:val="center"/>
            <w:hideMark/>
          </w:tcPr>
          <w:p w:rsidR="00E50BB4" w:rsidRPr="00E50BB4" w:rsidRDefault="00E50BB4" w:rsidP="00E50BB4">
            <w:pPr>
              <w:spacing w:after="0" w:line="240" w:lineRule="auto"/>
              <w:jc w:val="center"/>
              <w:rPr>
                <w:rFonts w:ascii="Times New Roman" w:eastAsia="Times New Roman" w:hAnsi="Times New Roman" w:cs="Times New Roman"/>
                <w:sz w:val="28"/>
                <w:szCs w:val="28"/>
                <w:lang w:eastAsia="ru-RU"/>
              </w:rPr>
            </w:pPr>
            <w:proofErr w:type="gramStart"/>
            <w:r w:rsidRPr="00E50BB4">
              <w:rPr>
                <w:rFonts w:ascii="Times New Roman" w:eastAsia="Times New Roman" w:hAnsi="Times New Roman" w:cs="Times New Roman"/>
                <w:b/>
                <w:sz w:val="32"/>
                <w:szCs w:val="32"/>
                <w:lang w:eastAsia="ru-RU"/>
              </w:rPr>
              <w:t>П</w:t>
            </w:r>
            <w:proofErr w:type="gramEnd"/>
            <w:r w:rsidRPr="00E50BB4">
              <w:rPr>
                <w:rFonts w:ascii="Times New Roman" w:eastAsia="Times New Roman" w:hAnsi="Times New Roman" w:cs="Times New Roman"/>
                <w:b/>
                <w:sz w:val="32"/>
                <w:szCs w:val="32"/>
                <w:lang w:eastAsia="ru-RU"/>
              </w:rPr>
              <w:t xml:space="preserve"> Р И К А З</w:t>
            </w:r>
          </w:p>
        </w:tc>
      </w:tr>
      <w:tr w:rsidR="00E50BB4" w:rsidRPr="00E50BB4" w:rsidTr="00E50BB4">
        <w:trPr>
          <w:gridAfter w:val="1"/>
          <w:wAfter w:w="6" w:type="dxa"/>
          <w:trHeight w:val="284"/>
        </w:trPr>
        <w:tc>
          <w:tcPr>
            <w:tcW w:w="10206" w:type="dxa"/>
            <w:gridSpan w:val="11"/>
          </w:tcPr>
          <w:p w:rsidR="00E50BB4" w:rsidRPr="00E50BB4" w:rsidRDefault="00E50BB4" w:rsidP="00E50BB4">
            <w:pPr>
              <w:spacing w:after="0" w:line="240" w:lineRule="auto"/>
              <w:rPr>
                <w:rFonts w:ascii="Times New Roman" w:eastAsia="Times New Roman" w:hAnsi="Times New Roman" w:cs="Times New Roman"/>
                <w:sz w:val="28"/>
                <w:szCs w:val="28"/>
                <w:lang w:eastAsia="ru-RU"/>
              </w:rPr>
            </w:pPr>
          </w:p>
        </w:tc>
      </w:tr>
      <w:tr w:rsidR="00E50BB4" w:rsidRPr="00E50BB4" w:rsidTr="00E50BB4">
        <w:trPr>
          <w:trHeight w:hRule="exact" w:val="349"/>
        </w:trPr>
        <w:tc>
          <w:tcPr>
            <w:tcW w:w="223" w:type="dxa"/>
            <w:hideMark/>
          </w:tcPr>
          <w:p w:rsidR="00E50BB4" w:rsidRPr="00E50BB4" w:rsidRDefault="00E50BB4" w:rsidP="00E50BB4">
            <w:pPr>
              <w:spacing w:after="0" w:line="240" w:lineRule="auto"/>
              <w:ind w:left="-249" w:right="-312"/>
              <w:jc w:val="center"/>
              <w:rPr>
                <w:rFonts w:ascii="Times New Roman" w:eastAsia="Times New Roman" w:hAnsi="Times New Roman" w:cs="Times New Roman"/>
                <w:sz w:val="28"/>
                <w:szCs w:val="28"/>
                <w:lang w:eastAsia="ru-RU"/>
              </w:rPr>
            </w:pPr>
            <w:r w:rsidRPr="00E50BB4">
              <w:rPr>
                <w:rFonts w:ascii="Times New Roman" w:eastAsia="Times New Roman" w:hAnsi="Times New Roman" w:cs="Times New Roman"/>
                <w:sz w:val="28"/>
                <w:szCs w:val="28"/>
                <w:lang w:eastAsia="ru-RU"/>
              </w:rPr>
              <w:t>«</w:t>
            </w:r>
          </w:p>
        </w:tc>
        <w:tc>
          <w:tcPr>
            <w:tcW w:w="485" w:type="dxa"/>
            <w:tcBorders>
              <w:top w:val="nil"/>
              <w:left w:val="nil"/>
              <w:bottom w:val="single" w:sz="6" w:space="0" w:color="auto"/>
              <w:right w:val="nil"/>
            </w:tcBorders>
          </w:tcPr>
          <w:p w:rsidR="00E50BB4" w:rsidRPr="00E50BB4" w:rsidRDefault="00E50BB4" w:rsidP="00E50BB4">
            <w:pPr>
              <w:spacing w:after="0" w:line="240" w:lineRule="auto"/>
              <w:ind w:left="-6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236" w:type="dxa"/>
            <w:hideMark/>
          </w:tcPr>
          <w:p w:rsidR="00E50BB4" w:rsidRPr="00E50BB4" w:rsidRDefault="00E50BB4" w:rsidP="00E50BB4">
            <w:pPr>
              <w:spacing w:after="0" w:line="240" w:lineRule="auto"/>
              <w:ind w:left="-126"/>
              <w:jc w:val="both"/>
              <w:rPr>
                <w:rFonts w:ascii="Times New Roman" w:eastAsia="Times New Roman" w:hAnsi="Times New Roman" w:cs="Times New Roman"/>
                <w:sz w:val="28"/>
                <w:szCs w:val="28"/>
                <w:lang w:eastAsia="ru-RU"/>
              </w:rPr>
            </w:pPr>
            <w:r w:rsidRPr="00E50BB4">
              <w:rPr>
                <w:rFonts w:ascii="Times New Roman" w:eastAsia="Times New Roman" w:hAnsi="Times New Roman" w:cs="Times New Roman"/>
                <w:sz w:val="28"/>
                <w:szCs w:val="28"/>
                <w:lang w:eastAsia="ru-RU"/>
              </w:rPr>
              <w:t>»</w:t>
            </w:r>
          </w:p>
        </w:tc>
        <w:tc>
          <w:tcPr>
            <w:tcW w:w="1575" w:type="dxa"/>
            <w:tcBorders>
              <w:top w:val="nil"/>
              <w:left w:val="nil"/>
              <w:bottom w:val="single" w:sz="6" w:space="0" w:color="auto"/>
              <w:right w:val="nil"/>
            </w:tcBorders>
          </w:tcPr>
          <w:p w:rsidR="00E50BB4" w:rsidRPr="00E50BB4" w:rsidRDefault="00E50BB4" w:rsidP="00E50BB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февраля</w:t>
            </w:r>
          </w:p>
        </w:tc>
        <w:tc>
          <w:tcPr>
            <w:tcW w:w="456" w:type="dxa"/>
            <w:hideMark/>
          </w:tcPr>
          <w:p w:rsidR="00E50BB4" w:rsidRPr="00E50BB4" w:rsidRDefault="00E50BB4" w:rsidP="00E50BB4">
            <w:pPr>
              <w:spacing w:after="0" w:line="240" w:lineRule="auto"/>
              <w:ind w:left="-218" w:right="-338"/>
              <w:jc w:val="center"/>
              <w:rPr>
                <w:rFonts w:ascii="Times New Roman" w:eastAsia="Times New Roman" w:hAnsi="Times New Roman" w:cs="Times New Roman"/>
                <w:sz w:val="28"/>
                <w:szCs w:val="28"/>
                <w:lang w:eastAsia="ru-RU"/>
              </w:rPr>
            </w:pPr>
            <w:r w:rsidRPr="00E50BB4">
              <w:rPr>
                <w:rFonts w:ascii="Times New Roman" w:eastAsia="Times New Roman" w:hAnsi="Times New Roman" w:cs="Times New Roman"/>
                <w:sz w:val="28"/>
                <w:szCs w:val="28"/>
                <w:lang w:eastAsia="ru-RU"/>
              </w:rPr>
              <w:t>20</w:t>
            </w:r>
          </w:p>
        </w:tc>
        <w:tc>
          <w:tcPr>
            <w:tcW w:w="453" w:type="dxa"/>
            <w:tcBorders>
              <w:top w:val="nil"/>
              <w:left w:val="nil"/>
              <w:bottom w:val="single" w:sz="6" w:space="0" w:color="auto"/>
              <w:right w:val="nil"/>
            </w:tcBorders>
          </w:tcPr>
          <w:p w:rsidR="00E50BB4" w:rsidRPr="00E50BB4" w:rsidRDefault="00E50BB4" w:rsidP="00E50BB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320" w:type="dxa"/>
            <w:hideMark/>
          </w:tcPr>
          <w:p w:rsidR="00E50BB4" w:rsidRPr="00E50BB4" w:rsidRDefault="00E50BB4" w:rsidP="00E50BB4">
            <w:pPr>
              <w:spacing w:after="0" w:line="240" w:lineRule="auto"/>
              <w:ind w:left="-81"/>
              <w:rPr>
                <w:rFonts w:ascii="Times New Roman" w:eastAsia="Times New Roman" w:hAnsi="Times New Roman" w:cs="Times New Roman"/>
                <w:sz w:val="28"/>
                <w:szCs w:val="28"/>
                <w:lang w:eastAsia="ru-RU"/>
              </w:rPr>
            </w:pPr>
            <w:proofErr w:type="gramStart"/>
            <w:r w:rsidRPr="00E50BB4">
              <w:rPr>
                <w:rFonts w:ascii="Times New Roman" w:eastAsia="Times New Roman" w:hAnsi="Times New Roman" w:cs="Times New Roman"/>
                <w:sz w:val="28"/>
                <w:szCs w:val="28"/>
                <w:lang w:eastAsia="ru-RU"/>
              </w:rPr>
              <w:t>г</w:t>
            </w:r>
            <w:proofErr w:type="gramEnd"/>
            <w:r w:rsidRPr="00E50BB4">
              <w:rPr>
                <w:rFonts w:ascii="Times New Roman" w:eastAsia="Times New Roman" w:hAnsi="Times New Roman" w:cs="Times New Roman"/>
                <w:sz w:val="28"/>
                <w:szCs w:val="28"/>
                <w:lang w:eastAsia="ru-RU"/>
              </w:rPr>
              <w:t>.</w:t>
            </w:r>
          </w:p>
        </w:tc>
        <w:tc>
          <w:tcPr>
            <w:tcW w:w="4764" w:type="dxa"/>
            <w:gridSpan w:val="2"/>
          </w:tcPr>
          <w:p w:rsidR="00E50BB4" w:rsidRPr="00E50BB4" w:rsidRDefault="00E50BB4" w:rsidP="00E50BB4">
            <w:pPr>
              <w:spacing w:after="0" w:line="240" w:lineRule="auto"/>
              <w:rPr>
                <w:rFonts w:ascii="Times New Roman" w:eastAsia="Times New Roman" w:hAnsi="Times New Roman" w:cs="Times New Roman"/>
                <w:sz w:val="28"/>
                <w:szCs w:val="28"/>
                <w:lang w:eastAsia="ru-RU"/>
              </w:rPr>
            </w:pPr>
          </w:p>
        </w:tc>
        <w:tc>
          <w:tcPr>
            <w:tcW w:w="426" w:type="dxa"/>
            <w:hideMark/>
          </w:tcPr>
          <w:p w:rsidR="00E50BB4" w:rsidRPr="00E50BB4" w:rsidRDefault="00E50BB4" w:rsidP="00E50BB4">
            <w:pPr>
              <w:spacing w:after="0" w:line="240" w:lineRule="auto"/>
              <w:ind w:right="-100"/>
              <w:jc w:val="center"/>
              <w:rPr>
                <w:rFonts w:ascii="Times New Roman" w:eastAsia="Times New Roman" w:hAnsi="Times New Roman" w:cs="Times New Roman"/>
                <w:sz w:val="28"/>
                <w:szCs w:val="28"/>
                <w:lang w:eastAsia="ru-RU"/>
              </w:rPr>
            </w:pPr>
            <w:r w:rsidRPr="00E50BB4">
              <w:rPr>
                <w:rFonts w:ascii="Times New Roman" w:eastAsia="Times New Roman" w:hAnsi="Times New Roman" w:cs="Times New Roman"/>
                <w:sz w:val="28"/>
                <w:szCs w:val="28"/>
                <w:lang w:eastAsia="ru-RU"/>
              </w:rPr>
              <w:t>№</w:t>
            </w:r>
          </w:p>
        </w:tc>
        <w:tc>
          <w:tcPr>
            <w:tcW w:w="1274" w:type="dxa"/>
            <w:gridSpan w:val="2"/>
            <w:tcBorders>
              <w:top w:val="nil"/>
              <w:left w:val="nil"/>
              <w:bottom w:val="single" w:sz="6" w:space="0" w:color="auto"/>
              <w:right w:val="nil"/>
            </w:tcBorders>
            <w:vAlign w:val="center"/>
          </w:tcPr>
          <w:p w:rsidR="00E50BB4" w:rsidRPr="00E50BB4" w:rsidRDefault="00E50BB4" w:rsidP="00E50BB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13-О</w:t>
            </w:r>
          </w:p>
        </w:tc>
      </w:tr>
      <w:tr w:rsidR="00E50BB4" w:rsidRPr="00E50BB4" w:rsidTr="00E50BB4">
        <w:trPr>
          <w:gridAfter w:val="1"/>
          <w:wAfter w:w="6" w:type="dxa"/>
          <w:trHeight w:val="113"/>
        </w:trPr>
        <w:tc>
          <w:tcPr>
            <w:tcW w:w="10206" w:type="dxa"/>
            <w:gridSpan w:val="11"/>
          </w:tcPr>
          <w:p w:rsidR="00E50BB4" w:rsidRPr="00E50BB4" w:rsidRDefault="00E50BB4" w:rsidP="00E50BB4">
            <w:pPr>
              <w:spacing w:after="0" w:line="240" w:lineRule="auto"/>
              <w:rPr>
                <w:rFonts w:ascii="Times New Roman" w:eastAsia="Times New Roman" w:hAnsi="Times New Roman" w:cs="Times New Roman"/>
                <w:sz w:val="28"/>
                <w:szCs w:val="28"/>
                <w:lang w:eastAsia="ru-RU"/>
              </w:rPr>
            </w:pPr>
          </w:p>
        </w:tc>
      </w:tr>
      <w:tr w:rsidR="00E50BB4" w:rsidRPr="00E50BB4" w:rsidTr="00E50BB4">
        <w:trPr>
          <w:gridAfter w:val="1"/>
          <w:wAfter w:w="6" w:type="dxa"/>
        </w:trPr>
        <w:tc>
          <w:tcPr>
            <w:tcW w:w="10206" w:type="dxa"/>
            <w:gridSpan w:val="11"/>
            <w:hideMark/>
          </w:tcPr>
          <w:p w:rsidR="00E50BB4" w:rsidRPr="00E50BB4" w:rsidRDefault="00E50BB4" w:rsidP="00E50BB4">
            <w:pPr>
              <w:spacing w:after="0" w:line="240" w:lineRule="auto"/>
              <w:jc w:val="center"/>
              <w:rPr>
                <w:rFonts w:ascii="Times New Roman" w:eastAsia="Times New Roman" w:hAnsi="Times New Roman" w:cs="Times New Roman"/>
                <w:sz w:val="28"/>
                <w:szCs w:val="28"/>
                <w:lang w:eastAsia="ru-RU"/>
              </w:rPr>
            </w:pPr>
            <w:r w:rsidRPr="00E50BB4">
              <w:rPr>
                <w:rFonts w:ascii="Times New Roman" w:eastAsia="Times New Roman" w:hAnsi="Times New Roman" w:cs="Times New Roman"/>
                <w:sz w:val="28"/>
                <w:szCs w:val="28"/>
                <w:lang w:eastAsia="ru-RU"/>
              </w:rPr>
              <w:t>г. Кемерово Кемеровской области</w:t>
            </w:r>
          </w:p>
        </w:tc>
      </w:tr>
    </w:tbl>
    <w:p w:rsidR="004350A5" w:rsidRPr="00794A5B" w:rsidRDefault="004350A5" w:rsidP="00794A5B">
      <w:pPr>
        <w:spacing w:after="0"/>
        <w:rPr>
          <w:rFonts w:ascii="Times New Roman" w:hAnsi="Times New Roman" w:cs="Times New Roman"/>
          <w:sz w:val="28"/>
          <w:szCs w:val="28"/>
        </w:rPr>
      </w:pPr>
    </w:p>
    <w:p w:rsidR="00794A5B" w:rsidRPr="00794A5B" w:rsidRDefault="00794A5B" w:rsidP="00794A5B">
      <w:pPr>
        <w:shd w:val="clear" w:color="auto" w:fill="FFFFFF"/>
        <w:spacing w:after="0" w:line="240" w:lineRule="auto"/>
        <w:ind w:right="-1"/>
        <w:rPr>
          <w:rFonts w:ascii="Times New Roman" w:hAnsi="Times New Roman" w:cs="Times New Roman"/>
          <w:sz w:val="28"/>
          <w:szCs w:val="28"/>
        </w:rPr>
      </w:pPr>
    </w:p>
    <w:p w:rsidR="004350A5" w:rsidRPr="001366E6" w:rsidRDefault="004350A5" w:rsidP="004350A5">
      <w:pPr>
        <w:shd w:val="clear" w:color="auto" w:fill="FFFFFF"/>
        <w:spacing w:after="0" w:line="240" w:lineRule="auto"/>
        <w:ind w:right="-1"/>
        <w:jc w:val="center"/>
        <w:rPr>
          <w:rFonts w:ascii="Times New Roman" w:eastAsia="Times New Roman" w:hAnsi="Times New Roman" w:cs="Times New Roman"/>
          <w:color w:val="000000"/>
          <w:sz w:val="26"/>
          <w:szCs w:val="26"/>
          <w:lang w:eastAsia="ru-RU"/>
        </w:rPr>
      </w:pPr>
      <w:r w:rsidRPr="001366E6">
        <w:rPr>
          <w:rFonts w:ascii="Times New Roman" w:hAnsi="Times New Roman" w:cs="Times New Roman"/>
          <w:b/>
          <w:sz w:val="26"/>
          <w:szCs w:val="26"/>
        </w:rPr>
        <w:t xml:space="preserve">Об утверждении </w:t>
      </w:r>
      <w:r w:rsidRPr="001366E6">
        <w:rPr>
          <w:rFonts w:ascii="Times New Roman" w:eastAsia="Times New Roman" w:hAnsi="Times New Roman" w:cs="Times New Roman"/>
          <w:b/>
          <w:bCs/>
          <w:color w:val="000000"/>
          <w:sz w:val="26"/>
          <w:szCs w:val="26"/>
          <w:lang w:eastAsia="ru-RU"/>
        </w:rPr>
        <w:t>Кодекса этики и служебного поведения</w:t>
      </w:r>
    </w:p>
    <w:p w:rsidR="004350A5" w:rsidRPr="001366E6" w:rsidRDefault="004350A5" w:rsidP="004350A5">
      <w:pPr>
        <w:shd w:val="clear" w:color="auto" w:fill="FFFFFF"/>
        <w:spacing w:after="0" w:line="240" w:lineRule="auto"/>
        <w:ind w:right="-1"/>
        <w:jc w:val="center"/>
        <w:rPr>
          <w:rFonts w:ascii="Times New Roman" w:eastAsia="Times New Roman" w:hAnsi="Times New Roman" w:cs="Times New Roman"/>
          <w:b/>
          <w:bCs/>
          <w:color w:val="000000"/>
          <w:sz w:val="26"/>
          <w:szCs w:val="26"/>
          <w:lang w:eastAsia="ru-RU"/>
        </w:rPr>
      </w:pPr>
      <w:r w:rsidRPr="001366E6">
        <w:rPr>
          <w:rFonts w:ascii="Times New Roman" w:eastAsia="Times New Roman" w:hAnsi="Times New Roman" w:cs="Times New Roman"/>
          <w:b/>
          <w:bCs/>
          <w:color w:val="000000"/>
          <w:sz w:val="26"/>
          <w:szCs w:val="26"/>
          <w:lang w:eastAsia="ru-RU"/>
        </w:rPr>
        <w:t>федеральных государственных гражданских служащих</w:t>
      </w:r>
    </w:p>
    <w:p w:rsidR="004350A5" w:rsidRPr="001366E6" w:rsidRDefault="004350A5" w:rsidP="004350A5">
      <w:pPr>
        <w:spacing w:after="0"/>
        <w:ind w:right="-1"/>
        <w:jc w:val="center"/>
        <w:rPr>
          <w:rFonts w:ascii="Times New Roman" w:hAnsi="Times New Roman" w:cs="Times New Roman"/>
          <w:b/>
          <w:sz w:val="26"/>
          <w:szCs w:val="26"/>
        </w:rPr>
      </w:pPr>
      <w:r w:rsidRPr="001366E6">
        <w:rPr>
          <w:rFonts w:ascii="Times New Roman" w:eastAsia="Times New Roman" w:hAnsi="Times New Roman" w:cs="Times New Roman"/>
          <w:b/>
          <w:bCs/>
          <w:color w:val="000000"/>
          <w:spacing w:val="-1"/>
          <w:sz w:val="26"/>
          <w:szCs w:val="26"/>
          <w:lang w:eastAsia="ru-RU"/>
        </w:rPr>
        <w:t>Восьмого кассационного суда общей юрисдикции</w:t>
      </w:r>
    </w:p>
    <w:p w:rsidR="004350A5" w:rsidRPr="001366E6" w:rsidRDefault="004350A5" w:rsidP="004350A5">
      <w:pPr>
        <w:spacing w:after="0"/>
        <w:jc w:val="both"/>
        <w:rPr>
          <w:rFonts w:ascii="Times New Roman" w:hAnsi="Times New Roman" w:cs="Times New Roman"/>
          <w:sz w:val="26"/>
          <w:szCs w:val="26"/>
        </w:rPr>
      </w:pPr>
    </w:p>
    <w:p w:rsidR="004350A5" w:rsidRPr="001366E6" w:rsidRDefault="004350A5" w:rsidP="001366E6">
      <w:pPr>
        <w:spacing w:after="0" w:line="240" w:lineRule="auto"/>
        <w:ind w:firstLine="709"/>
        <w:jc w:val="both"/>
        <w:rPr>
          <w:rFonts w:ascii="Times New Roman" w:hAnsi="Times New Roman" w:cs="Times New Roman"/>
          <w:sz w:val="26"/>
          <w:szCs w:val="26"/>
        </w:rPr>
      </w:pPr>
      <w:proofErr w:type="gramStart"/>
      <w:r w:rsidRPr="001366E6">
        <w:rPr>
          <w:rFonts w:ascii="Times New Roman" w:hAnsi="Times New Roman" w:cs="Times New Roman"/>
          <w:sz w:val="26"/>
          <w:szCs w:val="26"/>
        </w:rPr>
        <w:t>В соответствии с федеральными законами от 25</w:t>
      </w:r>
      <w:r w:rsidR="002A554D">
        <w:rPr>
          <w:rFonts w:ascii="Times New Roman" w:hAnsi="Times New Roman" w:cs="Times New Roman"/>
          <w:sz w:val="26"/>
          <w:szCs w:val="26"/>
        </w:rPr>
        <w:t xml:space="preserve"> декабря </w:t>
      </w:r>
      <w:r w:rsidRPr="001366E6">
        <w:rPr>
          <w:rFonts w:ascii="Times New Roman" w:hAnsi="Times New Roman" w:cs="Times New Roman"/>
          <w:sz w:val="26"/>
          <w:szCs w:val="26"/>
        </w:rPr>
        <w:t>2008</w:t>
      </w:r>
      <w:r w:rsidR="002A554D">
        <w:rPr>
          <w:rFonts w:ascii="Times New Roman" w:hAnsi="Times New Roman" w:cs="Times New Roman"/>
          <w:sz w:val="26"/>
          <w:szCs w:val="26"/>
        </w:rPr>
        <w:t xml:space="preserve"> г.</w:t>
      </w:r>
      <w:r w:rsidRPr="001366E6">
        <w:rPr>
          <w:rFonts w:ascii="Times New Roman" w:hAnsi="Times New Roman" w:cs="Times New Roman"/>
          <w:sz w:val="26"/>
          <w:szCs w:val="26"/>
        </w:rPr>
        <w:t xml:space="preserve"> № 273-ФЗ</w:t>
      </w:r>
      <w:r w:rsidR="00913D2A" w:rsidRPr="001366E6">
        <w:rPr>
          <w:rFonts w:ascii="Times New Roman" w:hAnsi="Times New Roman" w:cs="Times New Roman"/>
          <w:sz w:val="26"/>
          <w:szCs w:val="26"/>
        </w:rPr>
        <w:t xml:space="preserve"> </w:t>
      </w:r>
      <w:r w:rsidR="001366E6">
        <w:rPr>
          <w:rFonts w:ascii="Times New Roman" w:hAnsi="Times New Roman" w:cs="Times New Roman"/>
          <w:sz w:val="26"/>
          <w:szCs w:val="26"/>
        </w:rPr>
        <w:br/>
      </w:r>
      <w:r w:rsidR="00913D2A" w:rsidRPr="001366E6">
        <w:rPr>
          <w:rFonts w:ascii="Times New Roman" w:hAnsi="Times New Roman" w:cs="Times New Roman"/>
          <w:sz w:val="26"/>
          <w:szCs w:val="26"/>
        </w:rPr>
        <w:t>«</w:t>
      </w:r>
      <w:r w:rsidRPr="001366E6">
        <w:rPr>
          <w:rFonts w:ascii="Times New Roman" w:hAnsi="Times New Roman" w:cs="Times New Roman"/>
          <w:sz w:val="26"/>
          <w:szCs w:val="26"/>
        </w:rPr>
        <w:t>О противодействии коррупции», от 27</w:t>
      </w:r>
      <w:r w:rsidR="002A554D">
        <w:rPr>
          <w:rFonts w:ascii="Times New Roman" w:hAnsi="Times New Roman" w:cs="Times New Roman"/>
          <w:sz w:val="26"/>
          <w:szCs w:val="26"/>
        </w:rPr>
        <w:t xml:space="preserve"> мая </w:t>
      </w:r>
      <w:r w:rsidRPr="001366E6">
        <w:rPr>
          <w:rFonts w:ascii="Times New Roman" w:hAnsi="Times New Roman" w:cs="Times New Roman"/>
          <w:sz w:val="26"/>
          <w:szCs w:val="26"/>
        </w:rPr>
        <w:t>2003</w:t>
      </w:r>
      <w:r w:rsidR="002A554D">
        <w:rPr>
          <w:rFonts w:ascii="Times New Roman" w:hAnsi="Times New Roman" w:cs="Times New Roman"/>
          <w:sz w:val="26"/>
          <w:szCs w:val="26"/>
        </w:rPr>
        <w:t xml:space="preserve"> г. </w:t>
      </w:r>
      <w:r w:rsidRPr="001366E6">
        <w:rPr>
          <w:rFonts w:ascii="Times New Roman" w:hAnsi="Times New Roman" w:cs="Times New Roman"/>
          <w:sz w:val="26"/>
          <w:szCs w:val="26"/>
        </w:rPr>
        <w:t>№ 58-ФЗ «О системе государственной службы в Российской Федерации»</w:t>
      </w:r>
      <w:r w:rsidR="00794A5B" w:rsidRPr="001366E6">
        <w:rPr>
          <w:rFonts w:ascii="Times New Roman" w:hAnsi="Times New Roman" w:cs="Times New Roman"/>
          <w:sz w:val="26"/>
          <w:szCs w:val="26"/>
        </w:rPr>
        <w:t>, Указом Президента Р</w:t>
      </w:r>
      <w:r w:rsidRPr="001366E6">
        <w:rPr>
          <w:rFonts w:ascii="Times New Roman" w:hAnsi="Times New Roman" w:cs="Times New Roman"/>
          <w:sz w:val="26"/>
          <w:szCs w:val="26"/>
        </w:rPr>
        <w:t xml:space="preserve">оссийской Федерации </w:t>
      </w:r>
      <w:r w:rsidR="0060404A">
        <w:rPr>
          <w:rFonts w:ascii="Times New Roman" w:hAnsi="Times New Roman" w:cs="Times New Roman"/>
          <w:sz w:val="26"/>
          <w:szCs w:val="26"/>
        </w:rPr>
        <w:br/>
      </w:r>
      <w:r w:rsidRPr="001366E6">
        <w:rPr>
          <w:rFonts w:ascii="Times New Roman" w:hAnsi="Times New Roman" w:cs="Times New Roman"/>
          <w:sz w:val="26"/>
          <w:szCs w:val="26"/>
        </w:rPr>
        <w:t>от 12</w:t>
      </w:r>
      <w:r w:rsidR="002A554D">
        <w:rPr>
          <w:rFonts w:ascii="Times New Roman" w:hAnsi="Times New Roman" w:cs="Times New Roman"/>
          <w:sz w:val="26"/>
          <w:szCs w:val="26"/>
        </w:rPr>
        <w:t xml:space="preserve"> августа </w:t>
      </w:r>
      <w:r w:rsidRPr="001366E6">
        <w:rPr>
          <w:rFonts w:ascii="Times New Roman" w:hAnsi="Times New Roman" w:cs="Times New Roman"/>
          <w:sz w:val="26"/>
          <w:szCs w:val="26"/>
        </w:rPr>
        <w:t>2008</w:t>
      </w:r>
      <w:r w:rsidR="002A554D">
        <w:rPr>
          <w:rFonts w:ascii="Times New Roman" w:hAnsi="Times New Roman" w:cs="Times New Roman"/>
          <w:sz w:val="26"/>
          <w:szCs w:val="26"/>
        </w:rPr>
        <w:t xml:space="preserve"> г.</w:t>
      </w:r>
      <w:r w:rsidRPr="001366E6">
        <w:rPr>
          <w:rFonts w:ascii="Times New Roman" w:hAnsi="Times New Roman" w:cs="Times New Roman"/>
          <w:sz w:val="26"/>
          <w:szCs w:val="26"/>
        </w:rPr>
        <w:t xml:space="preserve"> № 885 «Об утверждении общих принципов служебного поведения государственных служащих</w:t>
      </w:r>
      <w:r w:rsidR="00F64F5E" w:rsidRPr="001366E6">
        <w:rPr>
          <w:rFonts w:ascii="Times New Roman" w:hAnsi="Times New Roman" w:cs="Times New Roman"/>
          <w:sz w:val="26"/>
          <w:szCs w:val="26"/>
        </w:rPr>
        <w:t>»</w:t>
      </w:r>
      <w:r w:rsidR="00913D2A" w:rsidRPr="001366E6">
        <w:rPr>
          <w:rFonts w:ascii="Times New Roman" w:hAnsi="Times New Roman" w:cs="Times New Roman"/>
          <w:sz w:val="26"/>
          <w:szCs w:val="26"/>
        </w:rPr>
        <w:t xml:space="preserve">, Типовым </w:t>
      </w:r>
      <w:hyperlink r:id="rId7" w:history="1">
        <w:r w:rsidR="00913D2A" w:rsidRPr="001366E6">
          <w:rPr>
            <w:rFonts w:ascii="Times New Roman" w:hAnsi="Times New Roman" w:cs="Times New Roman"/>
            <w:color w:val="0000FF"/>
            <w:sz w:val="26"/>
            <w:szCs w:val="26"/>
          </w:rPr>
          <w:t>кодексом</w:t>
        </w:r>
      </w:hyperlink>
      <w:r w:rsidR="00913D2A" w:rsidRPr="001366E6">
        <w:rPr>
          <w:rFonts w:ascii="Times New Roman" w:hAnsi="Times New Roman" w:cs="Times New Roman"/>
          <w:sz w:val="26"/>
          <w:szCs w:val="26"/>
        </w:rPr>
        <w:t xml:space="preserve"> этики и служебного поведения государственных служащих Российской Федерации и муниципальных служащих, одобренным решением</w:t>
      </w:r>
      <w:proofErr w:type="gramEnd"/>
      <w:r w:rsidR="00913D2A" w:rsidRPr="001366E6">
        <w:rPr>
          <w:rFonts w:ascii="Times New Roman" w:hAnsi="Times New Roman" w:cs="Times New Roman"/>
          <w:sz w:val="26"/>
          <w:szCs w:val="26"/>
        </w:rPr>
        <w:t xml:space="preserve"> </w:t>
      </w:r>
      <w:proofErr w:type="gramStart"/>
      <w:r w:rsidR="00913D2A" w:rsidRPr="001366E6">
        <w:rPr>
          <w:rFonts w:ascii="Times New Roman" w:hAnsi="Times New Roman" w:cs="Times New Roman"/>
          <w:sz w:val="26"/>
          <w:szCs w:val="26"/>
        </w:rPr>
        <w:t>президиума Совета при Президенте Российской Федерации по противодействию коррупции от 23 декабря 2010 г.</w:t>
      </w:r>
      <w:r w:rsidR="00BC3290" w:rsidRPr="001366E6">
        <w:rPr>
          <w:rFonts w:ascii="Times New Roman" w:hAnsi="Times New Roman" w:cs="Times New Roman"/>
          <w:sz w:val="26"/>
          <w:szCs w:val="26"/>
        </w:rPr>
        <w:t xml:space="preserve"> (Протокол № 21) и согласно </w:t>
      </w:r>
      <w:r w:rsidR="001366E6" w:rsidRPr="001366E6">
        <w:rPr>
          <w:rFonts w:ascii="Times New Roman" w:hAnsi="Times New Roman" w:cs="Times New Roman"/>
          <w:sz w:val="26"/>
          <w:szCs w:val="26"/>
        </w:rPr>
        <w:t>приказа Генерального директора Судебного департамента при Верховном Суде Российской Федерации от 26</w:t>
      </w:r>
      <w:r w:rsidR="002A554D">
        <w:rPr>
          <w:rFonts w:ascii="Times New Roman" w:hAnsi="Times New Roman" w:cs="Times New Roman"/>
          <w:sz w:val="26"/>
          <w:szCs w:val="26"/>
        </w:rPr>
        <w:t xml:space="preserve"> апреля </w:t>
      </w:r>
      <w:r w:rsidR="001366E6" w:rsidRPr="001366E6">
        <w:rPr>
          <w:rFonts w:ascii="Times New Roman" w:hAnsi="Times New Roman" w:cs="Times New Roman"/>
          <w:sz w:val="26"/>
          <w:szCs w:val="26"/>
        </w:rPr>
        <w:t>2011</w:t>
      </w:r>
      <w:r w:rsidR="002A554D">
        <w:rPr>
          <w:rFonts w:ascii="Times New Roman" w:hAnsi="Times New Roman" w:cs="Times New Roman"/>
          <w:sz w:val="26"/>
          <w:szCs w:val="26"/>
        </w:rPr>
        <w:t xml:space="preserve"> г.</w:t>
      </w:r>
      <w:r w:rsidR="001366E6" w:rsidRPr="001366E6">
        <w:rPr>
          <w:rFonts w:ascii="Times New Roman" w:hAnsi="Times New Roman" w:cs="Times New Roman"/>
          <w:sz w:val="26"/>
          <w:szCs w:val="26"/>
        </w:rPr>
        <w:t xml:space="preserve"> </w:t>
      </w:r>
      <w:r w:rsidR="00E746F1">
        <w:rPr>
          <w:rFonts w:ascii="Times New Roman" w:hAnsi="Times New Roman" w:cs="Times New Roman"/>
          <w:sz w:val="26"/>
          <w:szCs w:val="26"/>
        </w:rPr>
        <w:t>№</w:t>
      </w:r>
      <w:r w:rsidR="001366E6" w:rsidRPr="001366E6">
        <w:rPr>
          <w:rFonts w:ascii="Times New Roman" w:hAnsi="Times New Roman" w:cs="Times New Roman"/>
          <w:sz w:val="26"/>
          <w:szCs w:val="26"/>
        </w:rPr>
        <w:t xml:space="preserve"> 79 </w:t>
      </w:r>
      <w:r w:rsidR="00E746F1">
        <w:rPr>
          <w:rFonts w:ascii="Times New Roman" w:hAnsi="Times New Roman" w:cs="Times New Roman"/>
          <w:sz w:val="26"/>
          <w:szCs w:val="26"/>
        </w:rPr>
        <w:t>«</w:t>
      </w:r>
      <w:r w:rsidR="001366E6" w:rsidRPr="001366E6">
        <w:rPr>
          <w:rFonts w:ascii="Times New Roman" w:hAnsi="Times New Roman" w:cs="Times New Roman"/>
          <w:sz w:val="26"/>
          <w:szCs w:val="26"/>
        </w:rPr>
        <w:t>Об утверждении Типового кодекса этики и служебного поведения федеральных государственных гражданских служащих аппаратов федеральных судов общей юрисдикции, федеральных арбитражных судов и управлений Судебного департамента в субъектах</w:t>
      </w:r>
      <w:proofErr w:type="gramEnd"/>
      <w:r w:rsidR="001366E6" w:rsidRPr="001366E6">
        <w:rPr>
          <w:rFonts w:ascii="Times New Roman" w:hAnsi="Times New Roman" w:cs="Times New Roman"/>
          <w:sz w:val="26"/>
          <w:szCs w:val="26"/>
        </w:rPr>
        <w:t xml:space="preserve"> Российской Федерации</w:t>
      </w:r>
      <w:r w:rsidR="00E746F1">
        <w:rPr>
          <w:rFonts w:ascii="Times New Roman" w:hAnsi="Times New Roman" w:cs="Times New Roman"/>
          <w:sz w:val="26"/>
          <w:szCs w:val="26"/>
        </w:rPr>
        <w:t>»</w:t>
      </w:r>
      <w:r w:rsidR="001366E6" w:rsidRPr="001366E6">
        <w:rPr>
          <w:rFonts w:ascii="Times New Roman" w:hAnsi="Times New Roman" w:cs="Times New Roman"/>
          <w:sz w:val="26"/>
          <w:szCs w:val="26"/>
        </w:rPr>
        <w:t xml:space="preserve"> </w:t>
      </w:r>
      <w:proofErr w:type="gramStart"/>
      <w:r w:rsidRPr="001366E6">
        <w:rPr>
          <w:rFonts w:ascii="Times New Roman" w:hAnsi="Times New Roman" w:cs="Times New Roman"/>
          <w:sz w:val="26"/>
          <w:szCs w:val="26"/>
        </w:rPr>
        <w:t>П</w:t>
      </w:r>
      <w:proofErr w:type="gramEnd"/>
      <w:r w:rsidRPr="001366E6">
        <w:rPr>
          <w:rFonts w:ascii="Times New Roman" w:hAnsi="Times New Roman" w:cs="Times New Roman"/>
          <w:sz w:val="26"/>
          <w:szCs w:val="26"/>
        </w:rPr>
        <w:t xml:space="preserve"> Р И К А З Ы В А Ю:</w:t>
      </w:r>
    </w:p>
    <w:p w:rsidR="00794A5B" w:rsidRPr="001366E6" w:rsidRDefault="00794A5B" w:rsidP="001366E6">
      <w:pPr>
        <w:spacing w:after="0"/>
        <w:ind w:firstLine="709"/>
        <w:jc w:val="both"/>
        <w:rPr>
          <w:rFonts w:ascii="Times New Roman" w:hAnsi="Times New Roman" w:cs="Times New Roman"/>
          <w:sz w:val="26"/>
          <w:szCs w:val="26"/>
        </w:rPr>
      </w:pPr>
    </w:p>
    <w:p w:rsidR="004350A5" w:rsidRPr="00214AAF" w:rsidRDefault="004350A5" w:rsidP="00214AAF">
      <w:pPr>
        <w:spacing w:after="0"/>
        <w:ind w:firstLine="709"/>
        <w:jc w:val="both"/>
        <w:rPr>
          <w:rFonts w:ascii="Times New Roman" w:eastAsia="Times New Roman" w:hAnsi="Times New Roman" w:cs="Times New Roman"/>
          <w:spacing w:val="-2"/>
          <w:sz w:val="26"/>
          <w:szCs w:val="26"/>
        </w:rPr>
      </w:pPr>
      <w:r w:rsidRPr="00214AAF">
        <w:rPr>
          <w:rFonts w:ascii="Times New Roman" w:hAnsi="Times New Roman" w:cs="Times New Roman"/>
          <w:sz w:val="26"/>
          <w:szCs w:val="26"/>
        </w:rPr>
        <w:t xml:space="preserve">1. Утвердить прилагаемый </w:t>
      </w:r>
      <w:r w:rsidRPr="00214AAF">
        <w:rPr>
          <w:rFonts w:ascii="Times New Roman" w:eastAsia="Times New Roman" w:hAnsi="Times New Roman" w:cs="Times New Roman"/>
          <w:spacing w:val="-2"/>
          <w:sz w:val="26"/>
          <w:szCs w:val="26"/>
        </w:rPr>
        <w:t>Кодекс этики и служебного поведения федеральных государственных гражданских служащих Восьмого кассационного суда общей юрисдикции.</w:t>
      </w:r>
    </w:p>
    <w:p w:rsidR="00E746F1" w:rsidRDefault="00E746F1" w:rsidP="00214AAF">
      <w:pPr>
        <w:shd w:val="clear" w:color="auto" w:fill="FFFFFF"/>
        <w:spacing w:after="0" w:line="240" w:lineRule="auto"/>
        <w:ind w:right="-1" w:firstLine="709"/>
        <w:jc w:val="both"/>
        <w:rPr>
          <w:rFonts w:ascii="Times New Roman" w:hAnsi="Times New Roman" w:cs="Times New Roman"/>
          <w:sz w:val="26"/>
          <w:szCs w:val="26"/>
        </w:rPr>
      </w:pPr>
    </w:p>
    <w:p w:rsidR="004350A5" w:rsidRPr="00214AAF" w:rsidRDefault="004350A5" w:rsidP="00214AAF">
      <w:pPr>
        <w:shd w:val="clear" w:color="auto" w:fill="FFFFFF"/>
        <w:spacing w:after="0" w:line="240" w:lineRule="auto"/>
        <w:ind w:right="-1" w:firstLine="709"/>
        <w:jc w:val="both"/>
        <w:rPr>
          <w:rFonts w:ascii="Times New Roman" w:hAnsi="Times New Roman" w:cs="Times New Roman"/>
          <w:sz w:val="26"/>
          <w:szCs w:val="26"/>
        </w:rPr>
      </w:pPr>
      <w:r w:rsidRPr="00214AAF">
        <w:rPr>
          <w:rFonts w:ascii="Times New Roman" w:hAnsi="Times New Roman" w:cs="Times New Roman"/>
          <w:sz w:val="26"/>
          <w:szCs w:val="26"/>
        </w:rPr>
        <w:t xml:space="preserve">2. Отделу государственной службы и кадров ознакомить </w:t>
      </w:r>
      <w:r w:rsidR="006B55D0" w:rsidRPr="00214AAF">
        <w:rPr>
          <w:rFonts w:ascii="Times New Roman" w:hAnsi="Times New Roman" w:cs="Times New Roman"/>
          <w:sz w:val="26"/>
          <w:szCs w:val="26"/>
        </w:rPr>
        <w:t xml:space="preserve">с </w:t>
      </w:r>
      <w:r w:rsidR="006B55D0">
        <w:rPr>
          <w:rFonts w:ascii="Times New Roman" w:hAnsi="Times New Roman" w:cs="Times New Roman"/>
          <w:sz w:val="26"/>
          <w:szCs w:val="26"/>
        </w:rPr>
        <w:t xml:space="preserve">данным </w:t>
      </w:r>
      <w:r w:rsidR="006B55D0" w:rsidRPr="00214AAF">
        <w:rPr>
          <w:rFonts w:ascii="Times New Roman" w:hAnsi="Times New Roman" w:cs="Times New Roman"/>
          <w:sz w:val="26"/>
          <w:szCs w:val="26"/>
        </w:rPr>
        <w:t>Кодексом</w:t>
      </w:r>
      <w:r w:rsidR="006B55D0" w:rsidRPr="00214AAF">
        <w:rPr>
          <w:rFonts w:ascii="Times New Roman" w:eastAsia="Times New Roman" w:hAnsi="Times New Roman" w:cs="Times New Roman"/>
          <w:spacing w:val="-2"/>
          <w:sz w:val="26"/>
          <w:szCs w:val="26"/>
        </w:rPr>
        <w:t xml:space="preserve"> </w:t>
      </w:r>
      <w:r w:rsidR="00214AAF">
        <w:rPr>
          <w:rFonts w:ascii="Times New Roman" w:hAnsi="Times New Roman" w:cs="Times New Roman"/>
          <w:sz w:val="26"/>
          <w:szCs w:val="26"/>
        </w:rPr>
        <w:t xml:space="preserve"> федеральных государственных </w:t>
      </w:r>
      <w:r w:rsidRPr="00214AAF">
        <w:rPr>
          <w:rFonts w:ascii="Times New Roman" w:hAnsi="Times New Roman" w:cs="Times New Roman"/>
          <w:sz w:val="26"/>
          <w:szCs w:val="26"/>
        </w:rPr>
        <w:t xml:space="preserve">гражданских служащих </w:t>
      </w:r>
      <w:r w:rsidR="005C3664" w:rsidRPr="00214AAF">
        <w:rPr>
          <w:rFonts w:ascii="Times New Roman" w:hAnsi="Times New Roman" w:cs="Times New Roman"/>
          <w:sz w:val="26"/>
          <w:szCs w:val="26"/>
        </w:rPr>
        <w:t xml:space="preserve">Восьмого кассационного </w:t>
      </w:r>
      <w:r w:rsidRPr="00214AAF">
        <w:rPr>
          <w:rFonts w:ascii="Times New Roman" w:hAnsi="Times New Roman" w:cs="Times New Roman"/>
          <w:sz w:val="26"/>
          <w:szCs w:val="26"/>
        </w:rPr>
        <w:t xml:space="preserve">суда </w:t>
      </w:r>
      <w:r w:rsidR="00214AAF" w:rsidRPr="00214AAF">
        <w:rPr>
          <w:rFonts w:ascii="Times New Roman" w:hAnsi="Times New Roman" w:cs="Times New Roman"/>
          <w:sz w:val="26"/>
          <w:szCs w:val="26"/>
        </w:rPr>
        <w:t>общей юрисдикции</w:t>
      </w:r>
      <w:r w:rsidR="00214AAF">
        <w:rPr>
          <w:rFonts w:ascii="Times New Roman" w:hAnsi="Times New Roman" w:cs="Times New Roman"/>
          <w:sz w:val="26"/>
          <w:szCs w:val="26"/>
        </w:rPr>
        <w:t>.</w:t>
      </w:r>
    </w:p>
    <w:p w:rsidR="00E746F1" w:rsidRDefault="00E746F1" w:rsidP="00214AAF">
      <w:pPr>
        <w:spacing w:after="0"/>
        <w:ind w:firstLine="709"/>
        <w:jc w:val="both"/>
        <w:rPr>
          <w:rFonts w:ascii="Times New Roman" w:hAnsi="Times New Roman" w:cs="Times New Roman"/>
          <w:sz w:val="26"/>
          <w:szCs w:val="26"/>
        </w:rPr>
      </w:pPr>
    </w:p>
    <w:p w:rsidR="004350A5" w:rsidRPr="00214AAF" w:rsidRDefault="004350A5" w:rsidP="00214AAF">
      <w:pPr>
        <w:spacing w:after="0"/>
        <w:ind w:firstLine="709"/>
        <w:jc w:val="both"/>
        <w:rPr>
          <w:rFonts w:ascii="Times New Roman" w:hAnsi="Times New Roman" w:cs="Times New Roman"/>
          <w:sz w:val="26"/>
          <w:szCs w:val="26"/>
        </w:rPr>
      </w:pPr>
      <w:r w:rsidRPr="00214AAF">
        <w:rPr>
          <w:rFonts w:ascii="Times New Roman" w:hAnsi="Times New Roman" w:cs="Times New Roman"/>
          <w:sz w:val="26"/>
          <w:szCs w:val="26"/>
        </w:rPr>
        <w:t xml:space="preserve">3. </w:t>
      </w:r>
      <w:proofErr w:type="gramStart"/>
      <w:r w:rsidRPr="00214AAF">
        <w:rPr>
          <w:rFonts w:ascii="Times New Roman" w:hAnsi="Times New Roman" w:cs="Times New Roman"/>
          <w:sz w:val="26"/>
          <w:szCs w:val="26"/>
        </w:rPr>
        <w:t>Контроль за</w:t>
      </w:r>
      <w:proofErr w:type="gramEnd"/>
      <w:r w:rsidRPr="00214AAF">
        <w:rPr>
          <w:rFonts w:ascii="Times New Roman" w:hAnsi="Times New Roman" w:cs="Times New Roman"/>
          <w:sz w:val="26"/>
          <w:szCs w:val="26"/>
        </w:rPr>
        <w:t xml:space="preserve"> исполнением настоящего приказа оставляю за собой.</w:t>
      </w:r>
    </w:p>
    <w:p w:rsidR="004350A5" w:rsidRPr="001366E6" w:rsidRDefault="004350A5" w:rsidP="004350A5">
      <w:pPr>
        <w:spacing w:after="0"/>
        <w:jc w:val="both"/>
        <w:rPr>
          <w:rFonts w:ascii="Times New Roman" w:hAnsi="Times New Roman" w:cs="Times New Roman"/>
          <w:sz w:val="26"/>
          <w:szCs w:val="26"/>
        </w:rPr>
      </w:pPr>
    </w:p>
    <w:p w:rsidR="004350A5" w:rsidRPr="001366E6" w:rsidRDefault="004350A5" w:rsidP="004350A5">
      <w:pPr>
        <w:spacing w:after="0"/>
        <w:jc w:val="both"/>
        <w:rPr>
          <w:rFonts w:ascii="Times New Roman" w:hAnsi="Times New Roman" w:cs="Times New Roman"/>
          <w:sz w:val="26"/>
          <w:szCs w:val="26"/>
        </w:rPr>
      </w:pPr>
    </w:p>
    <w:p w:rsidR="004350A5" w:rsidRPr="001366E6" w:rsidRDefault="004350A5" w:rsidP="004350A5">
      <w:pPr>
        <w:spacing w:after="0"/>
        <w:jc w:val="both"/>
        <w:rPr>
          <w:rFonts w:ascii="Times New Roman" w:hAnsi="Times New Roman" w:cs="Times New Roman"/>
          <w:sz w:val="26"/>
          <w:szCs w:val="26"/>
        </w:rPr>
      </w:pPr>
    </w:p>
    <w:p w:rsidR="004350A5" w:rsidRDefault="004350A5" w:rsidP="004350A5">
      <w:pPr>
        <w:spacing w:after="0"/>
        <w:jc w:val="both"/>
        <w:rPr>
          <w:rFonts w:ascii="Times New Roman" w:hAnsi="Times New Roman" w:cs="Times New Roman"/>
          <w:sz w:val="26"/>
          <w:szCs w:val="26"/>
        </w:rPr>
      </w:pPr>
      <w:r w:rsidRPr="001366E6">
        <w:rPr>
          <w:rFonts w:ascii="Times New Roman" w:hAnsi="Times New Roman" w:cs="Times New Roman"/>
          <w:sz w:val="26"/>
          <w:szCs w:val="26"/>
        </w:rPr>
        <w:t xml:space="preserve">Председатель суда                                                    </w:t>
      </w:r>
      <w:r w:rsidR="00856B32">
        <w:rPr>
          <w:rFonts w:ascii="Times New Roman" w:hAnsi="Times New Roman" w:cs="Times New Roman"/>
          <w:sz w:val="26"/>
          <w:szCs w:val="26"/>
        </w:rPr>
        <w:t xml:space="preserve">            </w:t>
      </w:r>
      <w:r w:rsidRPr="001366E6">
        <w:rPr>
          <w:rFonts w:ascii="Times New Roman" w:hAnsi="Times New Roman" w:cs="Times New Roman"/>
          <w:sz w:val="26"/>
          <w:szCs w:val="26"/>
        </w:rPr>
        <w:t xml:space="preserve">                                   А.Н. Кирюшин</w:t>
      </w:r>
    </w:p>
    <w:p w:rsidR="00DB49B3" w:rsidRDefault="00DB49B3" w:rsidP="004350A5">
      <w:pPr>
        <w:spacing w:after="0"/>
        <w:jc w:val="both"/>
        <w:rPr>
          <w:rFonts w:ascii="Times New Roman" w:hAnsi="Times New Roman" w:cs="Times New Roman"/>
          <w:sz w:val="26"/>
          <w:szCs w:val="26"/>
        </w:rPr>
      </w:pPr>
    </w:p>
    <w:p w:rsidR="00DB49B3" w:rsidRPr="00DB49B3" w:rsidRDefault="00DB49B3" w:rsidP="00DB49B3">
      <w:pPr>
        <w:spacing w:after="0"/>
        <w:ind w:left="6804"/>
        <w:rPr>
          <w:rFonts w:ascii="Times New Roman" w:eastAsia="Times New Roman" w:hAnsi="Times New Roman" w:cs="Times New Roman"/>
          <w:sz w:val="26"/>
          <w:szCs w:val="26"/>
          <w:lang w:eastAsia="ru-RU"/>
        </w:rPr>
      </w:pPr>
      <w:r w:rsidRPr="00DB49B3">
        <w:rPr>
          <w:rFonts w:ascii="Times New Roman" w:eastAsia="Times New Roman" w:hAnsi="Times New Roman" w:cs="Times New Roman"/>
          <w:sz w:val="26"/>
          <w:szCs w:val="26"/>
          <w:lang w:eastAsia="ru-RU"/>
        </w:rPr>
        <w:lastRenderedPageBreak/>
        <w:t>УТВЕРЖДЕН</w:t>
      </w:r>
    </w:p>
    <w:p w:rsidR="00DB49B3" w:rsidRPr="00DB49B3" w:rsidRDefault="00DB49B3" w:rsidP="00DB49B3">
      <w:pPr>
        <w:spacing w:after="0"/>
        <w:ind w:left="6804"/>
        <w:rPr>
          <w:rFonts w:ascii="Times New Roman" w:eastAsia="Times New Roman" w:hAnsi="Times New Roman" w:cs="Times New Roman"/>
          <w:sz w:val="26"/>
          <w:szCs w:val="26"/>
          <w:lang w:eastAsia="ru-RU"/>
        </w:rPr>
      </w:pPr>
      <w:r w:rsidRPr="00DB49B3">
        <w:rPr>
          <w:rFonts w:ascii="Times New Roman" w:eastAsia="Times New Roman" w:hAnsi="Times New Roman" w:cs="Times New Roman"/>
          <w:sz w:val="26"/>
          <w:szCs w:val="26"/>
          <w:lang w:eastAsia="ru-RU"/>
        </w:rPr>
        <w:t xml:space="preserve">приказом председателя </w:t>
      </w:r>
    </w:p>
    <w:p w:rsidR="00DB49B3" w:rsidRPr="00DB49B3" w:rsidRDefault="00DB49B3" w:rsidP="00DB49B3">
      <w:pPr>
        <w:spacing w:after="0"/>
        <w:ind w:left="6804"/>
        <w:rPr>
          <w:rFonts w:ascii="Times New Roman" w:eastAsia="Times New Roman" w:hAnsi="Times New Roman" w:cs="Times New Roman"/>
          <w:sz w:val="26"/>
          <w:szCs w:val="26"/>
          <w:lang w:eastAsia="ru-RU"/>
        </w:rPr>
      </w:pPr>
      <w:r w:rsidRPr="00DB49B3">
        <w:rPr>
          <w:rFonts w:ascii="Times New Roman" w:eastAsia="Times New Roman" w:hAnsi="Times New Roman" w:cs="Times New Roman"/>
          <w:sz w:val="26"/>
          <w:szCs w:val="26"/>
          <w:lang w:eastAsia="ru-RU"/>
        </w:rPr>
        <w:t>Восьмого кассационного</w:t>
      </w:r>
    </w:p>
    <w:p w:rsidR="00DB49B3" w:rsidRPr="00DB49B3" w:rsidRDefault="00DB49B3" w:rsidP="00DB49B3">
      <w:pPr>
        <w:spacing w:after="0"/>
        <w:ind w:left="6804"/>
        <w:rPr>
          <w:rFonts w:ascii="Times New Roman" w:eastAsia="Times New Roman" w:hAnsi="Times New Roman" w:cs="Times New Roman"/>
          <w:sz w:val="26"/>
          <w:szCs w:val="26"/>
          <w:lang w:eastAsia="ru-RU"/>
        </w:rPr>
      </w:pPr>
      <w:r w:rsidRPr="00DB49B3">
        <w:rPr>
          <w:rFonts w:ascii="Times New Roman" w:eastAsia="Times New Roman" w:hAnsi="Times New Roman" w:cs="Times New Roman"/>
          <w:sz w:val="26"/>
          <w:szCs w:val="26"/>
          <w:lang w:eastAsia="ru-RU"/>
        </w:rPr>
        <w:t>суда общей юрисдикции</w:t>
      </w:r>
    </w:p>
    <w:p w:rsidR="00DB49B3" w:rsidRPr="00DB49B3" w:rsidRDefault="00DB49B3" w:rsidP="00DB49B3">
      <w:pPr>
        <w:spacing w:after="0"/>
        <w:ind w:left="6804"/>
        <w:rPr>
          <w:rFonts w:ascii="Times New Roman" w:eastAsia="Times New Roman" w:hAnsi="Times New Roman" w:cs="Times New Roman"/>
          <w:sz w:val="26"/>
          <w:szCs w:val="26"/>
          <w:lang w:eastAsia="ru-RU"/>
        </w:rPr>
      </w:pPr>
      <w:r w:rsidRPr="00DB49B3">
        <w:rPr>
          <w:rFonts w:ascii="Times New Roman" w:eastAsia="Times New Roman" w:hAnsi="Times New Roman" w:cs="Times New Roman"/>
          <w:sz w:val="26"/>
          <w:szCs w:val="26"/>
          <w:lang w:eastAsia="ru-RU"/>
        </w:rPr>
        <w:t>от 20 февраля 2019 г. № 13-О</w:t>
      </w:r>
    </w:p>
    <w:p w:rsidR="00DB49B3" w:rsidRPr="00DB49B3" w:rsidRDefault="00DB49B3" w:rsidP="00DB49B3">
      <w:pPr>
        <w:spacing w:after="0"/>
        <w:jc w:val="both"/>
        <w:rPr>
          <w:rFonts w:ascii="Times New Roman" w:eastAsia="Times New Roman" w:hAnsi="Times New Roman" w:cs="Times New Roman"/>
          <w:spacing w:val="-3"/>
          <w:sz w:val="26"/>
          <w:szCs w:val="26"/>
          <w:lang w:eastAsia="ru-RU"/>
        </w:rPr>
      </w:pPr>
    </w:p>
    <w:p w:rsidR="00DB49B3" w:rsidRPr="00DB49B3" w:rsidRDefault="00DB49B3" w:rsidP="00DB49B3">
      <w:pPr>
        <w:shd w:val="clear" w:color="auto" w:fill="FFFFFF"/>
        <w:spacing w:after="0" w:line="240" w:lineRule="auto"/>
        <w:ind w:right="-1"/>
        <w:jc w:val="center"/>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b/>
          <w:bCs/>
          <w:color w:val="000000"/>
          <w:sz w:val="26"/>
          <w:szCs w:val="26"/>
          <w:lang w:eastAsia="ru-RU"/>
        </w:rPr>
        <w:t>Кодекс этики и служебного поведения</w:t>
      </w:r>
    </w:p>
    <w:p w:rsidR="00DB49B3" w:rsidRPr="00DB49B3" w:rsidRDefault="00DB49B3" w:rsidP="00DB49B3">
      <w:pPr>
        <w:shd w:val="clear" w:color="auto" w:fill="FFFFFF"/>
        <w:spacing w:after="0" w:line="240" w:lineRule="auto"/>
        <w:ind w:right="-1"/>
        <w:jc w:val="center"/>
        <w:rPr>
          <w:rFonts w:ascii="Times New Roman" w:eastAsia="Times New Roman" w:hAnsi="Times New Roman" w:cs="Times New Roman"/>
          <w:b/>
          <w:bCs/>
          <w:color w:val="000000"/>
          <w:sz w:val="26"/>
          <w:szCs w:val="26"/>
          <w:lang w:eastAsia="ru-RU"/>
        </w:rPr>
      </w:pPr>
      <w:r w:rsidRPr="00DB49B3">
        <w:rPr>
          <w:rFonts w:ascii="Times New Roman" w:eastAsia="Times New Roman" w:hAnsi="Times New Roman" w:cs="Times New Roman"/>
          <w:b/>
          <w:bCs/>
          <w:color w:val="000000"/>
          <w:sz w:val="26"/>
          <w:szCs w:val="26"/>
          <w:lang w:eastAsia="ru-RU"/>
        </w:rPr>
        <w:t>федеральных государственных гражданских служащих</w:t>
      </w:r>
    </w:p>
    <w:p w:rsidR="00DB49B3" w:rsidRPr="00DB49B3" w:rsidRDefault="00DB49B3" w:rsidP="00DB49B3">
      <w:pPr>
        <w:shd w:val="clear" w:color="auto" w:fill="FFFFFF"/>
        <w:spacing w:after="0" w:line="240" w:lineRule="auto"/>
        <w:ind w:right="-1"/>
        <w:jc w:val="center"/>
        <w:rPr>
          <w:rFonts w:ascii="Times New Roman" w:eastAsia="Times New Roman" w:hAnsi="Times New Roman" w:cs="Times New Roman"/>
          <w:b/>
          <w:bCs/>
          <w:color w:val="000000"/>
          <w:spacing w:val="-1"/>
          <w:sz w:val="26"/>
          <w:szCs w:val="26"/>
          <w:lang w:eastAsia="ru-RU"/>
        </w:rPr>
      </w:pPr>
      <w:r w:rsidRPr="00DB49B3">
        <w:rPr>
          <w:rFonts w:ascii="Times New Roman" w:eastAsia="Times New Roman" w:hAnsi="Times New Roman" w:cs="Times New Roman"/>
          <w:b/>
          <w:bCs/>
          <w:color w:val="000000"/>
          <w:spacing w:val="-1"/>
          <w:sz w:val="26"/>
          <w:szCs w:val="26"/>
          <w:lang w:eastAsia="ru-RU"/>
        </w:rPr>
        <w:t>Восьмого кассационного суда общей юрисдикции</w:t>
      </w:r>
    </w:p>
    <w:p w:rsidR="00DB49B3" w:rsidRPr="00DB49B3" w:rsidRDefault="00DB49B3" w:rsidP="00DB49B3">
      <w:pPr>
        <w:shd w:val="clear" w:color="auto" w:fill="FFFFFF"/>
        <w:spacing w:after="0" w:line="240" w:lineRule="auto"/>
        <w:ind w:right="-1"/>
        <w:jc w:val="center"/>
        <w:rPr>
          <w:rFonts w:ascii="Times New Roman" w:eastAsia="Times New Roman" w:hAnsi="Times New Roman" w:cs="Times New Roman"/>
          <w:color w:val="000000"/>
          <w:sz w:val="26"/>
          <w:szCs w:val="26"/>
          <w:lang w:eastAsia="ru-RU"/>
        </w:rPr>
      </w:pPr>
    </w:p>
    <w:p w:rsidR="00DB49B3" w:rsidRPr="00DB49B3" w:rsidRDefault="00DB49B3" w:rsidP="00DB49B3">
      <w:pPr>
        <w:numPr>
          <w:ilvl w:val="0"/>
          <w:numId w:val="1"/>
        </w:numPr>
        <w:shd w:val="clear" w:color="auto" w:fill="FFFFFF"/>
        <w:spacing w:after="0" w:line="240" w:lineRule="auto"/>
        <w:ind w:left="0" w:right="-1" w:firstLine="0"/>
        <w:contextualSpacing/>
        <w:jc w:val="center"/>
        <w:rPr>
          <w:rFonts w:ascii="Times New Roman" w:eastAsia="Times New Roman" w:hAnsi="Times New Roman" w:cs="Times New Roman"/>
          <w:b/>
          <w:bCs/>
          <w:color w:val="000000"/>
          <w:spacing w:val="-1"/>
          <w:sz w:val="26"/>
          <w:szCs w:val="26"/>
          <w:lang w:eastAsia="ru-RU"/>
        </w:rPr>
      </w:pPr>
      <w:r w:rsidRPr="00DB49B3">
        <w:rPr>
          <w:rFonts w:ascii="Times New Roman" w:eastAsia="Times New Roman" w:hAnsi="Times New Roman" w:cs="Times New Roman"/>
          <w:b/>
          <w:bCs/>
          <w:color w:val="000000"/>
          <w:spacing w:val="-1"/>
          <w:sz w:val="26"/>
          <w:szCs w:val="26"/>
          <w:lang w:eastAsia="ru-RU"/>
        </w:rPr>
        <w:t>Общие положения</w:t>
      </w:r>
    </w:p>
    <w:p w:rsidR="00DB49B3" w:rsidRPr="00DB49B3" w:rsidRDefault="00DB49B3" w:rsidP="00DB49B3">
      <w:pPr>
        <w:shd w:val="clear" w:color="auto" w:fill="FFFFFF"/>
        <w:spacing w:after="0" w:line="240" w:lineRule="auto"/>
        <w:ind w:left="993" w:right="-1"/>
        <w:rPr>
          <w:rFonts w:ascii="Times New Roman" w:eastAsia="Times New Roman" w:hAnsi="Times New Roman" w:cs="Times New Roman"/>
          <w:b/>
          <w:bCs/>
          <w:color w:val="000000"/>
          <w:spacing w:val="-1"/>
          <w:sz w:val="26"/>
          <w:szCs w:val="26"/>
          <w:lang w:eastAsia="ru-RU"/>
        </w:rPr>
      </w:pP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29"/>
          <w:sz w:val="26"/>
          <w:szCs w:val="26"/>
          <w:lang w:eastAsia="ru-RU"/>
        </w:rPr>
        <w:t xml:space="preserve">1. </w:t>
      </w:r>
      <w:proofErr w:type="gramStart"/>
      <w:r w:rsidRPr="00DB49B3">
        <w:rPr>
          <w:rFonts w:ascii="Times New Roman" w:eastAsia="Times New Roman" w:hAnsi="Times New Roman" w:cs="Times New Roman"/>
          <w:color w:val="000000"/>
          <w:sz w:val="26"/>
          <w:szCs w:val="26"/>
          <w:lang w:eastAsia="ru-RU"/>
        </w:rPr>
        <w:t>Настоящий Кодекс этики и служебного поведения федеральных государственных гражданских служащих Восьмого кассационного суда общей юрисдикции (далее — Кодекс) разработан в соответствии с положениями Конституции Российской Федерации, Международного кодекса поведения государственных должностных лиц (Резолюция 51/59 Генеральной Ассамблеи ООН от 12 декабря 1996 г.), Модельного кодекса поведения для государственных служащих (приложение к Рекомендации Комитета министров Совета Европы от 11 мая 2000 г</w:t>
      </w:r>
      <w:proofErr w:type="gramEnd"/>
      <w:r w:rsidRPr="00DB49B3">
        <w:rPr>
          <w:rFonts w:ascii="Times New Roman" w:eastAsia="Times New Roman" w:hAnsi="Times New Roman" w:cs="Times New Roman"/>
          <w:color w:val="000000"/>
          <w:sz w:val="26"/>
          <w:szCs w:val="26"/>
          <w:lang w:eastAsia="ru-RU"/>
        </w:rPr>
        <w:t xml:space="preserve">. № </w:t>
      </w:r>
      <w:r w:rsidRPr="00DB49B3">
        <w:rPr>
          <w:rFonts w:ascii="Times New Roman" w:eastAsia="Times New Roman" w:hAnsi="Times New Roman" w:cs="Times New Roman"/>
          <w:color w:val="000000"/>
          <w:sz w:val="26"/>
          <w:szCs w:val="26"/>
          <w:lang w:val="en-US" w:eastAsia="ru-RU"/>
        </w:rPr>
        <w:t>R</w:t>
      </w:r>
      <w:r w:rsidRPr="00DB49B3">
        <w:rPr>
          <w:rFonts w:ascii="Times New Roman" w:eastAsia="Times New Roman" w:hAnsi="Times New Roman" w:cs="Times New Roman"/>
          <w:color w:val="000000"/>
          <w:sz w:val="26"/>
          <w:szCs w:val="26"/>
          <w:lang w:eastAsia="ru-RU"/>
        </w:rPr>
        <w:t xml:space="preserve"> (2000) 10 о кодексах поведения для государственных служащих), Модельного закона «Об основах муниципальной </w:t>
      </w:r>
      <w:r w:rsidRPr="00DB49B3">
        <w:rPr>
          <w:rFonts w:ascii="Times New Roman" w:eastAsia="Times New Roman" w:hAnsi="Times New Roman" w:cs="Times New Roman"/>
          <w:color w:val="000000"/>
          <w:spacing w:val="-1"/>
          <w:sz w:val="26"/>
          <w:szCs w:val="26"/>
          <w:lang w:eastAsia="ru-RU"/>
        </w:rPr>
        <w:t xml:space="preserve">службы» (принят на </w:t>
      </w:r>
      <w:r w:rsidRPr="00DB49B3">
        <w:rPr>
          <w:rFonts w:ascii="Times New Roman" w:eastAsia="Times New Roman" w:hAnsi="Times New Roman" w:cs="Times New Roman"/>
          <w:color w:val="000000"/>
          <w:spacing w:val="31"/>
          <w:sz w:val="26"/>
          <w:szCs w:val="26"/>
          <w:lang w:eastAsia="ru-RU"/>
        </w:rPr>
        <w:t>19-м</w:t>
      </w:r>
      <w:r w:rsidRPr="00DB49B3">
        <w:rPr>
          <w:rFonts w:ascii="Times New Roman" w:eastAsia="Times New Roman" w:hAnsi="Times New Roman" w:cs="Times New Roman"/>
          <w:color w:val="000000"/>
          <w:spacing w:val="-1"/>
          <w:sz w:val="26"/>
          <w:szCs w:val="26"/>
          <w:lang w:eastAsia="ru-RU"/>
        </w:rPr>
        <w:t xml:space="preserve">пленарном заседании Межпарламентской Ассамблеи </w:t>
      </w:r>
      <w:r w:rsidRPr="00DB49B3">
        <w:rPr>
          <w:rFonts w:ascii="Times New Roman" w:eastAsia="Times New Roman" w:hAnsi="Times New Roman" w:cs="Times New Roman"/>
          <w:color w:val="000000"/>
          <w:sz w:val="26"/>
          <w:szCs w:val="26"/>
          <w:lang w:eastAsia="ru-RU"/>
        </w:rPr>
        <w:t>государств - участников Содружества Независимых Государств (Постановление </w:t>
      </w:r>
      <w:r w:rsidRPr="00DB49B3">
        <w:rPr>
          <w:rFonts w:ascii="Times New Roman" w:eastAsia="Times New Roman" w:hAnsi="Times New Roman" w:cs="Times New Roman"/>
          <w:color w:val="000000"/>
          <w:spacing w:val="-1"/>
          <w:sz w:val="26"/>
          <w:szCs w:val="26"/>
          <w:lang w:eastAsia="ru-RU"/>
        </w:rPr>
        <w:t xml:space="preserve">№ 19-10 от 26 марта 2002 г.), Федеральных законов от 25 декабря 2008 г.    </w:t>
      </w:r>
      <w:proofErr w:type="gramStart"/>
      <w:r w:rsidRPr="00DB49B3">
        <w:rPr>
          <w:rFonts w:ascii="Times New Roman" w:eastAsia="Times New Roman" w:hAnsi="Times New Roman" w:cs="Times New Roman"/>
          <w:color w:val="000000"/>
          <w:spacing w:val="-1"/>
          <w:sz w:val="26"/>
          <w:szCs w:val="26"/>
          <w:lang w:eastAsia="ru-RU"/>
        </w:rPr>
        <w:t>№ 273-</w:t>
      </w:r>
      <w:r w:rsidRPr="00DB49B3">
        <w:rPr>
          <w:rFonts w:ascii="Times New Roman" w:eastAsia="Times New Roman" w:hAnsi="Times New Roman" w:cs="Times New Roman"/>
          <w:color w:val="000000"/>
          <w:sz w:val="26"/>
          <w:szCs w:val="26"/>
          <w:lang w:eastAsia="ru-RU"/>
        </w:rPr>
        <w:t xml:space="preserve">ФЗ «О противодействии коррупции», от 27 мая 2003 г. № 58-ФЗ «О системе государственной службы Российской Федерации», других федеральных </w:t>
      </w:r>
      <w:r w:rsidRPr="00DB49B3">
        <w:rPr>
          <w:rFonts w:ascii="Times New Roman" w:eastAsia="Times New Roman" w:hAnsi="Times New Roman" w:cs="Times New Roman"/>
          <w:color w:val="000000"/>
          <w:spacing w:val="-1"/>
          <w:sz w:val="26"/>
          <w:szCs w:val="26"/>
          <w:lang w:eastAsia="ru-RU"/>
        </w:rPr>
        <w:t xml:space="preserve">законов, содержащих ограничения, запреты и обязанности для государственных </w:t>
      </w:r>
      <w:r w:rsidRPr="00DB49B3">
        <w:rPr>
          <w:rFonts w:ascii="Times New Roman" w:eastAsia="Times New Roman" w:hAnsi="Times New Roman" w:cs="Times New Roman"/>
          <w:color w:val="000000"/>
          <w:sz w:val="26"/>
          <w:szCs w:val="26"/>
          <w:lang w:eastAsia="ru-RU"/>
        </w:rPr>
        <w:t xml:space="preserve">служащих Российской Федерации, Указа Президента Российской Федерации от 12 августа 2002 г. </w:t>
      </w:r>
      <w:r w:rsidRPr="00DB49B3">
        <w:rPr>
          <w:rFonts w:ascii="Times New Roman" w:eastAsia="Times New Roman" w:hAnsi="Times New Roman" w:cs="Times New Roman"/>
          <w:color w:val="000000"/>
          <w:sz w:val="26"/>
          <w:szCs w:val="26"/>
          <w:lang w:eastAsia="ru-RU"/>
        </w:rPr>
        <w:br/>
        <w:t>№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w:t>
      </w:r>
      <w:proofErr w:type="gramEnd"/>
      <w:r w:rsidRPr="00DB49B3">
        <w:rPr>
          <w:rFonts w:ascii="Times New Roman" w:eastAsia="Times New Roman" w:hAnsi="Times New Roman" w:cs="Times New Roman"/>
          <w:color w:val="000000"/>
          <w:sz w:val="26"/>
          <w:szCs w:val="26"/>
          <w:lang w:eastAsia="ru-RU"/>
        </w:rPr>
        <w:t xml:space="preserve"> </w:t>
      </w:r>
      <w:proofErr w:type="gramStart"/>
      <w:r w:rsidRPr="00DB49B3">
        <w:rPr>
          <w:rFonts w:ascii="Times New Roman" w:eastAsia="Times New Roman" w:hAnsi="Times New Roman" w:cs="Times New Roman"/>
          <w:color w:val="000000"/>
          <w:sz w:val="26"/>
          <w:szCs w:val="26"/>
          <w:lang w:eastAsia="ru-RU"/>
        </w:rPr>
        <w:t>принципах</w:t>
      </w:r>
      <w:proofErr w:type="gramEnd"/>
      <w:r w:rsidRPr="00DB49B3">
        <w:rPr>
          <w:rFonts w:ascii="Times New Roman" w:eastAsia="Times New Roman" w:hAnsi="Times New Roman" w:cs="Times New Roman"/>
          <w:color w:val="000000"/>
          <w:sz w:val="26"/>
          <w:szCs w:val="26"/>
          <w:lang w:eastAsia="ru-RU"/>
        </w:rPr>
        <w:t xml:space="preserve"> и нормах российского общества и государства.</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8"/>
          <w:sz w:val="26"/>
          <w:szCs w:val="26"/>
          <w:lang w:eastAsia="ru-RU"/>
        </w:rPr>
        <w:t xml:space="preserve">2. </w:t>
      </w:r>
      <w:r w:rsidRPr="00DB49B3">
        <w:rPr>
          <w:rFonts w:ascii="Times New Roman" w:eastAsia="Times New Roman" w:hAnsi="Times New Roman" w:cs="Times New Roman"/>
          <w:color w:val="000000"/>
          <w:sz w:val="26"/>
          <w:szCs w:val="26"/>
          <w:lang w:eastAsia="ru-RU"/>
        </w:rPr>
        <w:t xml:space="preserve">Кодекс представляет собой свод общих принципов </w:t>
      </w:r>
      <w:r w:rsidRPr="00DB49B3">
        <w:rPr>
          <w:rFonts w:ascii="Times New Roman" w:eastAsia="Times New Roman" w:hAnsi="Times New Roman" w:cs="Times New Roman"/>
          <w:color w:val="000000"/>
          <w:spacing w:val="-1"/>
          <w:sz w:val="26"/>
          <w:szCs w:val="26"/>
          <w:lang w:eastAsia="ru-RU"/>
        </w:rPr>
        <w:t xml:space="preserve">профессиональной служебной этики и основных правил служебного поведения, </w:t>
      </w:r>
      <w:r w:rsidRPr="00DB49B3">
        <w:rPr>
          <w:rFonts w:ascii="Times New Roman" w:eastAsia="Times New Roman" w:hAnsi="Times New Roman" w:cs="Times New Roman"/>
          <w:color w:val="000000"/>
          <w:sz w:val="26"/>
          <w:szCs w:val="26"/>
          <w:lang w:eastAsia="ru-RU"/>
        </w:rPr>
        <w:t>которыми должны руководствоваться федеральные государственные гражданские служащие Восьмого кассационного суда общей юрисдикции (далее - гражданские служащие) независимо от замещаемой ими должности.</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11"/>
          <w:sz w:val="26"/>
          <w:szCs w:val="26"/>
          <w:lang w:eastAsia="ru-RU"/>
        </w:rPr>
        <w:t xml:space="preserve">3. </w:t>
      </w:r>
      <w:r w:rsidRPr="00DB49B3">
        <w:rPr>
          <w:rFonts w:ascii="Times New Roman" w:eastAsia="Times New Roman" w:hAnsi="Times New Roman" w:cs="Times New Roman"/>
          <w:color w:val="000000"/>
          <w:sz w:val="26"/>
          <w:szCs w:val="26"/>
          <w:lang w:eastAsia="ru-RU"/>
        </w:rPr>
        <w:t>Гражданин Российской Федерации, поступающий на федеральную государственную гражданскую службу (далее - гражданская служба) в аппарат Восьмого кассационного суда общей юрисдикции (далее - Суд), обязан ознакомиться с положениями Кодекса и соблюдать их в процессе своей служебной деятельности.</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15"/>
          <w:sz w:val="26"/>
          <w:szCs w:val="26"/>
          <w:lang w:eastAsia="ru-RU"/>
        </w:rPr>
        <w:t xml:space="preserve">4. </w:t>
      </w:r>
      <w:r w:rsidRPr="00DB49B3">
        <w:rPr>
          <w:rFonts w:ascii="Times New Roman" w:eastAsia="Times New Roman" w:hAnsi="Times New Roman" w:cs="Times New Roman"/>
          <w:color w:val="000000"/>
          <w:sz w:val="26"/>
          <w:szCs w:val="26"/>
          <w:lang w:eastAsia="ru-RU"/>
        </w:rPr>
        <w:t>Каждый гражданский служащий должен принимать все необходимые меры для соблюдения положений Кодекса, а каждый гражданин Российской Федерации вправе ожидать от гражданского служащего поведения в отношениях с ним в соответствии с положениями Кодекса.</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15"/>
          <w:sz w:val="26"/>
          <w:szCs w:val="26"/>
          <w:lang w:eastAsia="ru-RU"/>
        </w:rPr>
        <w:t xml:space="preserve">5. </w:t>
      </w:r>
      <w:r w:rsidRPr="00DB49B3">
        <w:rPr>
          <w:rFonts w:ascii="Times New Roman" w:eastAsia="Times New Roman" w:hAnsi="Times New Roman" w:cs="Times New Roman"/>
          <w:color w:val="000000"/>
          <w:sz w:val="26"/>
          <w:szCs w:val="26"/>
          <w:lang w:eastAsia="ru-RU"/>
        </w:rPr>
        <w:t xml:space="preserve">Целью Кодекса является установление этических норм и правил </w:t>
      </w:r>
      <w:r w:rsidRPr="00DB49B3">
        <w:rPr>
          <w:rFonts w:ascii="Times New Roman" w:eastAsia="Times New Roman" w:hAnsi="Times New Roman" w:cs="Times New Roman"/>
          <w:color w:val="000000"/>
          <w:spacing w:val="-1"/>
          <w:sz w:val="26"/>
          <w:szCs w:val="26"/>
          <w:lang w:eastAsia="ru-RU"/>
        </w:rPr>
        <w:t xml:space="preserve">служебного поведения гражданских служащих для достойного выполнения ими </w:t>
      </w:r>
      <w:r w:rsidRPr="00DB49B3">
        <w:rPr>
          <w:rFonts w:ascii="Times New Roman" w:eastAsia="Times New Roman" w:hAnsi="Times New Roman" w:cs="Times New Roman"/>
          <w:color w:val="000000"/>
          <w:sz w:val="26"/>
          <w:szCs w:val="26"/>
          <w:lang w:eastAsia="ru-RU"/>
        </w:rPr>
        <w:t xml:space="preserve">своей профессиональной деятельности, а также содействие укреплению авторитета </w:t>
      </w:r>
      <w:r w:rsidRPr="00DB49B3">
        <w:rPr>
          <w:rFonts w:ascii="Times New Roman" w:eastAsia="Times New Roman" w:hAnsi="Times New Roman" w:cs="Times New Roman"/>
          <w:color w:val="000000"/>
          <w:sz w:val="26"/>
          <w:szCs w:val="26"/>
          <w:lang w:eastAsia="ru-RU"/>
        </w:rPr>
        <w:lastRenderedPageBreak/>
        <w:t>государственных гражданских служащих, доверия граждан к государственным органам и обеспечение единых норм поведения гражданских служащих.</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11"/>
          <w:sz w:val="26"/>
          <w:szCs w:val="26"/>
          <w:lang w:eastAsia="ru-RU"/>
        </w:rPr>
        <w:t xml:space="preserve">6. </w:t>
      </w:r>
      <w:r w:rsidRPr="00DB49B3">
        <w:rPr>
          <w:rFonts w:ascii="Times New Roman" w:eastAsia="Times New Roman" w:hAnsi="Times New Roman" w:cs="Times New Roman"/>
          <w:color w:val="000000"/>
          <w:sz w:val="26"/>
          <w:szCs w:val="26"/>
          <w:lang w:eastAsia="ru-RU"/>
        </w:rPr>
        <w:t>Кодекс призван повысить эффективность выполнения гражданскими служащими своих должностных обязанностей.</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19"/>
          <w:sz w:val="26"/>
          <w:szCs w:val="26"/>
          <w:lang w:eastAsia="ru-RU"/>
        </w:rPr>
        <w:t xml:space="preserve">7. </w:t>
      </w:r>
      <w:r w:rsidRPr="00DB49B3">
        <w:rPr>
          <w:rFonts w:ascii="Times New Roman" w:eastAsia="Times New Roman" w:hAnsi="Times New Roman" w:cs="Times New Roman"/>
          <w:color w:val="000000"/>
          <w:spacing w:val="-1"/>
          <w:sz w:val="26"/>
          <w:szCs w:val="26"/>
          <w:lang w:eastAsia="ru-RU"/>
        </w:rPr>
        <w:t>Кодекс служит основой для формирования должной морали в сфере</w:t>
      </w:r>
      <w:r w:rsidRPr="00DB49B3">
        <w:rPr>
          <w:rFonts w:ascii="Times New Roman" w:eastAsia="Times New Roman" w:hAnsi="Times New Roman" w:cs="Times New Roman"/>
          <w:color w:val="000000"/>
          <w:sz w:val="26"/>
          <w:szCs w:val="26"/>
          <w:lang w:eastAsia="ru-RU"/>
        </w:rPr>
        <w:t xml:space="preserve"> государственной гражданской службы, уважительного отношения к государственной  гражданской службе в общественном сознании, а также выступает как институт общественного сознания и нравственности государственных гражданских служащих, их самоконтроля.</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19"/>
          <w:sz w:val="26"/>
          <w:szCs w:val="26"/>
          <w:lang w:eastAsia="ru-RU"/>
        </w:rPr>
        <w:t xml:space="preserve">8. </w:t>
      </w:r>
      <w:r w:rsidRPr="00DB49B3">
        <w:rPr>
          <w:rFonts w:ascii="Times New Roman" w:eastAsia="Times New Roman" w:hAnsi="Times New Roman" w:cs="Times New Roman"/>
          <w:color w:val="000000"/>
          <w:sz w:val="26"/>
          <w:szCs w:val="26"/>
          <w:lang w:eastAsia="ru-RU"/>
        </w:rPr>
        <w:t>Знание и соблюдение гражданскими служащими положений Кодекса является одним из критериев оценки качества их профессиональной деятельности и служебного поведения.</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p>
    <w:p w:rsidR="00DB49B3" w:rsidRPr="00DB49B3" w:rsidRDefault="00DB49B3" w:rsidP="00DB49B3">
      <w:pPr>
        <w:numPr>
          <w:ilvl w:val="0"/>
          <w:numId w:val="1"/>
        </w:numPr>
        <w:shd w:val="clear" w:color="auto" w:fill="FFFFFF"/>
        <w:spacing w:after="0" w:line="240" w:lineRule="auto"/>
        <w:ind w:right="-1"/>
        <w:contextualSpacing/>
        <w:jc w:val="center"/>
        <w:rPr>
          <w:rFonts w:ascii="Times New Roman" w:eastAsia="Times New Roman" w:hAnsi="Times New Roman" w:cs="Times New Roman"/>
          <w:b/>
          <w:bCs/>
          <w:color w:val="000000"/>
          <w:sz w:val="26"/>
          <w:szCs w:val="26"/>
          <w:lang w:eastAsia="ru-RU"/>
        </w:rPr>
      </w:pPr>
      <w:r w:rsidRPr="00DB49B3">
        <w:rPr>
          <w:rFonts w:ascii="Times New Roman" w:eastAsia="Times New Roman" w:hAnsi="Times New Roman" w:cs="Times New Roman"/>
          <w:b/>
          <w:bCs/>
          <w:color w:val="000000"/>
          <w:sz w:val="26"/>
          <w:szCs w:val="26"/>
          <w:lang w:eastAsia="ru-RU"/>
        </w:rPr>
        <w:t>Основные принципы и правила служебного поведения</w:t>
      </w:r>
    </w:p>
    <w:p w:rsidR="00DB49B3" w:rsidRPr="00DB49B3" w:rsidRDefault="00DB49B3" w:rsidP="00DB49B3">
      <w:pPr>
        <w:shd w:val="clear" w:color="auto" w:fill="FFFFFF"/>
        <w:spacing w:after="0" w:line="240" w:lineRule="auto"/>
        <w:ind w:left="993" w:right="-1"/>
        <w:jc w:val="center"/>
        <w:rPr>
          <w:rFonts w:ascii="Times New Roman" w:eastAsia="Times New Roman" w:hAnsi="Times New Roman" w:cs="Times New Roman"/>
          <w:b/>
          <w:bCs/>
          <w:color w:val="000000"/>
          <w:sz w:val="26"/>
          <w:szCs w:val="26"/>
          <w:lang w:eastAsia="ru-RU"/>
        </w:rPr>
      </w:pPr>
      <w:r w:rsidRPr="00DB49B3">
        <w:rPr>
          <w:rFonts w:ascii="Times New Roman" w:eastAsia="Times New Roman" w:hAnsi="Times New Roman" w:cs="Times New Roman"/>
          <w:b/>
          <w:bCs/>
          <w:color w:val="000000"/>
          <w:sz w:val="26"/>
          <w:szCs w:val="26"/>
          <w:lang w:eastAsia="ru-RU"/>
        </w:rPr>
        <w:t xml:space="preserve"> гражданских служащих Восьмого кассационного суда общей юрисдикции</w:t>
      </w:r>
    </w:p>
    <w:p w:rsidR="00DB49B3" w:rsidRPr="00DB49B3" w:rsidRDefault="00DB49B3" w:rsidP="00DB49B3">
      <w:pPr>
        <w:shd w:val="clear" w:color="auto" w:fill="FFFFFF"/>
        <w:spacing w:after="0" w:line="240" w:lineRule="auto"/>
        <w:ind w:right="-1" w:firstLine="993"/>
        <w:jc w:val="center"/>
        <w:rPr>
          <w:rFonts w:ascii="Times New Roman" w:eastAsia="Times New Roman" w:hAnsi="Times New Roman" w:cs="Times New Roman"/>
          <w:b/>
          <w:bCs/>
          <w:color w:val="000000"/>
          <w:sz w:val="26"/>
          <w:szCs w:val="26"/>
          <w:lang w:eastAsia="ru-RU"/>
        </w:rPr>
      </w:pP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16"/>
          <w:sz w:val="26"/>
          <w:szCs w:val="26"/>
          <w:lang w:eastAsia="ru-RU"/>
        </w:rPr>
        <w:t xml:space="preserve">9. </w:t>
      </w:r>
      <w:r w:rsidRPr="00DB49B3">
        <w:rPr>
          <w:rFonts w:ascii="Times New Roman" w:eastAsia="Times New Roman" w:hAnsi="Times New Roman" w:cs="Times New Roman"/>
          <w:color w:val="000000"/>
          <w:spacing w:val="-2"/>
          <w:sz w:val="26"/>
          <w:szCs w:val="26"/>
          <w:lang w:eastAsia="ru-RU"/>
        </w:rPr>
        <w:t xml:space="preserve">Основные принципы служебного поведения гражданских служащих </w:t>
      </w:r>
      <w:r w:rsidRPr="00DB49B3">
        <w:rPr>
          <w:rFonts w:ascii="Times New Roman" w:eastAsia="Times New Roman" w:hAnsi="Times New Roman" w:cs="Times New Roman"/>
          <w:color w:val="000000"/>
          <w:sz w:val="26"/>
          <w:szCs w:val="26"/>
          <w:lang w:eastAsia="ru-RU"/>
        </w:rPr>
        <w:t>являются основой поведения граждан Российской Федерации в связи с нахождением их на гражданской службе.</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16"/>
          <w:sz w:val="26"/>
          <w:szCs w:val="26"/>
          <w:lang w:eastAsia="ru-RU"/>
        </w:rPr>
        <w:t xml:space="preserve">10. </w:t>
      </w:r>
      <w:r w:rsidRPr="00DB49B3">
        <w:rPr>
          <w:rFonts w:ascii="Times New Roman" w:eastAsia="Times New Roman" w:hAnsi="Times New Roman" w:cs="Times New Roman"/>
          <w:color w:val="000000"/>
          <w:sz w:val="26"/>
          <w:szCs w:val="26"/>
          <w:lang w:eastAsia="ru-RU"/>
        </w:rPr>
        <w:t>Гражданские служащие, сознавая ответственность перед государством, обществом и гражданами, призваны:</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8"/>
          <w:sz w:val="26"/>
          <w:szCs w:val="26"/>
          <w:lang w:eastAsia="ru-RU"/>
        </w:rPr>
        <w:t xml:space="preserve">а) </w:t>
      </w:r>
      <w:r w:rsidRPr="00DB49B3">
        <w:rPr>
          <w:rFonts w:ascii="Times New Roman" w:eastAsia="Times New Roman" w:hAnsi="Times New Roman" w:cs="Times New Roman"/>
          <w:color w:val="000000"/>
          <w:sz w:val="26"/>
          <w:szCs w:val="26"/>
          <w:lang w:eastAsia="ru-RU"/>
        </w:rPr>
        <w:t>исполнять должностные обязанности добросовестно и на высоком профессиональном уровне в целях обеспечения эффективной работы государственных органов;</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10"/>
          <w:sz w:val="26"/>
          <w:szCs w:val="26"/>
          <w:lang w:eastAsia="ru-RU"/>
        </w:rPr>
        <w:t xml:space="preserve">б) </w:t>
      </w:r>
      <w:r w:rsidRPr="00DB49B3">
        <w:rPr>
          <w:rFonts w:ascii="Times New Roman" w:eastAsia="Times New Roman" w:hAnsi="Times New Roman" w:cs="Times New Roman"/>
          <w:color w:val="000000"/>
          <w:sz w:val="26"/>
          <w:szCs w:val="26"/>
          <w:lang w:eastAsia="ru-RU"/>
        </w:rPr>
        <w:t>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так и гражданских служащих;</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5"/>
          <w:sz w:val="26"/>
          <w:szCs w:val="26"/>
          <w:lang w:eastAsia="ru-RU"/>
        </w:rPr>
        <w:t>в)</w:t>
      </w:r>
      <w:r w:rsidRPr="00DB49B3">
        <w:rPr>
          <w:rFonts w:ascii="Times New Roman" w:eastAsia="Times New Roman" w:hAnsi="Times New Roman" w:cs="Times New Roman"/>
          <w:color w:val="000000"/>
          <w:sz w:val="26"/>
          <w:szCs w:val="26"/>
          <w:lang w:eastAsia="ru-RU"/>
        </w:rPr>
        <w:t xml:space="preserve"> осуществлять свою деятельность в пределах полномочий аппарата Суда;</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10"/>
          <w:sz w:val="26"/>
          <w:szCs w:val="26"/>
          <w:lang w:eastAsia="ru-RU"/>
        </w:rPr>
        <w:t xml:space="preserve">г) </w:t>
      </w:r>
      <w:r w:rsidRPr="00DB49B3">
        <w:rPr>
          <w:rFonts w:ascii="Times New Roman" w:eastAsia="Times New Roman" w:hAnsi="Times New Roman" w:cs="Times New Roman"/>
          <w:color w:val="000000"/>
          <w:sz w:val="26"/>
          <w:szCs w:val="26"/>
          <w:lang w:eastAsia="ru-RU"/>
        </w:rPr>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1"/>
          <w:sz w:val="26"/>
          <w:szCs w:val="26"/>
          <w:lang w:eastAsia="ru-RU"/>
        </w:rPr>
        <w:t xml:space="preserve">д) </w:t>
      </w:r>
      <w:r w:rsidRPr="00DB49B3">
        <w:rPr>
          <w:rFonts w:ascii="Times New Roman" w:eastAsia="Times New Roman" w:hAnsi="Times New Roman" w:cs="Times New Roman"/>
          <w:color w:val="000000"/>
          <w:sz w:val="26"/>
          <w:szCs w:val="26"/>
          <w:lang w:eastAsia="ru-RU"/>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8"/>
          <w:sz w:val="26"/>
          <w:szCs w:val="26"/>
          <w:lang w:eastAsia="ru-RU"/>
        </w:rPr>
        <w:t xml:space="preserve">е) </w:t>
      </w:r>
      <w:r w:rsidRPr="00DB49B3">
        <w:rPr>
          <w:rFonts w:ascii="Times New Roman" w:eastAsia="Times New Roman" w:hAnsi="Times New Roman" w:cs="Times New Roman"/>
          <w:color w:val="000000"/>
          <w:spacing w:val="-3"/>
          <w:sz w:val="26"/>
          <w:szCs w:val="26"/>
          <w:lang w:eastAsia="ru-RU"/>
        </w:rPr>
        <w:t xml:space="preserve">уведомлять </w:t>
      </w:r>
      <w:r w:rsidRPr="00DB49B3">
        <w:rPr>
          <w:rFonts w:ascii="Times New Roman" w:eastAsia="Times New Roman" w:hAnsi="Times New Roman" w:cs="Times New Roman"/>
          <w:color w:val="000000"/>
          <w:spacing w:val="-2"/>
          <w:sz w:val="26"/>
          <w:szCs w:val="26"/>
          <w:lang w:eastAsia="ru-RU"/>
        </w:rPr>
        <w:t xml:space="preserve">председателя Суда, </w:t>
      </w:r>
      <w:r w:rsidRPr="00DB49B3">
        <w:rPr>
          <w:rFonts w:ascii="Times New Roman" w:eastAsia="Times New Roman" w:hAnsi="Times New Roman" w:cs="Times New Roman"/>
          <w:color w:val="000000"/>
          <w:sz w:val="26"/>
          <w:szCs w:val="26"/>
          <w:lang w:eastAsia="ru-RU"/>
        </w:rPr>
        <w:t>органы прокуратуры или другие государственные органы обо всех случаях обращения к гражданскому служащему каких-либо лиц в целях склонения к совершению коррупционных правонарушений;</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3"/>
          <w:sz w:val="26"/>
          <w:szCs w:val="26"/>
          <w:lang w:eastAsia="ru-RU"/>
        </w:rPr>
        <w:t xml:space="preserve">ж) </w:t>
      </w:r>
      <w:r w:rsidRPr="00DB49B3">
        <w:rPr>
          <w:rFonts w:ascii="Times New Roman" w:eastAsia="Times New Roman" w:hAnsi="Times New Roman" w:cs="Times New Roman"/>
          <w:color w:val="000000"/>
          <w:sz w:val="26"/>
          <w:szCs w:val="26"/>
          <w:lang w:eastAsia="ru-RU"/>
        </w:rPr>
        <w:t>соблюдать установленные федеральными законами ограничения и запреты, исполнять обязанности, связанные с прохождением гражданской службы;</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6"/>
          <w:sz w:val="26"/>
          <w:szCs w:val="26"/>
          <w:lang w:eastAsia="ru-RU"/>
        </w:rPr>
        <w:t xml:space="preserve">з) </w:t>
      </w:r>
      <w:r w:rsidRPr="00DB49B3">
        <w:rPr>
          <w:rFonts w:ascii="Times New Roman" w:eastAsia="Times New Roman" w:hAnsi="Times New Roman" w:cs="Times New Roman"/>
          <w:color w:val="000000"/>
          <w:spacing w:val="-2"/>
          <w:sz w:val="26"/>
          <w:szCs w:val="26"/>
          <w:lang w:eastAsia="ru-RU"/>
        </w:rPr>
        <w:t xml:space="preserve">соблюдать беспристрастность, исключающую возможность влияния </w:t>
      </w:r>
      <w:r w:rsidRPr="00DB49B3">
        <w:rPr>
          <w:rFonts w:ascii="Times New Roman" w:eastAsia="Times New Roman" w:hAnsi="Times New Roman" w:cs="Times New Roman"/>
          <w:color w:val="000000"/>
          <w:spacing w:val="-1"/>
          <w:sz w:val="26"/>
          <w:szCs w:val="26"/>
          <w:lang w:eastAsia="ru-RU"/>
        </w:rPr>
        <w:t xml:space="preserve">на их служебную деятельность решений политических партий и общественных </w:t>
      </w:r>
      <w:r w:rsidRPr="00DB49B3">
        <w:rPr>
          <w:rFonts w:ascii="Times New Roman" w:eastAsia="Times New Roman" w:hAnsi="Times New Roman" w:cs="Times New Roman"/>
          <w:color w:val="000000"/>
          <w:sz w:val="26"/>
          <w:szCs w:val="26"/>
          <w:lang w:eastAsia="ru-RU"/>
        </w:rPr>
        <w:t>объединений;</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1"/>
          <w:sz w:val="26"/>
          <w:szCs w:val="26"/>
          <w:lang w:eastAsia="ru-RU"/>
        </w:rPr>
        <w:t xml:space="preserve">и) соблюдать нормы служебной, профессиональной этики и правила </w:t>
      </w:r>
      <w:r w:rsidRPr="00DB49B3">
        <w:rPr>
          <w:rFonts w:ascii="Times New Roman" w:eastAsia="Times New Roman" w:hAnsi="Times New Roman" w:cs="Times New Roman"/>
          <w:color w:val="000000"/>
          <w:sz w:val="26"/>
          <w:szCs w:val="26"/>
          <w:lang w:eastAsia="ru-RU"/>
        </w:rPr>
        <w:t>делового поведения;</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1"/>
          <w:sz w:val="26"/>
          <w:szCs w:val="26"/>
          <w:lang w:eastAsia="ru-RU"/>
        </w:rPr>
        <w:t xml:space="preserve">к) проявлять корректность и внимательность в обращении с гражданами и </w:t>
      </w:r>
      <w:r w:rsidRPr="00DB49B3">
        <w:rPr>
          <w:rFonts w:ascii="Times New Roman" w:eastAsia="Times New Roman" w:hAnsi="Times New Roman" w:cs="Times New Roman"/>
          <w:color w:val="000000"/>
          <w:sz w:val="26"/>
          <w:szCs w:val="26"/>
          <w:lang w:eastAsia="ru-RU"/>
        </w:rPr>
        <w:t>должностными лицами;</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z w:val="26"/>
          <w:szCs w:val="26"/>
          <w:lang w:eastAsia="ru-RU"/>
        </w:rPr>
        <w:t xml:space="preserve">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w:t>
      </w:r>
      <w:r w:rsidRPr="00DB49B3">
        <w:rPr>
          <w:rFonts w:ascii="Times New Roman" w:eastAsia="Times New Roman" w:hAnsi="Times New Roman" w:cs="Times New Roman"/>
          <w:color w:val="000000"/>
          <w:sz w:val="26"/>
          <w:szCs w:val="26"/>
          <w:lang w:eastAsia="ru-RU"/>
        </w:rPr>
        <w:lastRenderedPageBreak/>
        <w:t>социальных групп и конфессий, способствовать межнациональному и межконфессиональному согласию;</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z w:val="26"/>
          <w:szCs w:val="26"/>
          <w:lang w:eastAsia="ru-RU"/>
        </w:rPr>
        <w:t>м) воздерживаться от поведения, которое могло бы вызвать сомнение в добросовестном исполнении гражданским служащим должностных обязанностей, а также избегать конфликтных ситуаций, способных нанести ущерб его репутации или авторитету Суда;</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z w:val="26"/>
          <w:szCs w:val="26"/>
          <w:lang w:eastAsia="ru-RU"/>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z w:val="26"/>
          <w:szCs w:val="26"/>
          <w:lang w:eastAsia="ru-RU"/>
        </w:rPr>
        <w:t>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z w:val="26"/>
          <w:szCs w:val="26"/>
          <w:lang w:eastAsia="ru-RU"/>
        </w:rPr>
        <w:t>п) воздерживаться от публичных высказываний, суждений и оценок в отношении деятельности Суда, председателя Суда, если это не входит в должностные обязанности гражданского служащего;</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z w:val="26"/>
          <w:szCs w:val="26"/>
          <w:lang w:eastAsia="ru-RU"/>
        </w:rPr>
        <w:t>р) соблюдать установленные в Суде правила публичных выступлений и предоставления служебной информации;</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z w:val="26"/>
          <w:szCs w:val="26"/>
          <w:lang w:eastAsia="ru-RU"/>
        </w:rPr>
        <w:t>с) уважительно относиться к деятельности представителей средств массовой информации по информированию общества о работе Суда, а также оказывать содействие в получении достоверной информации в установленном порядке;</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z w:val="26"/>
          <w:szCs w:val="26"/>
          <w:lang w:eastAsia="ru-RU"/>
        </w:rPr>
        <w:t xml:space="preserve">т) воздерживаться в публичных выступлениях, в том числе в средствах массовой информации, от обозначения стоимости в иностранной валюте </w:t>
      </w:r>
      <w:r w:rsidRPr="00DB49B3">
        <w:rPr>
          <w:rFonts w:ascii="Times New Roman" w:eastAsia="Times New Roman" w:hAnsi="Times New Roman" w:cs="Times New Roman"/>
          <w:color w:val="000000"/>
          <w:spacing w:val="-1"/>
          <w:sz w:val="26"/>
          <w:szCs w:val="26"/>
          <w:lang w:eastAsia="ru-RU"/>
        </w:rPr>
        <w:t xml:space="preserve">(условных денежных единицах) на территории Российской Федерации товаров, </w:t>
      </w:r>
      <w:r w:rsidRPr="00DB49B3">
        <w:rPr>
          <w:rFonts w:ascii="Times New Roman" w:eastAsia="Times New Roman" w:hAnsi="Times New Roman" w:cs="Times New Roman"/>
          <w:color w:val="000000"/>
          <w:sz w:val="26"/>
          <w:szCs w:val="26"/>
          <w:lang w:eastAsia="ru-RU"/>
        </w:rPr>
        <w:t xml:space="preserve">работ, услуг и иных </w:t>
      </w:r>
      <w:proofErr w:type="gramStart"/>
      <w:r w:rsidRPr="00DB49B3">
        <w:rPr>
          <w:rFonts w:ascii="Times New Roman" w:eastAsia="Times New Roman" w:hAnsi="Times New Roman" w:cs="Times New Roman"/>
          <w:color w:val="000000"/>
          <w:sz w:val="26"/>
          <w:szCs w:val="26"/>
          <w:lang w:eastAsia="ru-RU"/>
        </w:rPr>
        <w:t>объектов</w:t>
      </w:r>
      <w:proofErr w:type="gramEnd"/>
      <w:r w:rsidRPr="00DB49B3">
        <w:rPr>
          <w:rFonts w:ascii="Times New Roman" w:eastAsia="Times New Roman" w:hAnsi="Times New Roman" w:cs="Times New Roman"/>
          <w:color w:val="000000"/>
          <w:sz w:val="26"/>
          <w:szCs w:val="26"/>
          <w:lang w:eastAsia="ru-RU"/>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z w:val="26"/>
          <w:szCs w:val="26"/>
          <w:lang w:eastAsia="ru-RU"/>
        </w:rPr>
        <w:t>у) постоянно стремиться к обеспечению как можно более эффективного распоряжения ресурсами, находящимися в сфере его ответственности.</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z w:val="26"/>
          <w:szCs w:val="26"/>
          <w:lang w:eastAsia="ru-RU"/>
        </w:rPr>
        <w:t xml:space="preserve">11. </w:t>
      </w:r>
      <w:proofErr w:type="gramStart"/>
      <w:r w:rsidRPr="00DB49B3">
        <w:rPr>
          <w:rFonts w:ascii="Times New Roman" w:eastAsia="Times New Roman" w:hAnsi="Times New Roman" w:cs="Times New Roman"/>
          <w:color w:val="000000"/>
          <w:sz w:val="26"/>
          <w:szCs w:val="26"/>
          <w:lang w:eastAsia="ru-RU"/>
        </w:rPr>
        <w:t>Гражданские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w:t>
      </w:r>
      <w:proofErr w:type="gramEnd"/>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16"/>
          <w:sz w:val="26"/>
          <w:szCs w:val="26"/>
          <w:lang w:eastAsia="ru-RU"/>
        </w:rPr>
        <w:t xml:space="preserve">12. </w:t>
      </w:r>
      <w:r w:rsidRPr="00DB49B3">
        <w:rPr>
          <w:rFonts w:ascii="Times New Roman" w:eastAsia="Times New Roman" w:hAnsi="Times New Roman" w:cs="Times New Roman"/>
          <w:color w:val="000000"/>
          <w:spacing w:val="-1"/>
          <w:sz w:val="26"/>
          <w:szCs w:val="26"/>
          <w:lang w:eastAsia="ru-RU"/>
        </w:rPr>
        <w:t xml:space="preserve">Гражданские служащие в своей деятельности не должны допускать </w:t>
      </w:r>
      <w:r w:rsidRPr="00DB49B3">
        <w:rPr>
          <w:rFonts w:ascii="Times New Roman" w:eastAsia="Times New Roman" w:hAnsi="Times New Roman" w:cs="Times New Roman"/>
          <w:color w:val="000000"/>
          <w:sz w:val="26"/>
          <w:szCs w:val="26"/>
          <w:lang w:eastAsia="ru-RU"/>
        </w:rPr>
        <w:t>нарушение законов и иных нормативных правовых актов, исходя из политической, экономической целесообразности либо по иным мотивам.</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18"/>
          <w:sz w:val="26"/>
          <w:szCs w:val="26"/>
          <w:lang w:eastAsia="ru-RU"/>
        </w:rPr>
        <w:t xml:space="preserve">13. </w:t>
      </w:r>
      <w:r w:rsidRPr="00DB49B3">
        <w:rPr>
          <w:rFonts w:ascii="Times New Roman" w:eastAsia="Times New Roman" w:hAnsi="Times New Roman" w:cs="Times New Roman"/>
          <w:color w:val="000000"/>
          <w:sz w:val="26"/>
          <w:szCs w:val="26"/>
          <w:lang w:eastAsia="ru-RU"/>
        </w:rPr>
        <w:t>Гражданские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18"/>
          <w:sz w:val="26"/>
          <w:szCs w:val="26"/>
          <w:lang w:eastAsia="ru-RU"/>
        </w:rPr>
        <w:t xml:space="preserve">14. </w:t>
      </w:r>
      <w:r w:rsidRPr="00DB49B3">
        <w:rPr>
          <w:rFonts w:ascii="Times New Roman" w:eastAsia="Times New Roman" w:hAnsi="Times New Roman" w:cs="Times New Roman"/>
          <w:color w:val="000000"/>
          <w:sz w:val="26"/>
          <w:szCs w:val="26"/>
          <w:lang w:eastAsia="ru-RU"/>
        </w:rPr>
        <w:t>Гражданские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z w:val="26"/>
          <w:szCs w:val="26"/>
          <w:lang w:eastAsia="ru-RU"/>
        </w:rPr>
        <w:t xml:space="preserve">При назначении на должность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 которая влияет </w:t>
      </w:r>
      <w:r w:rsidRPr="00DB49B3">
        <w:rPr>
          <w:rFonts w:ascii="Times New Roman" w:eastAsia="Times New Roman" w:hAnsi="Times New Roman" w:cs="Times New Roman"/>
          <w:color w:val="000000"/>
          <w:spacing w:val="-1"/>
          <w:sz w:val="26"/>
          <w:szCs w:val="26"/>
          <w:lang w:eastAsia="ru-RU"/>
        </w:rPr>
        <w:t>или может повлиять на надлежащее исполнение им должностных обязанностей.</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18"/>
          <w:sz w:val="26"/>
          <w:szCs w:val="26"/>
          <w:lang w:eastAsia="ru-RU"/>
        </w:rPr>
        <w:lastRenderedPageBreak/>
        <w:t xml:space="preserve">15. </w:t>
      </w:r>
      <w:proofErr w:type="gramStart"/>
      <w:r w:rsidRPr="00DB49B3">
        <w:rPr>
          <w:rFonts w:ascii="Times New Roman" w:eastAsia="Times New Roman" w:hAnsi="Times New Roman" w:cs="Times New Roman"/>
          <w:color w:val="000000"/>
          <w:sz w:val="26"/>
          <w:szCs w:val="26"/>
          <w:lang w:eastAsia="ru-RU"/>
        </w:rPr>
        <w:t xml:space="preserve">Гражданский служащий, </w:t>
      </w:r>
      <w:r w:rsidRPr="00DB49B3">
        <w:rPr>
          <w:rFonts w:ascii="Times New Roman" w:eastAsia="Times New Roman" w:hAnsi="Times New Roman" w:cs="Times New Roman"/>
          <w:color w:val="000000"/>
          <w:spacing w:val="-5"/>
          <w:sz w:val="26"/>
          <w:szCs w:val="26"/>
          <w:lang w:eastAsia="ru-RU"/>
        </w:rPr>
        <w:t>замещающий должность, предусмотренную Перечнем должностей федеральной</w:t>
      </w:r>
      <w:r w:rsidRPr="00DB49B3">
        <w:rPr>
          <w:rFonts w:ascii="Times New Roman" w:eastAsia="Times New Roman" w:hAnsi="Times New Roman" w:cs="Times New Roman"/>
          <w:color w:val="000000"/>
          <w:spacing w:val="-5"/>
          <w:sz w:val="26"/>
          <w:szCs w:val="26"/>
          <w:lang w:eastAsia="ru-RU"/>
        </w:rPr>
        <w:tab/>
        <w:t xml:space="preserve"> государственной гражданской службы в Восьмом кассационном суде общей юрисдикции, при замещении которых федеральные государственные гражданские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обязан</w:t>
      </w:r>
      <w:r w:rsidRPr="00DB49B3">
        <w:rPr>
          <w:rFonts w:ascii="Times New Roman" w:eastAsia="Times New Roman" w:hAnsi="Times New Roman" w:cs="Times New Roman"/>
          <w:color w:val="000000"/>
          <w:spacing w:val="-18"/>
          <w:sz w:val="26"/>
          <w:szCs w:val="26"/>
          <w:lang w:eastAsia="ru-RU"/>
        </w:rPr>
        <w:t xml:space="preserve"> </w:t>
      </w:r>
      <w:r w:rsidRPr="00DB49B3">
        <w:rPr>
          <w:rFonts w:ascii="Times New Roman" w:eastAsia="Times New Roman" w:hAnsi="Times New Roman" w:cs="Times New Roman"/>
          <w:color w:val="000000"/>
          <w:sz w:val="26"/>
          <w:szCs w:val="26"/>
          <w:lang w:eastAsia="ru-RU"/>
        </w:rPr>
        <w:t>ежегодно представлять в установленном</w:t>
      </w:r>
      <w:proofErr w:type="gramEnd"/>
      <w:r w:rsidRPr="00DB49B3">
        <w:rPr>
          <w:rFonts w:ascii="Times New Roman" w:eastAsia="Times New Roman" w:hAnsi="Times New Roman" w:cs="Times New Roman"/>
          <w:color w:val="000000"/>
          <w:sz w:val="26"/>
          <w:szCs w:val="26"/>
          <w:lang w:eastAsia="ru-RU"/>
        </w:rPr>
        <w:t xml:space="preserve">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срок не позднее 30 апреля года, следующего за </w:t>
      </w:r>
      <w:proofErr w:type="gramStart"/>
      <w:r w:rsidRPr="00DB49B3">
        <w:rPr>
          <w:rFonts w:ascii="Times New Roman" w:eastAsia="Times New Roman" w:hAnsi="Times New Roman" w:cs="Times New Roman"/>
          <w:color w:val="000000"/>
          <w:sz w:val="26"/>
          <w:szCs w:val="26"/>
          <w:lang w:eastAsia="ru-RU"/>
        </w:rPr>
        <w:t>отчетным</w:t>
      </w:r>
      <w:proofErr w:type="gramEnd"/>
      <w:r w:rsidRPr="00DB49B3">
        <w:rPr>
          <w:rFonts w:ascii="Times New Roman" w:eastAsia="Times New Roman" w:hAnsi="Times New Roman" w:cs="Times New Roman"/>
          <w:color w:val="000000"/>
          <w:spacing w:val="-5"/>
          <w:sz w:val="26"/>
          <w:szCs w:val="26"/>
          <w:lang w:eastAsia="ru-RU"/>
        </w:rPr>
        <w:t>;</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18"/>
          <w:sz w:val="26"/>
          <w:szCs w:val="26"/>
          <w:lang w:eastAsia="ru-RU"/>
        </w:rPr>
        <w:t xml:space="preserve">16. </w:t>
      </w:r>
      <w:proofErr w:type="gramStart"/>
      <w:r w:rsidRPr="00DB49B3">
        <w:rPr>
          <w:rFonts w:ascii="Times New Roman" w:eastAsia="Times New Roman" w:hAnsi="Times New Roman" w:cs="Times New Roman"/>
          <w:color w:val="000000"/>
          <w:spacing w:val="-18"/>
          <w:sz w:val="26"/>
          <w:szCs w:val="26"/>
          <w:lang w:eastAsia="ru-RU"/>
        </w:rPr>
        <w:t xml:space="preserve">Гражданский служащий обязан ежегодно </w:t>
      </w:r>
      <w:r w:rsidRPr="00DB49B3">
        <w:rPr>
          <w:rFonts w:ascii="Times New Roman" w:eastAsia="Times New Roman" w:hAnsi="Times New Roman" w:cs="Times New Roman"/>
          <w:color w:val="000000"/>
          <w:spacing w:val="-5"/>
          <w:sz w:val="26"/>
          <w:szCs w:val="26"/>
          <w:lang w:eastAsia="ru-RU"/>
        </w:rPr>
        <w:t>в установленном порядке представлять сведения об адресах сайтов или страниц сайтов в информационно-телекоммуникационной сети «Интернет», на которых им размещалась общедоступная информация, а также данные, позволяющие его идентифицировать, не позднее 1 апреля года, следующего за отчетным, по форме, установленной Правительством Российской Федерации.</w:t>
      </w:r>
      <w:proofErr w:type="gramEnd"/>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z w:val="26"/>
          <w:szCs w:val="26"/>
          <w:lang w:eastAsia="ru-RU"/>
        </w:rPr>
        <w:t xml:space="preserve">17. Гражданскому </w:t>
      </w:r>
      <w:r w:rsidRPr="00DB49B3">
        <w:rPr>
          <w:rFonts w:ascii="Times New Roman" w:eastAsia="Times New Roman" w:hAnsi="Times New Roman" w:cs="Times New Roman"/>
          <w:color w:val="000000"/>
          <w:spacing w:val="-5"/>
          <w:sz w:val="26"/>
          <w:szCs w:val="26"/>
          <w:lang w:eastAsia="ru-RU"/>
        </w:rPr>
        <w:t>служащему запрещается:</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5"/>
          <w:sz w:val="26"/>
          <w:szCs w:val="26"/>
          <w:lang w:eastAsia="ru-RU"/>
        </w:rPr>
        <w:t>а)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5"/>
          <w:sz w:val="26"/>
          <w:szCs w:val="26"/>
          <w:lang w:eastAsia="ru-RU"/>
        </w:rPr>
        <w:t>б) прекращать исполнение должностных обязанностей в целях урегулирования служебного спора.</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18"/>
          <w:sz w:val="26"/>
          <w:szCs w:val="26"/>
          <w:lang w:eastAsia="ru-RU"/>
        </w:rPr>
        <w:t xml:space="preserve">18. </w:t>
      </w:r>
      <w:r w:rsidRPr="00DB49B3">
        <w:rPr>
          <w:rFonts w:ascii="Times New Roman" w:eastAsia="Times New Roman" w:hAnsi="Times New Roman" w:cs="Times New Roman"/>
          <w:color w:val="000000"/>
          <w:spacing w:val="-5"/>
          <w:sz w:val="26"/>
          <w:szCs w:val="26"/>
          <w:lang w:eastAsia="ru-RU"/>
        </w:rPr>
        <w:t>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15"/>
          <w:sz w:val="26"/>
          <w:szCs w:val="26"/>
          <w:lang w:eastAsia="ru-RU"/>
        </w:rPr>
        <w:t xml:space="preserve">19. </w:t>
      </w:r>
      <w:r w:rsidRPr="00DB49B3">
        <w:rPr>
          <w:rFonts w:ascii="Times New Roman" w:eastAsia="Times New Roman" w:hAnsi="Times New Roman" w:cs="Times New Roman"/>
          <w:color w:val="000000"/>
          <w:sz w:val="26"/>
          <w:szCs w:val="26"/>
          <w:lang w:eastAsia="ru-RU"/>
        </w:rPr>
        <w:t>Гражданский служащий обязан уведомлять председателя Суда,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z w:val="26"/>
          <w:szCs w:val="26"/>
          <w:lang w:eastAsia="ru-RU"/>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гражданского служащего.</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18"/>
          <w:sz w:val="26"/>
          <w:szCs w:val="26"/>
          <w:lang w:eastAsia="ru-RU"/>
        </w:rPr>
        <w:t xml:space="preserve">20. </w:t>
      </w:r>
      <w:r w:rsidRPr="00DB49B3">
        <w:rPr>
          <w:rFonts w:ascii="Times New Roman" w:eastAsia="Times New Roman" w:hAnsi="Times New Roman" w:cs="Times New Roman"/>
          <w:color w:val="000000"/>
          <w:sz w:val="26"/>
          <w:szCs w:val="26"/>
          <w:lang w:eastAsia="ru-RU"/>
        </w:rPr>
        <w:t>Гражданскому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федеральной собственностью и передаются гражданским служащим по акту в Суд, за исключением случаев, установленных законодательством Российской Федерации.</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18"/>
          <w:sz w:val="26"/>
          <w:szCs w:val="26"/>
          <w:lang w:eastAsia="ru-RU"/>
        </w:rPr>
        <w:t xml:space="preserve">21. </w:t>
      </w:r>
      <w:r w:rsidRPr="00DB49B3">
        <w:rPr>
          <w:rFonts w:ascii="Times New Roman" w:eastAsia="Times New Roman" w:hAnsi="Times New Roman" w:cs="Times New Roman"/>
          <w:color w:val="000000"/>
          <w:sz w:val="26"/>
          <w:szCs w:val="26"/>
          <w:lang w:eastAsia="ru-RU"/>
        </w:rPr>
        <w:t>Гражданский служащий может обрабатывать и передавать служебную информацию при соблюдении действующих в Суде норм и требований, принятых в соответствии с законодательством Российской Федерации.</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z w:val="26"/>
          <w:szCs w:val="26"/>
          <w:lang w:eastAsia="ru-RU"/>
        </w:rPr>
        <w:t>22. Гражданский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1"/>
          <w:sz w:val="26"/>
          <w:szCs w:val="26"/>
          <w:lang w:eastAsia="ru-RU"/>
        </w:rPr>
        <w:lastRenderedPageBreak/>
        <w:t xml:space="preserve">23. </w:t>
      </w:r>
      <w:r w:rsidRPr="00DB49B3">
        <w:rPr>
          <w:rFonts w:ascii="Times New Roman" w:eastAsia="Times New Roman" w:hAnsi="Times New Roman" w:cs="Times New Roman"/>
          <w:color w:val="000000"/>
          <w:sz w:val="26"/>
          <w:szCs w:val="26"/>
          <w:lang w:eastAsia="ru-RU"/>
        </w:rPr>
        <w:t>Гражданский служащий, наделенный организационно-</w:t>
      </w:r>
      <w:r w:rsidRPr="00DB49B3">
        <w:rPr>
          <w:rFonts w:ascii="Times New Roman" w:eastAsia="Times New Roman" w:hAnsi="Times New Roman" w:cs="Times New Roman"/>
          <w:color w:val="000000"/>
          <w:spacing w:val="-1"/>
          <w:sz w:val="26"/>
          <w:szCs w:val="26"/>
          <w:lang w:eastAsia="ru-RU"/>
        </w:rPr>
        <w:t xml:space="preserve">распорядительными полномочиями по отношению к другим гражданским </w:t>
      </w:r>
      <w:r w:rsidRPr="00DB49B3">
        <w:rPr>
          <w:rFonts w:ascii="Times New Roman" w:eastAsia="Times New Roman" w:hAnsi="Times New Roman" w:cs="Times New Roman"/>
          <w:color w:val="000000"/>
          <w:sz w:val="26"/>
          <w:szCs w:val="26"/>
          <w:lang w:eastAsia="ru-RU"/>
        </w:rPr>
        <w:t>служащим, должен быть для них образцом профессионализма, безупречной репутации, способствовать формированию в Суде благоприятного для эффективной работы морально-психологического климата.</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9"/>
          <w:sz w:val="26"/>
          <w:szCs w:val="26"/>
          <w:lang w:eastAsia="ru-RU"/>
        </w:rPr>
        <w:t xml:space="preserve">24. </w:t>
      </w:r>
      <w:r w:rsidRPr="00DB49B3">
        <w:rPr>
          <w:rFonts w:ascii="Times New Roman" w:eastAsia="Times New Roman" w:hAnsi="Times New Roman" w:cs="Times New Roman"/>
          <w:color w:val="000000"/>
          <w:sz w:val="26"/>
          <w:szCs w:val="26"/>
          <w:lang w:eastAsia="ru-RU"/>
        </w:rPr>
        <w:t xml:space="preserve">Гражданский служащий, </w:t>
      </w:r>
      <w:r w:rsidRPr="00DB49B3">
        <w:rPr>
          <w:rFonts w:ascii="Times New Roman" w:eastAsia="Times New Roman" w:hAnsi="Times New Roman" w:cs="Times New Roman"/>
          <w:color w:val="000000"/>
          <w:spacing w:val="-3"/>
          <w:sz w:val="26"/>
          <w:szCs w:val="26"/>
          <w:lang w:eastAsia="ru-RU"/>
        </w:rPr>
        <w:t>наделенный организационно-</w:t>
      </w:r>
      <w:r w:rsidRPr="00DB49B3">
        <w:rPr>
          <w:rFonts w:ascii="Times New Roman" w:eastAsia="Times New Roman" w:hAnsi="Times New Roman" w:cs="Times New Roman"/>
          <w:color w:val="000000"/>
          <w:sz w:val="26"/>
          <w:szCs w:val="26"/>
          <w:lang w:eastAsia="ru-RU"/>
        </w:rPr>
        <w:t>распорядительными полномочиями по отношению к другим гражданским служащим, призван:</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4"/>
          <w:sz w:val="26"/>
          <w:szCs w:val="26"/>
          <w:lang w:eastAsia="ru-RU"/>
        </w:rPr>
        <w:t xml:space="preserve">а) </w:t>
      </w:r>
      <w:r w:rsidRPr="00DB49B3">
        <w:rPr>
          <w:rFonts w:ascii="Times New Roman" w:eastAsia="Times New Roman" w:hAnsi="Times New Roman" w:cs="Times New Roman"/>
          <w:color w:val="000000"/>
          <w:spacing w:val="-1"/>
          <w:sz w:val="26"/>
          <w:szCs w:val="26"/>
          <w:lang w:eastAsia="ru-RU"/>
        </w:rPr>
        <w:t xml:space="preserve">принимать меры по предотвращению и урегулированию конфликта </w:t>
      </w:r>
      <w:r w:rsidRPr="00DB49B3">
        <w:rPr>
          <w:rFonts w:ascii="Times New Roman" w:eastAsia="Times New Roman" w:hAnsi="Times New Roman" w:cs="Times New Roman"/>
          <w:color w:val="000000"/>
          <w:sz w:val="26"/>
          <w:szCs w:val="26"/>
          <w:lang w:eastAsia="ru-RU"/>
        </w:rPr>
        <w:t>интересов;</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5"/>
          <w:sz w:val="26"/>
          <w:szCs w:val="26"/>
          <w:lang w:eastAsia="ru-RU"/>
        </w:rPr>
        <w:t xml:space="preserve">б) </w:t>
      </w:r>
      <w:r w:rsidRPr="00DB49B3">
        <w:rPr>
          <w:rFonts w:ascii="Times New Roman" w:eastAsia="Times New Roman" w:hAnsi="Times New Roman" w:cs="Times New Roman"/>
          <w:color w:val="000000"/>
          <w:sz w:val="26"/>
          <w:szCs w:val="26"/>
          <w:lang w:eastAsia="ru-RU"/>
        </w:rPr>
        <w:t>принимать меры по предупреждению коррупции;</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3"/>
          <w:sz w:val="26"/>
          <w:szCs w:val="26"/>
          <w:lang w:eastAsia="ru-RU"/>
        </w:rPr>
        <w:t xml:space="preserve">в) </w:t>
      </w:r>
      <w:r w:rsidRPr="00DB49B3">
        <w:rPr>
          <w:rFonts w:ascii="Times New Roman" w:eastAsia="Times New Roman" w:hAnsi="Times New Roman" w:cs="Times New Roman"/>
          <w:color w:val="000000"/>
          <w:sz w:val="26"/>
          <w:szCs w:val="26"/>
          <w:lang w:eastAsia="ru-RU"/>
        </w:rPr>
        <w:t>не допускать случаев принуждения гражданских служащих к участию в деятельности политических партий и общественных объединений.</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4"/>
          <w:sz w:val="26"/>
          <w:szCs w:val="26"/>
          <w:lang w:eastAsia="ru-RU"/>
        </w:rPr>
        <w:t xml:space="preserve">25. </w:t>
      </w:r>
      <w:r w:rsidRPr="00DB49B3">
        <w:rPr>
          <w:rFonts w:ascii="Times New Roman" w:eastAsia="Times New Roman" w:hAnsi="Times New Roman" w:cs="Times New Roman"/>
          <w:color w:val="000000"/>
          <w:sz w:val="26"/>
          <w:szCs w:val="26"/>
          <w:lang w:eastAsia="ru-RU"/>
        </w:rPr>
        <w:t xml:space="preserve">Гражданский служащий, </w:t>
      </w:r>
      <w:r w:rsidRPr="00DB49B3">
        <w:rPr>
          <w:rFonts w:ascii="Times New Roman" w:eastAsia="Times New Roman" w:hAnsi="Times New Roman" w:cs="Times New Roman"/>
          <w:color w:val="000000"/>
          <w:spacing w:val="-2"/>
          <w:sz w:val="26"/>
          <w:szCs w:val="26"/>
          <w:lang w:eastAsia="ru-RU"/>
        </w:rPr>
        <w:t xml:space="preserve">наделенный </w:t>
      </w:r>
      <w:r w:rsidRPr="00DB49B3">
        <w:rPr>
          <w:rFonts w:ascii="Times New Roman" w:eastAsia="Times New Roman" w:hAnsi="Times New Roman" w:cs="Times New Roman"/>
          <w:color w:val="000000"/>
          <w:spacing w:val="-3"/>
          <w:sz w:val="26"/>
          <w:szCs w:val="26"/>
          <w:lang w:eastAsia="ru-RU"/>
        </w:rPr>
        <w:t>организационно-</w:t>
      </w:r>
      <w:r w:rsidRPr="00DB49B3">
        <w:rPr>
          <w:rFonts w:ascii="Times New Roman" w:eastAsia="Times New Roman" w:hAnsi="Times New Roman" w:cs="Times New Roman"/>
          <w:color w:val="000000"/>
          <w:sz w:val="26"/>
          <w:szCs w:val="26"/>
          <w:lang w:eastAsia="ru-RU"/>
        </w:rPr>
        <w:t xml:space="preserve">распорядительными полномочиями по отношению к другим гражданским служащим, должен принимать меры к тому, чтобы подчиненные ему </w:t>
      </w:r>
      <w:r w:rsidRPr="00DB49B3">
        <w:rPr>
          <w:rFonts w:ascii="Times New Roman" w:eastAsia="Times New Roman" w:hAnsi="Times New Roman" w:cs="Times New Roman"/>
          <w:color w:val="000000"/>
          <w:spacing w:val="-1"/>
          <w:sz w:val="26"/>
          <w:szCs w:val="26"/>
          <w:lang w:eastAsia="ru-RU"/>
        </w:rPr>
        <w:t xml:space="preserve">гражданские служащие не допускали </w:t>
      </w:r>
      <w:proofErr w:type="spellStart"/>
      <w:r w:rsidRPr="00DB49B3">
        <w:rPr>
          <w:rFonts w:ascii="Times New Roman" w:eastAsia="Times New Roman" w:hAnsi="Times New Roman" w:cs="Times New Roman"/>
          <w:color w:val="000000"/>
          <w:spacing w:val="-1"/>
          <w:sz w:val="26"/>
          <w:szCs w:val="26"/>
          <w:lang w:eastAsia="ru-RU"/>
        </w:rPr>
        <w:t>коррупционно</w:t>
      </w:r>
      <w:proofErr w:type="spellEnd"/>
      <w:r w:rsidRPr="00DB49B3">
        <w:rPr>
          <w:rFonts w:ascii="Times New Roman" w:eastAsia="Times New Roman" w:hAnsi="Times New Roman" w:cs="Times New Roman"/>
          <w:color w:val="000000"/>
          <w:spacing w:val="-1"/>
          <w:sz w:val="26"/>
          <w:szCs w:val="26"/>
          <w:lang w:eastAsia="ru-RU"/>
        </w:rPr>
        <w:t xml:space="preserve"> опасного поведения, своим </w:t>
      </w:r>
      <w:r w:rsidRPr="00DB49B3">
        <w:rPr>
          <w:rFonts w:ascii="Times New Roman" w:eastAsia="Times New Roman" w:hAnsi="Times New Roman" w:cs="Times New Roman"/>
          <w:color w:val="000000"/>
          <w:sz w:val="26"/>
          <w:szCs w:val="26"/>
          <w:lang w:eastAsia="ru-RU"/>
        </w:rPr>
        <w:t>личным поведением подавать пример честности, беспристрастности и справедливости.</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4"/>
          <w:sz w:val="26"/>
          <w:szCs w:val="26"/>
          <w:lang w:eastAsia="ru-RU"/>
        </w:rPr>
        <w:t xml:space="preserve">26. </w:t>
      </w:r>
      <w:r w:rsidRPr="00DB49B3">
        <w:rPr>
          <w:rFonts w:ascii="Times New Roman" w:eastAsia="Times New Roman" w:hAnsi="Times New Roman" w:cs="Times New Roman"/>
          <w:color w:val="000000"/>
          <w:sz w:val="26"/>
          <w:szCs w:val="26"/>
          <w:lang w:eastAsia="ru-RU"/>
        </w:rPr>
        <w:t xml:space="preserve">Гражданский служащий, </w:t>
      </w:r>
      <w:r w:rsidRPr="00DB49B3">
        <w:rPr>
          <w:rFonts w:ascii="Times New Roman" w:eastAsia="Times New Roman" w:hAnsi="Times New Roman" w:cs="Times New Roman"/>
          <w:color w:val="000000"/>
          <w:spacing w:val="-2"/>
          <w:sz w:val="26"/>
          <w:szCs w:val="26"/>
          <w:lang w:eastAsia="ru-RU"/>
        </w:rPr>
        <w:t>наделенный организационно-</w:t>
      </w:r>
      <w:r w:rsidRPr="00DB49B3">
        <w:rPr>
          <w:rFonts w:ascii="Times New Roman" w:eastAsia="Times New Roman" w:hAnsi="Times New Roman" w:cs="Times New Roman"/>
          <w:color w:val="000000"/>
          <w:sz w:val="26"/>
          <w:szCs w:val="26"/>
          <w:lang w:eastAsia="ru-RU"/>
        </w:rPr>
        <w:t>распорядительными полномочиями по отношению к другим гражданским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p>
    <w:p w:rsidR="00DB49B3" w:rsidRPr="00DB49B3" w:rsidRDefault="00DB49B3" w:rsidP="00DB49B3">
      <w:pPr>
        <w:shd w:val="clear" w:color="auto" w:fill="FFFFFF"/>
        <w:spacing w:after="0" w:line="240" w:lineRule="auto"/>
        <w:ind w:right="-1" w:firstLine="993"/>
        <w:jc w:val="center"/>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b/>
          <w:bCs/>
          <w:color w:val="000000"/>
          <w:sz w:val="26"/>
          <w:szCs w:val="26"/>
          <w:lang w:eastAsia="ru-RU"/>
        </w:rPr>
        <w:t>III. Этические правила служебного поведения</w:t>
      </w:r>
    </w:p>
    <w:p w:rsidR="00DB49B3" w:rsidRPr="00DB49B3" w:rsidRDefault="00DB49B3" w:rsidP="00DB49B3">
      <w:pPr>
        <w:shd w:val="clear" w:color="auto" w:fill="FFFFFF"/>
        <w:spacing w:after="0" w:line="240" w:lineRule="auto"/>
        <w:ind w:right="-1" w:firstLine="993"/>
        <w:jc w:val="center"/>
        <w:rPr>
          <w:rFonts w:ascii="Times New Roman" w:eastAsia="Times New Roman" w:hAnsi="Times New Roman" w:cs="Times New Roman"/>
          <w:b/>
          <w:bCs/>
          <w:color w:val="000000"/>
          <w:spacing w:val="-1"/>
          <w:sz w:val="26"/>
          <w:szCs w:val="26"/>
          <w:lang w:eastAsia="ru-RU"/>
        </w:rPr>
      </w:pPr>
      <w:r w:rsidRPr="00DB49B3">
        <w:rPr>
          <w:rFonts w:ascii="Times New Roman" w:eastAsia="Times New Roman" w:hAnsi="Times New Roman" w:cs="Times New Roman"/>
          <w:b/>
          <w:bCs/>
          <w:color w:val="000000"/>
          <w:spacing w:val="-1"/>
          <w:sz w:val="26"/>
          <w:szCs w:val="26"/>
          <w:lang w:eastAsia="ru-RU"/>
        </w:rPr>
        <w:t>гражданских служащих Восьмого кассационного суда общей юрисдикции</w:t>
      </w:r>
    </w:p>
    <w:p w:rsidR="00DB49B3" w:rsidRPr="00DB49B3" w:rsidRDefault="00DB49B3" w:rsidP="00DB49B3">
      <w:pPr>
        <w:shd w:val="clear" w:color="auto" w:fill="FFFFFF"/>
        <w:spacing w:after="0" w:line="240" w:lineRule="auto"/>
        <w:ind w:right="-1" w:firstLine="993"/>
        <w:jc w:val="center"/>
        <w:rPr>
          <w:rFonts w:ascii="Times New Roman" w:eastAsia="Times New Roman" w:hAnsi="Times New Roman" w:cs="Times New Roman"/>
          <w:color w:val="000000"/>
          <w:sz w:val="26"/>
          <w:szCs w:val="26"/>
          <w:lang w:eastAsia="ru-RU"/>
        </w:rPr>
      </w:pP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6"/>
          <w:sz w:val="26"/>
          <w:szCs w:val="26"/>
          <w:lang w:eastAsia="ru-RU"/>
        </w:rPr>
        <w:t xml:space="preserve">27. </w:t>
      </w:r>
      <w:r w:rsidRPr="00DB49B3">
        <w:rPr>
          <w:rFonts w:ascii="Times New Roman" w:eastAsia="Times New Roman" w:hAnsi="Times New Roman" w:cs="Times New Roman"/>
          <w:color w:val="000000"/>
          <w:sz w:val="26"/>
          <w:szCs w:val="26"/>
          <w:lang w:eastAsia="ru-RU"/>
        </w:rPr>
        <w:t>В служебном поведении гражданскому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9"/>
          <w:sz w:val="26"/>
          <w:szCs w:val="26"/>
          <w:lang w:eastAsia="ru-RU"/>
        </w:rPr>
        <w:t xml:space="preserve">28. </w:t>
      </w:r>
      <w:r w:rsidRPr="00DB49B3">
        <w:rPr>
          <w:rFonts w:ascii="Times New Roman" w:eastAsia="Times New Roman" w:hAnsi="Times New Roman" w:cs="Times New Roman"/>
          <w:color w:val="000000"/>
          <w:spacing w:val="-2"/>
          <w:sz w:val="26"/>
          <w:szCs w:val="26"/>
          <w:lang w:eastAsia="ru-RU"/>
        </w:rPr>
        <w:t xml:space="preserve">В служебном поведении гражданский служащий воздерживается </w:t>
      </w:r>
      <w:proofErr w:type="gramStart"/>
      <w:r w:rsidRPr="00DB49B3">
        <w:rPr>
          <w:rFonts w:ascii="Times New Roman" w:eastAsia="Times New Roman" w:hAnsi="Times New Roman" w:cs="Times New Roman"/>
          <w:color w:val="000000"/>
          <w:spacing w:val="-2"/>
          <w:sz w:val="26"/>
          <w:szCs w:val="26"/>
          <w:lang w:eastAsia="ru-RU"/>
        </w:rPr>
        <w:t>от</w:t>
      </w:r>
      <w:proofErr w:type="gramEnd"/>
      <w:r w:rsidRPr="00DB49B3">
        <w:rPr>
          <w:rFonts w:ascii="Times New Roman" w:eastAsia="Times New Roman" w:hAnsi="Times New Roman" w:cs="Times New Roman"/>
          <w:color w:val="000000"/>
          <w:spacing w:val="-2"/>
          <w:sz w:val="26"/>
          <w:szCs w:val="26"/>
          <w:lang w:eastAsia="ru-RU"/>
        </w:rPr>
        <w:t>:</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4"/>
          <w:sz w:val="26"/>
          <w:szCs w:val="26"/>
          <w:lang w:eastAsia="ru-RU"/>
        </w:rPr>
        <w:t xml:space="preserve">а) </w:t>
      </w:r>
      <w:r w:rsidRPr="00DB49B3">
        <w:rPr>
          <w:rFonts w:ascii="Times New Roman" w:eastAsia="Times New Roman" w:hAnsi="Times New Roman" w:cs="Times New Roman"/>
          <w:color w:val="000000"/>
          <w:sz w:val="26"/>
          <w:szCs w:val="26"/>
          <w:lang w:eastAsia="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7"/>
          <w:sz w:val="26"/>
          <w:szCs w:val="26"/>
          <w:lang w:eastAsia="ru-RU"/>
        </w:rPr>
        <w:t xml:space="preserve">б) </w:t>
      </w:r>
      <w:r w:rsidRPr="00DB49B3">
        <w:rPr>
          <w:rFonts w:ascii="Times New Roman" w:eastAsia="Times New Roman" w:hAnsi="Times New Roman" w:cs="Times New Roman"/>
          <w:color w:val="000000"/>
          <w:spacing w:val="-1"/>
          <w:sz w:val="26"/>
          <w:szCs w:val="26"/>
          <w:lang w:eastAsia="ru-RU"/>
        </w:rPr>
        <w:t xml:space="preserve">грубости, проявлений пренебрежительного тона, заносчивости, </w:t>
      </w:r>
      <w:r w:rsidRPr="00DB49B3">
        <w:rPr>
          <w:rFonts w:ascii="Times New Roman" w:eastAsia="Times New Roman" w:hAnsi="Times New Roman" w:cs="Times New Roman"/>
          <w:color w:val="000000"/>
          <w:sz w:val="26"/>
          <w:szCs w:val="26"/>
          <w:lang w:eastAsia="ru-RU"/>
        </w:rPr>
        <w:t>предвзятых замечаний, предъявления неправомерных, незаслуженных обвинений;</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7"/>
          <w:sz w:val="26"/>
          <w:szCs w:val="26"/>
          <w:lang w:eastAsia="ru-RU"/>
        </w:rPr>
        <w:t xml:space="preserve">в) </w:t>
      </w:r>
      <w:r w:rsidRPr="00DB49B3">
        <w:rPr>
          <w:rFonts w:ascii="Times New Roman" w:eastAsia="Times New Roman" w:hAnsi="Times New Roman" w:cs="Times New Roman"/>
          <w:color w:val="000000"/>
          <w:sz w:val="26"/>
          <w:szCs w:val="26"/>
          <w:lang w:eastAsia="ru-RU"/>
        </w:rPr>
        <w:t>угроз, оскорбительных выражений или реплик, действий, препятствующих нормальному общению или провоцирующих противоправное поведение;</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1"/>
          <w:sz w:val="26"/>
          <w:szCs w:val="26"/>
          <w:lang w:eastAsia="ru-RU"/>
        </w:rPr>
        <w:t xml:space="preserve">г) курения во время служебных совещаний, бесед, иного служебного </w:t>
      </w:r>
      <w:r w:rsidRPr="00DB49B3">
        <w:rPr>
          <w:rFonts w:ascii="Times New Roman" w:eastAsia="Times New Roman" w:hAnsi="Times New Roman" w:cs="Times New Roman"/>
          <w:color w:val="000000"/>
          <w:sz w:val="26"/>
          <w:szCs w:val="26"/>
          <w:lang w:eastAsia="ru-RU"/>
        </w:rPr>
        <w:t>общения с гражданами.</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9"/>
          <w:sz w:val="26"/>
          <w:szCs w:val="26"/>
          <w:lang w:eastAsia="ru-RU"/>
        </w:rPr>
        <w:t xml:space="preserve">29. </w:t>
      </w:r>
      <w:r w:rsidRPr="00DB49B3">
        <w:rPr>
          <w:rFonts w:ascii="Times New Roman" w:eastAsia="Times New Roman" w:hAnsi="Times New Roman" w:cs="Times New Roman"/>
          <w:color w:val="000000"/>
          <w:sz w:val="26"/>
          <w:szCs w:val="26"/>
          <w:lang w:eastAsia="ru-RU"/>
        </w:rPr>
        <w:t>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z w:val="26"/>
          <w:szCs w:val="26"/>
          <w:lang w:eastAsia="ru-RU"/>
        </w:rPr>
        <w:t>Гражданские служащие должны быть вежливыми, доброжелательными, корректными, внимательными и проявлять терпимость в общении с гражданами и коллегами.</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6"/>
          <w:sz w:val="26"/>
          <w:szCs w:val="26"/>
          <w:lang w:eastAsia="ru-RU"/>
        </w:rPr>
        <w:t>30.</w:t>
      </w:r>
      <w:r w:rsidRPr="00DB49B3">
        <w:rPr>
          <w:rFonts w:ascii="Times New Roman" w:eastAsia="Times New Roman" w:hAnsi="Times New Roman" w:cs="Times New Roman"/>
          <w:color w:val="000000"/>
          <w:sz w:val="26"/>
          <w:szCs w:val="26"/>
          <w:lang w:eastAsia="ru-RU"/>
        </w:rPr>
        <w:t xml:space="preserve">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w:t>
      </w:r>
      <w:r w:rsidRPr="00DB49B3">
        <w:rPr>
          <w:rFonts w:ascii="Times New Roman" w:eastAsia="Times New Roman" w:hAnsi="Times New Roman" w:cs="Times New Roman"/>
          <w:color w:val="000000"/>
          <w:sz w:val="26"/>
          <w:szCs w:val="26"/>
          <w:lang w:eastAsia="ru-RU"/>
        </w:rPr>
        <w:lastRenderedPageBreak/>
        <w:t>соответствовать общепринятому деловому стилю, который отличают официальность, сдержанность, традиционность, аккуратность.</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p>
    <w:p w:rsidR="00DB49B3" w:rsidRPr="00DB49B3" w:rsidRDefault="00DB49B3" w:rsidP="00DB49B3">
      <w:pPr>
        <w:shd w:val="clear" w:color="auto" w:fill="FFFFFF"/>
        <w:spacing w:after="0" w:line="240" w:lineRule="auto"/>
        <w:ind w:right="-1" w:firstLine="993"/>
        <w:jc w:val="center"/>
        <w:rPr>
          <w:rFonts w:ascii="Times New Roman" w:eastAsia="Times New Roman" w:hAnsi="Times New Roman" w:cs="Times New Roman"/>
          <w:b/>
          <w:bCs/>
          <w:color w:val="000000"/>
          <w:sz w:val="26"/>
          <w:szCs w:val="26"/>
          <w:lang w:eastAsia="ru-RU"/>
        </w:rPr>
      </w:pPr>
      <w:r w:rsidRPr="00DB49B3">
        <w:rPr>
          <w:rFonts w:ascii="Times New Roman" w:eastAsia="Times New Roman" w:hAnsi="Times New Roman" w:cs="Times New Roman"/>
          <w:b/>
          <w:bCs/>
          <w:color w:val="000000"/>
          <w:sz w:val="26"/>
          <w:szCs w:val="26"/>
          <w:lang w:eastAsia="ru-RU"/>
        </w:rPr>
        <w:t>IV. Ответственность за нарушение положений Кодекса</w:t>
      </w:r>
    </w:p>
    <w:p w:rsidR="00DB49B3" w:rsidRPr="00DB49B3" w:rsidRDefault="00DB49B3" w:rsidP="00DB49B3">
      <w:pPr>
        <w:shd w:val="clear" w:color="auto" w:fill="FFFFFF"/>
        <w:spacing w:after="0" w:line="240" w:lineRule="auto"/>
        <w:ind w:right="-1" w:firstLine="993"/>
        <w:rPr>
          <w:rFonts w:ascii="Times New Roman" w:eastAsia="Times New Roman" w:hAnsi="Times New Roman" w:cs="Times New Roman"/>
          <w:color w:val="000000"/>
          <w:sz w:val="26"/>
          <w:szCs w:val="26"/>
          <w:lang w:eastAsia="ru-RU"/>
        </w:rPr>
      </w:pP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pacing w:val="-8"/>
          <w:sz w:val="26"/>
          <w:szCs w:val="26"/>
          <w:lang w:eastAsia="ru-RU"/>
        </w:rPr>
        <w:t xml:space="preserve">31. </w:t>
      </w:r>
      <w:proofErr w:type="gramStart"/>
      <w:r w:rsidRPr="00DB49B3">
        <w:rPr>
          <w:rFonts w:ascii="Times New Roman" w:eastAsia="Times New Roman" w:hAnsi="Times New Roman" w:cs="Times New Roman"/>
          <w:color w:val="000000"/>
          <w:sz w:val="26"/>
          <w:szCs w:val="26"/>
          <w:lang w:eastAsia="ru-RU"/>
        </w:rPr>
        <w:t xml:space="preserve">Нарушение гражданским служащим положений Кодекса подлежит моральному осуждению на заседании </w:t>
      </w:r>
      <w:r w:rsidRPr="00DB49B3">
        <w:rPr>
          <w:rFonts w:ascii="Times New Roman" w:eastAsia="Times New Roman" w:hAnsi="Times New Roman" w:cs="Times New Roman"/>
          <w:sz w:val="26"/>
          <w:szCs w:val="26"/>
          <w:lang w:eastAsia="ru-RU"/>
        </w:rPr>
        <w:t>К</w:t>
      </w:r>
      <w:r w:rsidRPr="00DB49B3">
        <w:rPr>
          <w:rFonts w:ascii="Times New Roman" w:eastAsiaTheme="minorEastAsia" w:hAnsi="Times New Roman" w:cs="Times New Roman"/>
          <w:color w:val="000000"/>
          <w:sz w:val="26"/>
          <w:szCs w:val="26"/>
          <w:shd w:val="clear" w:color="auto" w:fill="FFFFFF"/>
          <w:lang w:eastAsia="ru-RU"/>
        </w:rPr>
        <w:t>омиссии по соблюдению требований к служебному поведению федеральных государственных гражданских служащих Восьмого кассационного суда общей юрисдикции, Кемеровского областного суда, Арбитражного суда Кемеровской области, районных, городских судов Кемеровской области и Управления Судебного департамента в Кемеровской области и урегулированию конфликта интересов</w:t>
      </w:r>
      <w:r w:rsidRPr="00DB49B3">
        <w:rPr>
          <w:rFonts w:ascii="Times New Roman" w:eastAsia="Times New Roman" w:hAnsi="Times New Roman" w:cs="Times New Roman"/>
          <w:color w:val="000000"/>
          <w:sz w:val="26"/>
          <w:szCs w:val="26"/>
          <w:lang w:eastAsia="ru-RU"/>
        </w:rPr>
        <w:t xml:space="preserve">, а в случаях, предусмотренных федеральными законами, </w:t>
      </w:r>
      <w:r w:rsidRPr="00DB49B3">
        <w:rPr>
          <w:rFonts w:ascii="Times New Roman" w:eastAsia="Times New Roman" w:hAnsi="Times New Roman" w:cs="Times New Roman"/>
          <w:color w:val="000000"/>
          <w:spacing w:val="-1"/>
          <w:sz w:val="26"/>
          <w:szCs w:val="26"/>
          <w:lang w:eastAsia="ru-RU"/>
        </w:rPr>
        <w:t>нарушение положений Кодекса влечет применение</w:t>
      </w:r>
      <w:proofErr w:type="gramEnd"/>
      <w:r w:rsidRPr="00DB49B3">
        <w:rPr>
          <w:rFonts w:ascii="Times New Roman" w:eastAsia="Times New Roman" w:hAnsi="Times New Roman" w:cs="Times New Roman"/>
          <w:color w:val="000000"/>
          <w:spacing w:val="-1"/>
          <w:sz w:val="26"/>
          <w:szCs w:val="26"/>
          <w:lang w:eastAsia="ru-RU"/>
        </w:rPr>
        <w:t xml:space="preserve"> к гражданскому служащему </w:t>
      </w:r>
      <w:r w:rsidRPr="00DB49B3">
        <w:rPr>
          <w:rFonts w:ascii="Times New Roman" w:eastAsia="Times New Roman" w:hAnsi="Times New Roman" w:cs="Times New Roman"/>
          <w:color w:val="000000"/>
          <w:sz w:val="26"/>
          <w:szCs w:val="26"/>
          <w:lang w:eastAsia="ru-RU"/>
        </w:rPr>
        <w:t>мер юридической ответственности.</w:t>
      </w:r>
    </w:p>
    <w:p w:rsidR="00DB49B3" w:rsidRPr="00DB49B3" w:rsidRDefault="00DB49B3" w:rsidP="00DB49B3">
      <w:pPr>
        <w:shd w:val="clear" w:color="auto" w:fill="FFFFFF"/>
        <w:spacing w:after="0" w:line="240" w:lineRule="auto"/>
        <w:ind w:right="-1" w:firstLine="993"/>
        <w:jc w:val="both"/>
        <w:rPr>
          <w:rFonts w:ascii="Times New Roman" w:eastAsia="Times New Roman" w:hAnsi="Times New Roman" w:cs="Times New Roman"/>
          <w:color w:val="000000"/>
          <w:sz w:val="26"/>
          <w:szCs w:val="26"/>
          <w:lang w:eastAsia="ru-RU"/>
        </w:rPr>
      </w:pPr>
      <w:r w:rsidRPr="00DB49B3">
        <w:rPr>
          <w:rFonts w:ascii="Times New Roman" w:eastAsia="Times New Roman" w:hAnsi="Times New Roman" w:cs="Times New Roman"/>
          <w:color w:val="000000"/>
          <w:sz w:val="26"/>
          <w:szCs w:val="26"/>
          <w:lang w:eastAsia="ru-RU"/>
        </w:rPr>
        <w:t>Соблюдение гражданскими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DB49B3" w:rsidRPr="00DB49B3" w:rsidRDefault="00DB49B3" w:rsidP="00DB49B3">
      <w:pPr>
        <w:shd w:val="clear" w:color="auto" w:fill="FFFFFF"/>
        <w:spacing w:after="0" w:line="240" w:lineRule="auto"/>
        <w:jc w:val="center"/>
        <w:rPr>
          <w:rFonts w:ascii="Times New Roman" w:eastAsiaTheme="minorEastAsia" w:hAnsi="Times New Roman" w:cs="Times New Roman"/>
          <w:b/>
          <w:bCs/>
          <w:sz w:val="26"/>
          <w:szCs w:val="26"/>
          <w:lang w:eastAsia="ru-RU"/>
        </w:rPr>
      </w:pPr>
      <w:r w:rsidRPr="00DB49B3">
        <w:rPr>
          <w:rFonts w:ascii="Times New Roman" w:eastAsiaTheme="minorEastAsia" w:hAnsi="Times New Roman" w:cs="Times New Roman"/>
          <w:b/>
          <w:bCs/>
          <w:sz w:val="26"/>
          <w:szCs w:val="26"/>
          <w:lang w:eastAsia="ru-RU"/>
        </w:rPr>
        <w:t>________________________________</w:t>
      </w:r>
      <w:bookmarkStart w:id="0" w:name="_GoBack"/>
      <w:bookmarkEnd w:id="0"/>
    </w:p>
    <w:sectPr w:rsidR="00DB49B3" w:rsidRPr="00DB49B3" w:rsidSect="00794A5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00F8"/>
    <w:multiLevelType w:val="hybridMultilevel"/>
    <w:tmpl w:val="24BCBA68"/>
    <w:lvl w:ilvl="0" w:tplc="2356FD8A">
      <w:start w:val="1"/>
      <w:numFmt w:val="upperRoman"/>
      <w:lvlText w:val="%1."/>
      <w:lvlJc w:val="left"/>
      <w:pPr>
        <w:ind w:left="1713" w:hanging="7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D85599"/>
    <w:rsid w:val="00067D3C"/>
    <w:rsid w:val="001336E3"/>
    <w:rsid w:val="001366E6"/>
    <w:rsid w:val="001E6CE0"/>
    <w:rsid w:val="00214AAF"/>
    <w:rsid w:val="0025595E"/>
    <w:rsid w:val="002A554D"/>
    <w:rsid w:val="002C1279"/>
    <w:rsid w:val="0042147B"/>
    <w:rsid w:val="004350A5"/>
    <w:rsid w:val="004F0CE6"/>
    <w:rsid w:val="005364D5"/>
    <w:rsid w:val="00560179"/>
    <w:rsid w:val="00591691"/>
    <w:rsid w:val="005C3664"/>
    <w:rsid w:val="0060404A"/>
    <w:rsid w:val="0066383C"/>
    <w:rsid w:val="006B55D0"/>
    <w:rsid w:val="006D071E"/>
    <w:rsid w:val="007456CF"/>
    <w:rsid w:val="00787398"/>
    <w:rsid w:val="00794A5B"/>
    <w:rsid w:val="007D0A8E"/>
    <w:rsid w:val="00856B32"/>
    <w:rsid w:val="008708B8"/>
    <w:rsid w:val="00913D2A"/>
    <w:rsid w:val="00973906"/>
    <w:rsid w:val="00A37780"/>
    <w:rsid w:val="00BC3290"/>
    <w:rsid w:val="00C75462"/>
    <w:rsid w:val="00D32E16"/>
    <w:rsid w:val="00D85599"/>
    <w:rsid w:val="00DB49B3"/>
    <w:rsid w:val="00E50BB4"/>
    <w:rsid w:val="00E746F1"/>
    <w:rsid w:val="00E97D64"/>
    <w:rsid w:val="00F613D8"/>
    <w:rsid w:val="00F64F5E"/>
    <w:rsid w:val="00FE0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9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50A5"/>
    <w:pPr>
      <w:ind w:left="720"/>
      <w:contextualSpacing/>
    </w:pPr>
  </w:style>
  <w:style w:type="paragraph" w:styleId="a4">
    <w:name w:val="Balloon Text"/>
    <w:basedOn w:val="a"/>
    <w:link w:val="a5"/>
    <w:uiPriority w:val="99"/>
    <w:semiHidden/>
    <w:unhideWhenUsed/>
    <w:rsid w:val="001366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66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27014">
      <w:bodyDiv w:val="1"/>
      <w:marLeft w:val="0"/>
      <w:marRight w:val="0"/>
      <w:marTop w:val="0"/>
      <w:marBottom w:val="0"/>
      <w:divBdr>
        <w:top w:val="none" w:sz="0" w:space="0" w:color="auto"/>
        <w:left w:val="none" w:sz="0" w:space="0" w:color="auto"/>
        <w:bottom w:val="none" w:sz="0" w:space="0" w:color="auto"/>
        <w:right w:val="none" w:sz="0" w:space="0" w:color="auto"/>
      </w:divBdr>
    </w:div>
    <w:div w:id="1593468205">
      <w:bodyDiv w:val="1"/>
      <w:marLeft w:val="0"/>
      <w:marRight w:val="0"/>
      <w:marTop w:val="0"/>
      <w:marBottom w:val="0"/>
      <w:divBdr>
        <w:top w:val="none" w:sz="0" w:space="0" w:color="auto"/>
        <w:left w:val="none" w:sz="0" w:space="0" w:color="auto"/>
        <w:bottom w:val="none" w:sz="0" w:space="0" w:color="auto"/>
        <w:right w:val="none" w:sz="0" w:space="0" w:color="auto"/>
      </w:divBdr>
      <w:divsChild>
        <w:div w:id="460196344">
          <w:marLeft w:val="4975"/>
          <w:marRight w:val="0"/>
          <w:marTop w:val="0"/>
          <w:marBottom w:val="0"/>
          <w:divBdr>
            <w:top w:val="none" w:sz="0" w:space="0" w:color="auto"/>
            <w:left w:val="none" w:sz="0" w:space="0" w:color="auto"/>
            <w:bottom w:val="none" w:sz="0" w:space="0" w:color="auto"/>
            <w:right w:val="none" w:sz="0" w:space="0" w:color="auto"/>
          </w:divBdr>
        </w:div>
        <w:div w:id="1889492449">
          <w:marLeft w:val="4975"/>
          <w:marRight w:val="0"/>
          <w:marTop w:val="0"/>
          <w:marBottom w:val="0"/>
          <w:divBdr>
            <w:top w:val="none" w:sz="0" w:space="0" w:color="auto"/>
            <w:left w:val="none" w:sz="0" w:space="0" w:color="auto"/>
            <w:bottom w:val="none" w:sz="0" w:space="0" w:color="auto"/>
            <w:right w:val="none" w:sz="0" w:space="0" w:color="auto"/>
          </w:divBdr>
        </w:div>
        <w:div w:id="782384788">
          <w:marLeft w:val="49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6CC9008CB17402ED88DFA6C345F597E039374A570D13FA0AE63D8AD0A7F5706786F674EC5A533439E313DC758C09D727AAB3936EFF7ABDBFs6C7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7</Pages>
  <Words>2671</Words>
  <Characters>15226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сантьева</dc:creator>
  <cp:lastModifiedBy>каменева</cp:lastModifiedBy>
  <cp:revision>21</cp:revision>
  <cp:lastPrinted>2019-02-19T08:41:00Z</cp:lastPrinted>
  <dcterms:created xsi:type="dcterms:W3CDTF">2019-02-04T04:22:00Z</dcterms:created>
  <dcterms:modified xsi:type="dcterms:W3CDTF">2019-11-27T05:54:00Z</dcterms:modified>
</cp:coreProperties>
</file>