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161" w:rsidRPr="001C2364" w:rsidRDefault="00E413B1" w:rsidP="001C2364">
      <w:pPr>
        <w:jc w:val="center"/>
        <w:rPr>
          <w:rFonts w:ascii="Times New Roman" w:hAnsi="Times New Roman" w:cs="Times New Roman"/>
          <w:b/>
          <w:sz w:val="28"/>
          <w:szCs w:val="28"/>
        </w:rPr>
      </w:pPr>
      <w:r w:rsidRPr="001C2364">
        <w:rPr>
          <w:rFonts w:ascii="Times New Roman" w:hAnsi="Times New Roman" w:cs="Times New Roman"/>
          <w:b/>
          <w:sz w:val="28"/>
          <w:szCs w:val="28"/>
        </w:rPr>
        <w:t>Порядок подачи кассационной жалобы в уголовном судопроизводстве</w:t>
      </w:r>
    </w:p>
    <w:p w:rsidR="00E413B1" w:rsidRDefault="00E413B1" w:rsidP="001C2364">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sz w:val="28"/>
          <w:szCs w:val="28"/>
        </w:rPr>
        <w:t xml:space="preserve">Порядок обжалования судебных актов </w:t>
      </w:r>
      <w:r w:rsidRPr="00E413B1">
        <w:rPr>
          <w:rFonts w:ascii="Times New Roman" w:hAnsi="Times New Roman" w:cs="Times New Roman"/>
          <w:bCs/>
          <w:sz w:val="28"/>
          <w:szCs w:val="28"/>
        </w:rPr>
        <w:t>по уголовным делам регламентирован главой 47.1. Уголовно-процессуального кодекса Российской Федерации</w:t>
      </w:r>
      <w:r>
        <w:rPr>
          <w:rFonts w:ascii="Times New Roman" w:hAnsi="Times New Roman" w:cs="Times New Roman"/>
          <w:bCs/>
          <w:sz w:val="28"/>
          <w:szCs w:val="28"/>
        </w:rPr>
        <w:t>.</w:t>
      </w:r>
    </w:p>
    <w:p w:rsidR="00E413B1" w:rsidRDefault="00E413B1" w:rsidP="001C2364">
      <w:pPr>
        <w:autoSpaceDE w:val="0"/>
        <w:autoSpaceDN w:val="0"/>
        <w:adjustRightInd w:val="0"/>
        <w:spacing w:after="0" w:line="240" w:lineRule="auto"/>
        <w:ind w:firstLine="540"/>
        <w:jc w:val="both"/>
        <w:rPr>
          <w:rFonts w:ascii="Times New Roman" w:hAnsi="Times New Roman" w:cs="Times New Roman"/>
          <w:bCs/>
          <w:sz w:val="28"/>
          <w:szCs w:val="28"/>
        </w:rPr>
      </w:pPr>
    </w:p>
    <w:p w:rsidR="00E413B1" w:rsidRPr="00E413B1" w:rsidRDefault="00E413B1" w:rsidP="001C2364">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sz w:val="28"/>
          <w:szCs w:val="28"/>
        </w:rPr>
        <w:t xml:space="preserve">Вступившее в законную силу судебное решение может быть обжаловано в порядке, установленном </w:t>
      </w:r>
      <w:hyperlink r:id="rId5" w:history="1">
        <w:r w:rsidRPr="00E413B1">
          <w:rPr>
            <w:rFonts w:ascii="Times New Roman" w:hAnsi="Times New Roman" w:cs="Times New Roman"/>
            <w:color w:val="000000" w:themeColor="text1"/>
            <w:sz w:val="28"/>
            <w:szCs w:val="28"/>
          </w:rPr>
          <w:t>гл. 47.1</w:t>
        </w:r>
      </w:hyperlink>
      <w:r w:rsidRPr="00E413B1">
        <w:rPr>
          <w:rFonts w:ascii="Times New Roman" w:hAnsi="Times New Roman" w:cs="Times New Roman"/>
          <w:color w:val="000000" w:themeColor="text1"/>
          <w:sz w:val="28"/>
          <w:szCs w:val="28"/>
        </w:rPr>
        <w:t xml:space="preserve"> УПК</w:t>
      </w:r>
      <w:r>
        <w:rPr>
          <w:rFonts w:ascii="Times New Roman" w:hAnsi="Times New Roman" w:cs="Times New Roman"/>
          <w:sz w:val="28"/>
          <w:szCs w:val="28"/>
        </w:rPr>
        <w:t xml:space="preserve"> РФ, в суд кассационной инстанции осужденным, оправданным, их защитниками и законными представителями, потерпевшим, частным обвинителем, их законными представителями и представителями, а также иными лицами в той части, в которой обжалуемое судебное решение затрагивает их права и законные интересы.</w:t>
      </w:r>
      <w:proofErr w:type="gramEnd"/>
      <w:r>
        <w:rPr>
          <w:rFonts w:ascii="Times New Roman" w:hAnsi="Times New Roman" w:cs="Times New Roman"/>
          <w:sz w:val="28"/>
          <w:szCs w:val="28"/>
        </w:rPr>
        <w:t xml:space="preserve">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 (</w:t>
      </w:r>
      <w:hyperlink r:id="rId6" w:history="1">
        <w:r w:rsidRPr="00E413B1">
          <w:rPr>
            <w:rFonts w:ascii="Times New Roman" w:hAnsi="Times New Roman" w:cs="Times New Roman"/>
            <w:color w:val="000000" w:themeColor="text1"/>
            <w:sz w:val="28"/>
            <w:szCs w:val="28"/>
          </w:rPr>
          <w:t>ч. 1 ст. 401.2</w:t>
        </w:r>
      </w:hyperlink>
      <w:r>
        <w:rPr>
          <w:rFonts w:ascii="Times New Roman" w:hAnsi="Times New Roman" w:cs="Times New Roman"/>
          <w:sz w:val="28"/>
          <w:szCs w:val="28"/>
        </w:rPr>
        <w:t xml:space="preserve"> УПК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7" w:history="1">
        <w:r w:rsidRPr="00E413B1">
          <w:rPr>
            <w:rFonts w:ascii="Times New Roman" w:hAnsi="Times New Roman" w:cs="Times New Roman"/>
            <w:color w:val="000000" w:themeColor="text1"/>
            <w:sz w:val="28"/>
            <w:szCs w:val="28"/>
          </w:rPr>
          <w:t>ст. 401.3</w:t>
        </w:r>
      </w:hyperlink>
      <w:r w:rsidRPr="00E413B1">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УПК РФ кассационные жалоба, представление подаются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приговор и постановление мирового судьи; приговор, определение и постановление районного суда; </w:t>
      </w:r>
      <w:proofErr w:type="gramStart"/>
      <w:r>
        <w:rPr>
          <w:rFonts w:ascii="Times New Roman" w:hAnsi="Times New Roman" w:cs="Times New Roman"/>
          <w:sz w:val="28"/>
          <w:szCs w:val="28"/>
        </w:rPr>
        <w:t>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w:t>
      </w:r>
      <w:proofErr w:type="gramEnd"/>
      <w:r>
        <w:rPr>
          <w:rFonts w:ascii="Times New Roman" w:hAnsi="Times New Roman" w:cs="Times New Roman"/>
          <w:sz w:val="28"/>
          <w:szCs w:val="28"/>
        </w:rPr>
        <w:t xml:space="preserve">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w:t>
      </w:r>
      <w:r w:rsidRPr="00E413B1">
        <w:rPr>
          <w:rFonts w:ascii="Times New Roman" w:hAnsi="Times New Roman" w:cs="Times New Roman"/>
          <w:i/>
          <w:sz w:val="28"/>
          <w:szCs w:val="28"/>
        </w:rPr>
        <w:t>в судебную коллегию по уголовным делам соответствующего кассационного суда общей юрисдикции</w:t>
      </w:r>
      <w:r>
        <w:rPr>
          <w:rFonts w:ascii="Times New Roman" w:hAnsi="Times New Roman" w:cs="Times New Roman"/>
          <w:sz w:val="28"/>
          <w:szCs w:val="28"/>
        </w:rPr>
        <w:t>;</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судебные решения, указанные в </w:t>
      </w:r>
      <w:hyperlink r:id="rId8" w:history="1">
        <w:r w:rsidRPr="00E413B1">
          <w:rPr>
            <w:rFonts w:ascii="Times New Roman" w:hAnsi="Times New Roman" w:cs="Times New Roman"/>
            <w:color w:val="000000" w:themeColor="text1"/>
            <w:sz w:val="28"/>
            <w:szCs w:val="28"/>
          </w:rPr>
          <w:t>п. 1 ч. 1. ст. 401.3</w:t>
        </w:r>
      </w:hyperlink>
      <w:r w:rsidRPr="00E413B1">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УПК РФ, если они обжаловались в кассационном порядке в судебную коллегию по уголовным делам кассационного суда общей юрисдикции; </w:t>
      </w:r>
      <w:proofErr w:type="gramStart"/>
      <w:r>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w:t>
      </w:r>
      <w:proofErr w:type="gramEnd"/>
      <w:r>
        <w:rPr>
          <w:rFonts w:ascii="Times New Roman" w:hAnsi="Times New Roman" w:cs="Times New Roman"/>
          <w:sz w:val="28"/>
          <w:szCs w:val="28"/>
        </w:rPr>
        <w:t xml:space="preserve"> определение судебной коллегии по уголовным делам кассационного суда общей юрисдикции - </w:t>
      </w:r>
      <w:r w:rsidRPr="00E413B1">
        <w:rPr>
          <w:rFonts w:ascii="Times New Roman" w:hAnsi="Times New Roman" w:cs="Times New Roman"/>
          <w:i/>
          <w:sz w:val="28"/>
          <w:szCs w:val="28"/>
        </w:rPr>
        <w:t>в Судебную коллегию по уголовным делам Верховного Суда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3) приговор, определение и постановление гарнизонного военного суда; </w:t>
      </w:r>
      <w:proofErr w:type="gramStart"/>
      <w:r>
        <w:rPr>
          <w:rFonts w:ascii="Times New Roman" w:hAnsi="Times New Roman" w:cs="Times New Roman"/>
          <w:sz w:val="28"/>
          <w:szCs w:val="28"/>
        </w:rPr>
        <w:t xml:space="preserve">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w:t>
      </w:r>
      <w:r w:rsidRPr="00E413B1">
        <w:rPr>
          <w:rFonts w:ascii="Times New Roman" w:hAnsi="Times New Roman" w:cs="Times New Roman"/>
          <w:i/>
          <w:sz w:val="28"/>
          <w:szCs w:val="28"/>
        </w:rPr>
        <w:t>в кассационный военный суд</w:t>
      </w:r>
      <w:r>
        <w:rPr>
          <w:rFonts w:ascii="Times New Roman" w:hAnsi="Times New Roman" w:cs="Times New Roman"/>
          <w:sz w:val="28"/>
          <w:szCs w:val="28"/>
        </w:rPr>
        <w:t>;</w:t>
      </w:r>
      <w:proofErr w:type="gramEnd"/>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судебные решения, указанные в </w:t>
      </w:r>
      <w:hyperlink r:id="rId9" w:history="1">
        <w:r w:rsidRPr="00E413B1">
          <w:rPr>
            <w:rFonts w:ascii="Times New Roman" w:hAnsi="Times New Roman" w:cs="Times New Roman"/>
            <w:color w:val="000000" w:themeColor="text1"/>
            <w:sz w:val="28"/>
            <w:szCs w:val="28"/>
          </w:rPr>
          <w:t>п. 3 ч. 1 ст. 401.3</w:t>
        </w:r>
      </w:hyperlink>
      <w:r>
        <w:rPr>
          <w:rFonts w:ascii="Times New Roman" w:hAnsi="Times New Roman" w:cs="Times New Roman"/>
          <w:sz w:val="28"/>
          <w:szCs w:val="28"/>
        </w:rPr>
        <w:t xml:space="preserve"> УПК РФ, если они обжаловались в кассационном порядке в кассационный военный суд; </w:t>
      </w:r>
      <w:proofErr w:type="gramStart"/>
      <w:r>
        <w:rPr>
          <w:rFonts w:ascii="Times New Roman" w:hAnsi="Times New Roman" w:cs="Times New Roman"/>
          <w:sz w:val="28"/>
          <w:szCs w:val="28"/>
        </w:rPr>
        <w:t xml:space="preserve">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w:t>
      </w:r>
      <w:r w:rsidRPr="00E413B1">
        <w:rPr>
          <w:rFonts w:ascii="Times New Roman" w:hAnsi="Times New Roman" w:cs="Times New Roman"/>
          <w:i/>
          <w:sz w:val="28"/>
          <w:szCs w:val="28"/>
        </w:rPr>
        <w:t>в Судебную коллегию по делам военнослужащих Верховного Суда РФ</w:t>
      </w:r>
      <w:r>
        <w:rPr>
          <w:rFonts w:ascii="Times New Roman" w:hAnsi="Times New Roman" w:cs="Times New Roman"/>
          <w:sz w:val="28"/>
          <w:szCs w:val="28"/>
        </w:rPr>
        <w:t>.</w:t>
      </w:r>
      <w:proofErr w:type="gramEnd"/>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sidRPr="00E413B1">
        <w:rPr>
          <w:rFonts w:ascii="Times New Roman" w:hAnsi="Times New Roman" w:cs="Times New Roman"/>
          <w:color w:val="000000" w:themeColor="text1"/>
          <w:sz w:val="28"/>
          <w:szCs w:val="28"/>
        </w:rPr>
        <w:t xml:space="preserve">Согласно </w:t>
      </w:r>
      <w:hyperlink r:id="rId10" w:history="1">
        <w:r w:rsidRPr="00E413B1">
          <w:rPr>
            <w:rFonts w:ascii="Times New Roman" w:hAnsi="Times New Roman" w:cs="Times New Roman"/>
            <w:color w:val="000000" w:themeColor="text1"/>
            <w:sz w:val="28"/>
            <w:szCs w:val="28"/>
          </w:rPr>
          <w:t>ч. 2 ст. 401.3</w:t>
        </w:r>
      </w:hyperlink>
      <w:r>
        <w:rPr>
          <w:rFonts w:ascii="Times New Roman" w:hAnsi="Times New Roman" w:cs="Times New Roman"/>
          <w:sz w:val="28"/>
          <w:szCs w:val="28"/>
        </w:rPr>
        <w:t xml:space="preserve"> УПК РФ подаются </w:t>
      </w:r>
      <w:r w:rsidRPr="00E413B1">
        <w:rPr>
          <w:rFonts w:ascii="Times New Roman" w:hAnsi="Times New Roman" w:cs="Times New Roman"/>
          <w:b/>
          <w:sz w:val="28"/>
          <w:szCs w:val="28"/>
        </w:rPr>
        <w:t>через суд первой инстанции</w:t>
      </w:r>
      <w:r>
        <w:rPr>
          <w:rFonts w:ascii="Times New Roman" w:hAnsi="Times New Roman" w:cs="Times New Roman"/>
          <w:sz w:val="28"/>
          <w:szCs w:val="28"/>
        </w:rPr>
        <w:t xml:space="preserve"> и рассматриваются в порядке, предусмотренном </w:t>
      </w:r>
      <w:hyperlink r:id="rId11" w:history="1">
        <w:r w:rsidRPr="00E413B1">
          <w:rPr>
            <w:rFonts w:ascii="Times New Roman" w:hAnsi="Times New Roman" w:cs="Times New Roman"/>
            <w:color w:val="000000" w:themeColor="text1"/>
            <w:sz w:val="28"/>
            <w:szCs w:val="28"/>
          </w:rPr>
          <w:t>ст. ст. 401.7</w:t>
        </w:r>
      </w:hyperlink>
      <w:r w:rsidRPr="00E413B1">
        <w:rPr>
          <w:rFonts w:ascii="Times New Roman" w:hAnsi="Times New Roman" w:cs="Times New Roman"/>
          <w:color w:val="000000" w:themeColor="text1"/>
          <w:sz w:val="28"/>
          <w:szCs w:val="28"/>
        </w:rPr>
        <w:t xml:space="preserve">, </w:t>
      </w:r>
      <w:hyperlink r:id="rId12" w:history="1">
        <w:r w:rsidRPr="00E413B1">
          <w:rPr>
            <w:rFonts w:ascii="Times New Roman" w:hAnsi="Times New Roman" w:cs="Times New Roman"/>
            <w:color w:val="000000" w:themeColor="text1"/>
            <w:sz w:val="28"/>
            <w:szCs w:val="28"/>
          </w:rPr>
          <w:t>401.8</w:t>
        </w:r>
      </w:hyperlink>
      <w:r>
        <w:rPr>
          <w:rFonts w:ascii="Times New Roman" w:hAnsi="Times New Roman" w:cs="Times New Roman"/>
          <w:sz w:val="28"/>
          <w:szCs w:val="28"/>
        </w:rPr>
        <w:t xml:space="preserve"> УПК РФ, кассационные жалоба, представление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приговор или иное итоговое судебное решение мирового судьи, районного суда, гарнизонного военного суда при условии, что такое судебное решение было предметом рассмотрения суда апелляционной инстанции; </w:t>
      </w:r>
      <w:proofErr w:type="gramStart"/>
      <w:r>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roofErr w:type="gramEnd"/>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w:t>
      </w:r>
      <w:proofErr w:type="gramEnd"/>
      <w:r>
        <w:rPr>
          <w:rFonts w:ascii="Times New Roman" w:hAnsi="Times New Roman" w:cs="Times New Roman"/>
          <w:sz w:val="28"/>
          <w:szCs w:val="28"/>
        </w:rPr>
        <w:t xml:space="preserve">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sidRPr="00E413B1">
        <w:rPr>
          <w:rFonts w:ascii="Times New Roman" w:hAnsi="Times New Roman" w:cs="Times New Roman"/>
          <w:b/>
          <w:color w:val="000000" w:themeColor="text1"/>
          <w:sz w:val="28"/>
          <w:szCs w:val="28"/>
        </w:rPr>
        <w:lastRenderedPageBreak/>
        <w:t>Непосредственно в суд кассационной инстанции</w:t>
      </w:r>
      <w:r>
        <w:rPr>
          <w:rFonts w:ascii="Times New Roman" w:hAnsi="Times New Roman" w:cs="Times New Roman"/>
          <w:sz w:val="28"/>
          <w:szCs w:val="28"/>
        </w:rPr>
        <w:t xml:space="preserve">, правомочный в соответствии с </w:t>
      </w:r>
      <w:hyperlink r:id="rId13" w:history="1">
        <w:r w:rsidRPr="00E413B1">
          <w:rPr>
            <w:rFonts w:ascii="Times New Roman" w:hAnsi="Times New Roman" w:cs="Times New Roman"/>
            <w:color w:val="000000" w:themeColor="text1"/>
            <w:sz w:val="28"/>
            <w:szCs w:val="28"/>
          </w:rPr>
          <w:t>ч. 1 ст. 401.3</w:t>
        </w:r>
      </w:hyperlink>
      <w:r>
        <w:rPr>
          <w:rFonts w:ascii="Times New Roman" w:hAnsi="Times New Roman" w:cs="Times New Roman"/>
          <w:sz w:val="28"/>
          <w:szCs w:val="28"/>
        </w:rPr>
        <w:t xml:space="preserve"> УПК РФ пересматривать обжалуемое судебное решение, подаются и рассматриваются в порядке, предусмотренном </w:t>
      </w:r>
      <w:hyperlink r:id="rId14" w:history="1">
        <w:r w:rsidRPr="00E413B1">
          <w:rPr>
            <w:rFonts w:ascii="Times New Roman" w:hAnsi="Times New Roman" w:cs="Times New Roman"/>
            <w:color w:val="000000" w:themeColor="text1"/>
            <w:sz w:val="28"/>
            <w:szCs w:val="28"/>
          </w:rPr>
          <w:t>ст. ст. 401.10</w:t>
        </w:r>
      </w:hyperlink>
      <w:r w:rsidRPr="00E413B1">
        <w:rPr>
          <w:rFonts w:ascii="Times New Roman" w:hAnsi="Times New Roman" w:cs="Times New Roman"/>
          <w:color w:val="000000" w:themeColor="text1"/>
          <w:sz w:val="28"/>
          <w:szCs w:val="28"/>
        </w:rPr>
        <w:t xml:space="preserve"> - </w:t>
      </w:r>
      <w:hyperlink r:id="rId15" w:history="1">
        <w:r w:rsidRPr="00E413B1">
          <w:rPr>
            <w:rFonts w:ascii="Times New Roman" w:hAnsi="Times New Roman" w:cs="Times New Roman"/>
            <w:color w:val="000000" w:themeColor="text1"/>
            <w:sz w:val="28"/>
            <w:szCs w:val="28"/>
          </w:rPr>
          <w:t>401.12</w:t>
        </w:r>
      </w:hyperlink>
      <w:r>
        <w:rPr>
          <w:rFonts w:ascii="Times New Roman" w:hAnsi="Times New Roman" w:cs="Times New Roman"/>
          <w:sz w:val="28"/>
          <w:szCs w:val="28"/>
        </w:rPr>
        <w:t xml:space="preserve"> УПК РФ, кассационные жалоба, представление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промежуточные судебные решения;</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приговор или иное итоговое судебное решение мирового судьи, районного суда, гарнизонного военного суда; </w:t>
      </w:r>
      <w:proofErr w:type="gramStart"/>
      <w:r>
        <w:rPr>
          <w:rFonts w:ascii="Times New Roman" w:hAnsi="Times New Roman" w:cs="Times New Roman"/>
          <w:sz w:val="28"/>
          <w:szCs w:val="28"/>
        </w:rPr>
        <w:t>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roofErr w:type="gramEnd"/>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определение судебной коллегии по уголовным делам кассационного суда общей юрисдикции, определение кассационного военного суда, вынесенное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РФ (</w:t>
      </w:r>
      <w:hyperlink r:id="rId16" w:history="1">
        <w:r w:rsidRPr="001E272F">
          <w:rPr>
            <w:rFonts w:ascii="Times New Roman" w:hAnsi="Times New Roman" w:cs="Times New Roman"/>
            <w:color w:val="000000" w:themeColor="text1"/>
            <w:sz w:val="28"/>
            <w:szCs w:val="28"/>
          </w:rPr>
          <w:t>ч. 3 ст. 401.3</w:t>
        </w:r>
      </w:hyperlink>
      <w:r>
        <w:rPr>
          <w:rFonts w:ascii="Times New Roman" w:hAnsi="Times New Roman" w:cs="Times New Roman"/>
          <w:sz w:val="28"/>
          <w:szCs w:val="28"/>
        </w:rPr>
        <w:t xml:space="preserve"> УПК РФ).</w:t>
      </w:r>
    </w:p>
    <w:p w:rsidR="00E413B1" w:rsidRDefault="001E272F" w:rsidP="00E413B1">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К</w:t>
      </w:r>
      <w:r w:rsidR="00E413B1">
        <w:rPr>
          <w:rFonts w:ascii="Times New Roman" w:hAnsi="Times New Roman" w:cs="Times New Roman"/>
          <w:sz w:val="28"/>
          <w:szCs w:val="28"/>
        </w:rPr>
        <w:t xml:space="preserve">ассационные жалоба, представление, подлежащие рассмотрению в порядке, предусмотренном </w:t>
      </w:r>
      <w:hyperlink r:id="rId17" w:history="1">
        <w:r w:rsidR="00E413B1" w:rsidRPr="001E272F">
          <w:rPr>
            <w:rFonts w:ascii="Times New Roman" w:hAnsi="Times New Roman" w:cs="Times New Roman"/>
            <w:color w:val="000000" w:themeColor="text1"/>
            <w:sz w:val="28"/>
            <w:szCs w:val="28"/>
          </w:rPr>
          <w:t>ст. ст. 401.7</w:t>
        </w:r>
      </w:hyperlink>
      <w:r w:rsidR="00E413B1" w:rsidRPr="001E272F">
        <w:rPr>
          <w:rFonts w:ascii="Times New Roman" w:hAnsi="Times New Roman" w:cs="Times New Roman"/>
          <w:color w:val="000000" w:themeColor="text1"/>
          <w:sz w:val="28"/>
          <w:szCs w:val="28"/>
        </w:rPr>
        <w:t xml:space="preserve"> и </w:t>
      </w:r>
      <w:hyperlink r:id="rId18" w:history="1">
        <w:r w:rsidR="00E413B1" w:rsidRPr="001E272F">
          <w:rPr>
            <w:rFonts w:ascii="Times New Roman" w:hAnsi="Times New Roman" w:cs="Times New Roman"/>
            <w:color w:val="000000" w:themeColor="text1"/>
            <w:sz w:val="28"/>
            <w:szCs w:val="28"/>
          </w:rPr>
          <w:t>401.8</w:t>
        </w:r>
      </w:hyperlink>
      <w:r w:rsidR="00E413B1">
        <w:rPr>
          <w:rFonts w:ascii="Times New Roman" w:hAnsi="Times New Roman" w:cs="Times New Roman"/>
          <w:sz w:val="28"/>
          <w:szCs w:val="28"/>
        </w:rPr>
        <w:t xml:space="preserve"> УПК РФ, могут быть поданы в течение 6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w:t>
      </w:r>
      <w:r>
        <w:rPr>
          <w:rFonts w:ascii="Times New Roman" w:hAnsi="Times New Roman" w:cs="Times New Roman"/>
          <w:sz w:val="28"/>
          <w:szCs w:val="28"/>
        </w:rPr>
        <w:t>ия, вступившего в законную силу (</w:t>
      </w:r>
      <w:hyperlink r:id="rId19" w:history="1">
        <w:r w:rsidRPr="001E272F">
          <w:rPr>
            <w:rFonts w:ascii="Times New Roman" w:hAnsi="Times New Roman" w:cs="Times New Roman"/>
            <w:color w:val="000000" w:themeColor="text1"/>
            <w:sz w:val="28"/>
            <w:szCs w:val="28"/>
          </w:rPr>
          <w:t>ч.</w:t>
        </w:r>
        <w:r w:rsidRPr="001E272F">
          <w:rPr>
            <w:rFonts w:ascii="Times New Roman" w:hAnsi="Times New Roman" w:cs="Times New Roman"/>
            <w:color w:val="000000" w:themeColor="text1"/>
            <w:sz w:val="28"/>
            <w:szCs w:val="28"/>
          </w:rPr>
          <w:t xml:space="preserve"> 4 ст. 401.3</w:t>
        </w:r>
        <w:proofErr w:type="gramEnd"/>
      </w:hyperlink>
      <w:r>
        <w:rPr>
          <w:rFonts w:ascii="Times New Roman" w:hAnsi="Times New Roman" w:cs="Times New Roman"/>
          <w:sz w:val="28"/>
          <w:szCs w:val="28"/>
        </w:rPr>
        <w:t xml:space="preserve"> </w:t>
      </w:r>
      <w:proofErr w:type="gramStart"/>
      <w:r>
        <w:rPr>
          <w:rFonts w:ascii="Times New Roman" w:hAnsi="Times New Roman" w:cs="Times New Roman"/>
          <w:sz w:val="28"/>
          <w:szCs w:val="28"/>
        </w:rPr>
        <w:t>УПК РФ).</w:t>
      </w:r>
      <w:proofErr w:type="gramEnd"/>
    </w:p>
    <w:p w:rsidR="009A05DC" w:rsidRDefault="00E413B1" w:rsidP="009A05D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Пропущенный по уважительной причине срок кассационного обжалования, </w:t>
      </w:r>
      <w:r w:rsidRPr="001E272F">
        <w:rPr>
          <w:rFonts w:ascii="Times New Roman" w:hAnsi="Times New Roman" w:cs="Times New Roman"/>
          <w:color w:val="000000" w:themeColor="text1"/>
          <w:sz w:val="28"/>
          <w:szCs w:val="28"/>
        </w:rPr>
        <w:t xml:space="preserve">установленный </w:t>
      </w:r>
      <w:hyperlink r:id="rId20" w:history="1">
        <w:r w:rsidRPr="001E272F">
          <w:rPr>
            <w:rFonts w:ascii="Times New Roman" w:hAnsi="Times New Roman" w:cs="Times New Roman"/>
            <w:color w:val="000000" w:themeColor="text1"/>
            <w:sz w:val="28"/>
            <w:szCs w:val="28"/>
          </w:rPr>
          <w:t>ч. 4 ст. 401.3</w:t>
        </w:r>
      </w:hyperlink>
      <w:r w:rsidRPr="001E272F">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УПК РФ,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r:id="rId21" w:history="1">
        <w:r w:rsidRPr="001E272F">
          <w:rPr>
            <w:rFonts w:ascii="Times New Roman" w:hAnsi="Times New Roman" w:cs="Times New Roman"/>
            <w:color w:val="000000" w:themeColor="text1"/>
            <w:sz w:val="28"/>
            <w:szCs w:val="28"/>
          </w:rPr>
          <w:t>гл. 45.1</w:t>
        </w:r>
      </w:hyperlink>
      <w:r w:rsidRPr="001E272F">
        <w:rPr>
          <w:rFonts w:ascii="Times New Roman" w:hAnsi="Times New Roman" w:cs="Times New Roman"/>
          <w:color w:val="000000" w:themeColor="text1"/>
          <w:sz w:val="28"/>
          <w:szCs w:val="28"/>
        </w:rPr>
        <w:t xml:space="preserve"> УПК РФ (</w:t>
      </w:r>
      <w:hyperlink r:id="rId22" w:history="1">
        <w:r w:rsidRPr="001E272F">
          <w:rPr>
            <w:rFonts w:ascii="Times New Roman" w:hAnsi="Times New Roman" w:cs="Times New Roman"/>
            <w:color w:val="000000" w:themeColor="text1"/>
            <w:sz w:val="28"/>
            <w:szCs w:val="28"/>
          </w:rPr>
          <w:t>ч. 5 ст. 401.3</w:t>
        </w:r>
      </w:hyperlink>
      <w:r w:rsidR="009A05DC">
        <w:rPr>
          <w:rFonts w:ascii="Times New Roman" w:hAnsi="Times New Roman" w:cs="Times New Roman"/>
          <w:sz w:val="28"/>
          <w:szCs w:val="28"/>
        </w:rPr>
        <w:t xml:space="preserve"> УПК РФ)</w:t>
      </w:r>
    </w:p>
    <w:p w:rsidR="00E413B1" w:rsidRDefault="009A05DC" w:rsidP="009A05DC">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E413B1">
        <w:rPr>
          <w:rFonts w:ascii="Times New Roman" w:hAnsi="Times New Roman" w:cs="Times New Roman"/>
          <w:sz w:val="28"/>
          <w:szCs w:val="28"/>
        </w:rPr>
        <w:t xml:space="preserve">случае пропуска срока, установленного </w:t>
      </w:r>
      <w:hyperlink r:id="rId23" w:history="1">
        <w:r w:rsidR="00E413B1" w:rsidRPr="009A05DC">
          <w:rPr>
            <w:rFonts w:ascii="Times New Roman" w:hAnsi="Times New Roman" w:cs="Times New Roman"/>
            <w:color w:val="000000" w:themeColor="text1"/>
            <w:sz w:val="28"/>
            <w:szCs w:val="28"/>
          </w:rPr>
          <w:t>ч. 4 ст. 401.3</w:t>
        </w:r>
      </w:hyperlink>
      <w:r w:rsidR="00E413B1" w:rsidRPr="009A05DC">
        <w:rPr>
          <w:rFonts w:ascii="Times New Roman" w:hAnsi="Times New Roman" w:cs="Times New Roman"/>
          <w:color w:val="000000" w:themeColor="text1"/>
          <w:sz w:val="28"/>
          <w:szCs w:val="28"/>
        </w:rPr>
        <w:t xml:space="preserve"> </w:t>
      </w:r>
      <w:r w:rsidR="00E413B1">
        <w:rPr>
          <w:rFonts w:ascii="Times New Roman" w:hAnsi="Times New Roman" w:cs="Times New Roman"/>
          <w:sz w:val="28"/>
          <w:szCs w:val="28"/>
        </w:rPr>
        <w:t xml:space="preserve">УПК РФ, или отказа в его восстановлении кассационные жалоба, представление на приговор или иное итоговое судебное решение подается непосредственно в </w:t>
      </w:r>
      <w:r w:rsidR="00E413B1">
        <w:rPr>
          <w:rFonts w:ascii="Times New Roman" w:hAnsi="Times New Roman" w:cs="Times New Roman"/>
          <w:sz w:val="28"/>
          <w:szCs w:val="28"/>
        </w:rPr>
        <w:lastRenderedPageBreak/>
        <w:t xml:space="preserve">суд кассационной инстанции и рассматривается в порядке, предусмотренном </w:t>
      </w:r>
      <w:hyperlink r:id="rId24" w:history="1">
        <w:r w:rsidR="00E413B1" w:rsidRPr="009A05DC">
          <w:rPr>
            <w:rFonts w:ascii="Times New Roman" w:hAnsi="Times New Roman" w:cs="Times New Roman"/>
            <w:color w:val="000000" w:themeColor="text1"/>
            <w:sz w:val="28"/>
            <w:szCs w:val="28"/>
          </w:rPr>
          <w:t>ст. ст. 401.10</w:t>
        </w:r>
      </w:hyperlink>
      <w:r w:rsidR="00E413B1" w:rsidRPr="009A05DC">
        <w:rPr>
          <w:rFonts w:ascii="Times New Roman" w:hAnsi="Times New Roman" w:cs="Times New Roman"/>
          <w:color w:val="000000" w:themeColor="text1"/>
          <w:sz w:val="28"/>
          <w:szCs w:val="28"/>
        </w:rPr>
        <w:t xml:space="preserve"> - </w:t>
      </w:r>
      <w:hyperlink r:id="rId25" w:history="1">
        <w:r w:rsidR="00E413B1" w:rsidRPr="009A05DC">
          <w:rPr>
            <w:rFonts w:ascii="Times New Roman" w:hAnsi="Times New Roman" w:cs="Times New Roman"/>
            <w:color w:val="000000" w:themeColor="text1"/>
            <w:sz w:val="28"/>
            <w:szCs w:val="28"/>
          </w:rPr>
          <w:t>401.12</w:t>
        </w:r>
      </w:hyperlink>
      <w:r w:rsidR="00E413B1" w:rsidRPr="009A05DC">
        <w:rPr>
          <w:rFonts w:ascii="Times New Roman" w:hAnsi="Times New Roman" w:cs="Times New Roman"/>
          <w:color w:val="000000" w:themeColor="text1"/>
          <w:sz w:val="28"/>
          <w:szCs w:val="28"/>
        </w:rPr>
        <w:t xml:space="preserve"> </w:t>
      </w:r>
      <w:r w:rsidR="00E413B1">
        <w:rPr>
          <w:rFonts w:ascii="Times New Roman" w:hAnsi="Times New Roman" w:cs="Times New Roman"/>
          <w:sz w:val="28"/>
          <w:szCs w:val="28"/>
        </w:rPr>
        <w:t>УПК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кассационной жалобе, подаваемой по уголовному делу, должны содержаться следующие сведения: наименование суда, в который она подается; данные о лице, подавшем жалобу, представление, с указанием его места жительства или места пребывания, процессуального положения; указание на суды, рассматривавшие уголовное дело в первой, апелляционной или кассационной инстанции, и содержание принятых ими решений; указание на судебные решения, которые обжалуются;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 просьба лица, подающего жалобу (</w:t>
      </w:r>
      <w:hyperlink r:id="rId26" w:history="1">
        <w:r w:rsidRPr="009A05DC">
          <w:rPr>
            <w:rFonts w:ascii="Times New Roman" w:hAnsi="Times New Roman" w:cs="Times New Roman"/>
            <w:color w:val="000000" w:themeColor="text1"/>
            <w:sz w:val="28"/>
            <w:szCs w:val="28"/>
          </w:rPr>
          <w:t>ч. 1 ст. 401.4</w:t>
        </w:r>
      </w:hyperlink>
      <w:r w:rsidRPr="009A05DC">
        <w:rPr>
          <w:rFonts w:ascii="Times New Roman" w:hAnsi="Times New Roman" w:cs="Times New Roman"/>
          <w:color w:val="000000" w:themeColor="text1"/>
          <w:sz w:val="28"/>
          <w:szCs w:val="28"/>
        </w:rPr>
        <w:t xml:space="preserve"> </w:t>
      </w:r>
      <w:r>
        <w:rPr>
          <w:rFonts w:ascii="Times New Roman" w:hAnsi="Times New Roman" w:cs="Times New Roman"/>
          <w:sz w:val="28"/>
          <w:szCs w:val="28"/>
        </w:rPr>
        <w:t>УПК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если кассационную жалобу подает лицо, не принимавшее участия в деле, должно быть также указано, какие права или законные интересы этого лица нарушены вступившим в законную силу судебным решением (</w:t>
      </w:r>
      <w:hyperlink r:id="rId27" w:history="1">
        <w:r w:rsidRPr="009A05DC">
          <w:rPr>
            <w:rFonts w:ascii="Times New Roman" w:hAnsi="Times New Roman" w:cs="Times New Roman"/>
            <w:color w:val="000000" w:themeColor="text1"/>
            <w:sz w:val="28"/>
            <w:szCs w:val="28"/>
          </w:rPr>
          <w:t>ч. 2 ст. 401.4</w:t>
        </w:r>
      </w:hyperlink>
      <w:r>
        <w:rPr>
          <w:rFonts w:ascii="Times New Roman" w:hAnsi="Times New Roman" w:cs="Times New Roman"/>
          <w:sz w:val="28"/>
          <w:szCs w:val="28"/>
        </w:rPr>
        <w:t xml:space="preserve"> УПК РФ).</w:t>
      </w:r>
    </w:p>
    <w:p w:rsidR="00E413B1" w:rsidRDefault="00E413B1" w:rsidP="00E413B1">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кассационной жалобе должны быть приложены: заверенные судом копии судебных решений, принятых по делу; ордер или другой документ, удостоверяющий полномочия защитника; иные документы, подтверждающие доводы жалобы, в случае необходимости (</w:t>
      </w:r>
      <w:hyperlink r:id="rId28" w:history="1">
        <w:r w:rsidRPr="009A05DC">
          <w:rPr>
            <w:rFonts w:ascii="Times New Roman" w:hAnsi="Times New Roman" w:cs="Times New Roman"/>
            <w:color w:val="000000" w:themeColor="text1"/>
            <w:sz w:val="28"/>
            <w:szCs w:val="28"/>
          </w:rPr>
          <w:t>ч. 5 ст. 401.4</w:t>
        </w:r>
      </w:hyperlink>
      <w:r w:rsidRPr="009A05DC">
        <w:rPr>
          <w:rFonts w:ascii="Times New Roman" w:hAnsi="Times New Roman" w:cs="Times New Roman"/>
          <w:color w:val="000000" w:themeColor="text1"/>
          <w:sz w:val="28"/>
          <w:szCs w:val="28"/>
        </w:rPr>
        <w:t xml:space="preserve"> </w:t>
      </w:r>
      <w:r>
        <w:rPr>
          <w:rFonts w:ascii="Times New Roman" w:hAnsi="Times New Roman" w:cs="Times New Roman"/>
          <w:sz w:val="28"/>
          <w:szCs w:val="28"/>
        </w:rPr>
        <w:t>УПК РФ).</w:t>
      </w:r>
    </w:p>
    <w:p w:rsidR="009A05DC" w:rsidRDefault="009A05DC" w:rsidP="009A05DC">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9A05DC">
        <w:rPr>
          <w:rFonts w:ascii="Times New Roman" w:hAnsi="Times New Roman" w:cs="Times New Roman"/>
          <w:sz w:val="28"/>
          <w:szCs w:val="28"/>
        </w:rPr>
        <w:t>Требования</w:t>
      </w:r>
      <w:r>
        <w:rPr>
          <w:rFonts w:ascii="Times New Roman" w:hAnsi="Times New Roman" w:cs="Times New Roman"/>
          <w:sz w:val="28"/>
          <w:szCs w:val="28"/>
        </w:rPr>
        <w:t xml:space="preserve"> к форме и содержанию кассационных жалоб/представлений, подаваемых </w:t>
      </w:r>
      <w:r w:rsidRPr="009A05DC">
        <w:rPr>
          <w:rFonts w:ascii="Times New Roman" w:hAnsi="Times New Roman" w:cs="Times New Roman"/>
          <w:sz w:val="28"/>
          <w:szCs w:val="28"/>
        </w:rPr>
        <w:t>в электронном виде, в том числе</w:t>
      </w:r>
      <w:r>
        <w:rPr>
          <w:rFonts w:ascii="Times New Roman" w:hAnsi="Times New Roman" w:cs="Times New Roman"/>
          <w:sz w:val="28"/>
          <w:szCs w:val="28"/>
        </w:rPr>
        <w:t xml:space="preserve"> в форме электронного документа определяются </w:t>
      </w:r>
      <w:r w:rsidRPr="009A05DC">
        <w:rPr>
          <w:rFonts w:ascii="Times New Roman" w:hAnsi="Times New Roman" w:cs="Times New Roman"/>
          <w:sz w:val="28"/>
          <w:szCs w:val="28"/>
        </w:rPr>
        <w:t>Приказ</w:t>
      </w:r>
      <w:r>
        <w:rPr>
          <w:rFonts w:ascii="Times New Roman" w:hAnsi="Times New Roman" w:cs="Times New Roman"/>
          <w:sz w:val="28"/>
          <w:szCs w:val="28"/>
        </w:rPr>
        <w:t>ом</w:t>
      </w:r>
      <w:r w:rsidRPr="009A05DC">
        <w:rPr>
          <w:rFonts w:ascii="Times New Roman" w:hAnsi="Times New Roman" w:cs="Times New Roman"/>
          <w:sz w:val="28"/>
          <w:szCs w:val="28"/>
        </w:rPr>
        <w:t xml:space="preserve"> Судебного департамента при В</w:t>
      </w:r>
      <w:r>
        <w:rPr>
          <w:rFonts w:ascii="Times New Roman" w:hAnsi="Times New Roman" w:cs="Times New Roman"/>
          <w:sz w:val="28"/>
          <w:szCs w:val="28"/>
        </w:rPr>
        <w:t>ерховном Суде РФ от 27.12.2016 № 251 (ред. от 24.07.2025) «</w:t>
      </w:r>
      <w:r w:rsidRPr="009A05DC">
        <w:rPr>
          <w:rFonts w:ascii="Times New Roman" w:hAnsi="Times New Roman" w:cs="Times New Roman"/>
          <w:sz w:val="28"/>
          <w:szCs w:val="28"/>
        </w:rPr>
        <w:t>Об утверждении Порядка подачи в федеральные суды общей юрисдикции документов в электронном виде, в том числе</w:t>
      </w:r>
      <w:r>
        <w:rPr>
          <w:rFonts w:ascii="Times New Roman" w:hAnsi="Times New Roman" w:cs="Times New Roman"/>
          <w:sz w:val="28"/>
          <w:szCs w:val="28"/>
        </w:rPr>
        <w:t xml:space="preserve"> в форме электронного документа». </w:t>
      </w:r>
      <w:proofErr w:type="gramEnd"/>
    </w:p>
    <w:p w:rsidR="00C64A33" w:rsidRDefault="007F2DE3" w:rsidP="00C64A33">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Кассационные жалобы/представления</w:t>
      </w:r>
      <w:r w:rsidRPr="007F2DE3">
        <w:rPr>
          <w:rFonts w:ascii="Times New Roman" w:hAnsi="Times New Roman" w:cs="Times New Roman"/>
          <w:sz w:val="28"/>
          <w:szCs w:val="28"/>
        </w:rPr>
        <w:t xml:space="preserve"> </w:t>
      </w:r>
      <w:r>
        <w:rPr>
          <w:rFonts w:ascii="Times New Roman" w:hAnsi="Times New Roman" w:cs="Times New Roman"/>
          <w:sz w:val="28"/>
          <w:szCs w:val="28"/>
        </w:rPr>
        <w:t xml:space="preserve">подаются </w:t>
      </w:r>
      <w:r w:rsidRPr="007F2DE3">
        <w:rPr>
          <w:rFonts w:ascii="Times New Roman" w:hAnsi="Times New Roman" w:cs="Times New Roman"/>
          <w:sz w:val="28"/>
          <w:szCs w:val="28"/>
        </w:rPr>
        <w:t xml:space="preserve">в суд </w:t>
      </w:r>
      <w:r>
        <w:rPr>
          <w:rFonts w:ascii="Times New Roman" w:hAnsi="Times New Roman" w:cs="Times New Roman"/>
          <w:sz w:val="28"/>
          <w:szCs w:val="28"/>
        </w:rPr>
        <w:t xml:space="preserve">в форме электронного документа либо в форме электронного образа документа, </w:t>
      </w:r>
      <w:r w:rsidRPr="007F2DE3">
        <w:rPr>
          <w:rFonts w:ascii="Times New Roman" w:hAnsi="Times New Roman" w:cs="Times New Roman"/>
          <w:sz w:val="28"/>
          <w:szCs w:val="28"/>
        </w:rPr>
        <w:t xml:space="preserve"> подписанного усиленной квалифицированной электронной подписью</w:t>
      </w:r>
      <w:r>
        <w:rPr>
          <w:rFonts w:ascii="Times New Roman" w:hAnsi="Times New Roman" w:cs="Times New Roman"/>
          <w:sz w:val="28"/>
          <w:szCs w:val="28"/>
        </w:rPr>
        <w:t xml:space="preserve"> </w:t>
      </w:r>
      <w:r w:rsidRPr="007F2DE3">
        <w:rPr>
          <w:rFonts w:ascii="Times New Roman" w:hAnsi="Times New Roman" w:cs="Times New Roman"/>
          <w:sz w:val="28"/>
          <w:szCs w:val="28"/>
        </w:rPr>
        <w:t xml:space="preserve">подающего </w:t>
      </w:r>
      <w:r w:rsidR="00C64A33">
        <w:rPr>
          <w:rFonts w:ascii="Times New Roman" w:hAnsi="Times New Roman" w:cs="Times New Roman"/>
          <w:sz w:val="28"/>
          <w:szCs w:val="28"/>
        </w:rPr>
        <w:t xml:space="preserve">лица. </w:t>
      </w:r>
      <w:bookmarkStart w:id="0" w:name="_GoBack"/>
      <w:bookmarkEnd w:id="0"/>
    </w:p>
    <w:p w:rsidR="001267E8" w:rsidRPr="001267E8" w:rsidRDefault="001267E8" w:rsidP="00C64A33">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1267E8">
        <w:rPr>
          <w:rFonts w:ascii="Times New Roman" w:hAnsi="Times New Roman" w:cs="Times New Roman"/>
          <w:sz w:val="28"/>
          <w:szCs w:val="28"/>
        </w:rPr>
        <w:t>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E413B1" w:rsidRPr="00E413B1" w:rsidRDefault="00E413B1" w:rsidP="00E413B1">
      <w:pPr>
        <w:jc w:val="both"/>
        <w:rPr>
          <w:rFonts w:ascii="Times New Roman" w:hAnsi="Times New Roman" w:cs="Times New Roman"/>
          <w:sz w:val="28"/>
          <w:szCs w:val="28"/>
        </w:rPr>
      </w:pPr>
    </w:p>
    <w:sectPr w:rsidR="00E413B1" w:rsidRPr="00E41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651"/>
    <w:rsid w:val="000B468D"/>
    <w:rsid w:val="001267E8"/>
    <w:rsid w:val="001C2364"/>
    <w:rsid w:val="001E272F"/>
    <w:rsid w:val="00263161"/>
    <w:rsid w:val="007F2DE3"/>
    <w:rsid w:val="009A05DC"/>
    <w:rsid w:val="00C64A33"/>
    <w:rsid w:val="00E413B1"/>
    <w:rsid w:val="00F26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7&amp;dst=2111" TargetMode="External"/><Relationship Id="rId13" Type="http://schemas.openxmlformats.org/officeDocument/2006/relationships/hyperlink" Target="https://login.consultant.ru/link/?req=doc&amp;base=LAW&amp;n=517477&amp;dst=2110" TargetMode="External"/><Relationship Id="rId18" Type="http://schemas.openxmlformats.org/officeDocument/2006/relationships/hyperlink" Target="https://login.consultant.ru/link/?req=doc&amp;base=LAW&amp;n=517477&amp;dst=2128" TargetMode="External"/><Relationship Id="rId26" Type="http://schemas.openxmlformats.org/officeDocument/2006/relationships/hyperlink" Target="https://login.consultant.ru/link/?req=doc&amp;base=LAW&amp;n=517477&amp;dst=900" TargetMode="External"/><Relationship Id="rId3" Type="http://schemas.openxmlformats.org/officeDocument/2006/relationships/settings" Target="settings.xml"/><Relationship Id="rId21" Type="http://schemas.openxmlformats.org/officeDocument/2006/relationships/hyperlink" Target="https://login.consultant.ru/link/?req=doc&amp;base=LAW&amp;n=517477&amp;dst=474" TargetMode="External"/><Relationship Id="rId7" Type="http://schemas.openxmlformats.org/officeDocument/2006/relationships/hyperlink" Target="https://login.consultant.ru/link/?req=doc&amp;base=LAW&amp;n=517477&amp;dst=2109" TargetMode="External"/><Relationship Id="rId12" Type="http://schemas.openxmlformats.org/officeDocument/2006/relationships/hyperlink" Target="https://login.consultant.ru/link/?req=doc&amp;base=LAW&amp;n=517477&amp;dst=2128" TargetMode="External"/><Relationship Id="rId17" Type="http://schemas.openxmlformats.org/officeDocument/2006/relationships/hyperlink" Target="https://login.consultant.ru/link/?req=doc&amp;base=LAW&amp;n=517477&amp;dst=2123" TargetMode="External"/><Relationship Id="rId25" Type="http://schemas.openxmlformats.org/officeDocument/2006/relationships/hyperlink" Target="https://login.consultant.ru/link/?req=doc&amp;base=LAW&amp;n=517477&amp;dst=95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17477&amp;dst=2118" TargetMode="External"/><Relationship Id="rId20" Type="http://schemas.openxmlformats.org/officeDocument/2006/relationships/hyperlink" Target="https://login.consultant.ru/link/?req=doc&amp;base=LAW&amp;n=517477&amp;dst=10508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517477&amp;dst=886" TargetMode="External"/><Relationship Id="rId11" Type="http://schemas.openxmlformats.org/officeDocument/2006/relationships/hyperlink" Target="https://login.consultant.ru/link/?req=doc&amp;base=LAW&amp;n=517477&amp;dst=2123" TargetMode="External"/><Relationship Id="rId24" Type="http://schemas.openxmlformats.org/officeDocument/2006/relationships/hyperlink" Target="https://login.consultant.ru/link/?req=doc&amp;base=LAW&amp;n=517477&amp;dst=2136" TargetMode="External"/><Relationship Id="rId5" Type="http://schemas.openxmlformats.org/officeDocument/2006/relationships/hyperlink" Target="https://login.consultant.ru/link/?req=doc&amp;base=LAW&amp;n=517477&amp;dst=882" TargetMode="External"/><Relationship Id="rId15" Type="http://schemas.openxmlformats.org/officeDocument/2006/relationships/hyperlink" Target="https://login.consultant.ru/link/?req=doc&amp;base=LAW&amp;n=517477&amp;dst=951" TargetMode="External"/><Relationship Id="rId23" Type="http://schemas.openxmlformats.org/officeDocument/2006/relationships/hyperlink" Target="https://login.consultant.ru/link/?req=doc&amp;base=LAW&amp;n=517477&amp;dst=105082" TargetMode="External"/><Relationship Id="rId28" Type="http://schemas.openxmlformats.org/officeDocument/2006/relationships/hyperlink" Target="https://login.consultant.ru/link/?req=doc&amp;base=LAW&amp;n=517477&amp;dst=910" TargetMode="External"/><Relationship Id="rId10" Type="http://schemas.openxmlformats.org/officeDocument/2006/relationships/hyperlink" Target="https://login.consultant.ru/link/?req=doc&amp;base=LAW&amp;n=517477&amp;dst=2115" TargetMode="External"/><Relationship Id="rId19" Type="http://schemas.openxmlformats.org/officeDocument/2006/relationships/hyperlink" Target="https://login.consultant.ru/link/?req=doc&amp;base=LAW&amp;n=517477&amp;dst=10508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7477&amp;dst=2113" TargetMode="External"/><Relationship Id="rId14" Type="http://schemas.openxmlformats.org/officeDocument/2006/relationships/hyperlink" Target="https://login.consultant.ru/link/?req=doc&amp;base=LAW&amp;n=517477&amp;dst=2136" TargetMode="External"/><Relationship Id="rId22" Type="http://schemas.openxmlformats.org/officeDocument/2006/relationships/hyperlink" Target="https://login.consultant.ru/link/?req=doc&amp;base=LAW&amp;n=517477&amp;dst=105083" TargetMode="External"/><Relationship Id="rId27" Type="http://schemas.openxmlformats.org/officeDocument/2006/relationships/hyperlink" Target="https://login.consultant.ru/link/?req=doc&amp;base=LAW&amp;n=517477&amp;dst=9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1795</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dcterms:created xsi:type="dcterms:W3CDTF">2025-12-10T12:04:00Z</dcterms:created>
  <dcterms:modified xsi:type="dcterms:W3CDTF">2025-12-10T12:04:00Z</dcterms:modified>
</cp:coreProperties>
</file>