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25B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25BD5" w:rsidRDefault="00C25BD5">
            <w:pPr>
              <w:pStyle w:val="ConsPlusTitlePage0"/>
            </w:pPr>
          </w:p>
        </w:tc>
      </w:tr>
      <w:tr w:rsidR="00C25BD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5BD5" w:rsidRDefault="00200FC5">
            <w:pPr>
              <w:pStyle w:val="ConsPlusTitlePage0"/>
              <w:jc w:val="center"/>
            </w:pPr>
            <w:r>
              <w:rPr>
                <w:sz w:val="48"/>
              </w:rPr>
              <w:t>"Конституция Российской Федерации"</w:t>
            </w:r>
            <w:r>
              <w:rPr>
                <w:sz w:val="48"/>
              </w:rPr>
              <w:br/>
              <w:t>(принята всенародным голосованием 12.12.1993 с изменениями, одобренными в ходе общероссийского голосования 01.07.2020)</w:t>
            </w:r>
          </w:p>
        </w:tc>
      </w:tr>
      <w:tr w:rsidR="00C25B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5BD5" w:rsidRDefault="00200FC5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C25BD5" w:rsidRDefault="00C25BD5">
      <w:pPr>
        <w:pStyle w:val="ConsPlusNormal0"/>
        <w:sectPr w:rsidR="00C25BD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25BD5" w:rsidRDefault="00C25BD5">
      <w:pPr>
        <w:pStyle w:val="ConsPlusNormal0"/>
        <w:jc w:val="both"/>
        <w:outlineLvl w:val="0"/>
      </w:pPr>
    </w:p>
    <w:p w:rsidR="00C25BD5" w:rsidRDefault="00200FC5">
      <w:pPr>
        <w:pStyle w:val="ConsPlusNormal0"/>
      </w:pPr>
      <w:proofErr w:type="gramStart"/>
      <w:r>
        <w:t>Принята</w:t>
      </w:r>
      <w:proofErr w:type="gramEnd"/>
      <w:r>
        <w:t xml:space="preserve"> всенародным голосованием 12 декабря 1993 года</w:t>
      </w:r>
    </w:p>
    <w:p w:rsidR="00C25BD5" w:rsidRDefault="00200FC5">
      <w:pPr>
        <w:pStyle w:val="ConsPlusNormal0"/>
        <w:spacing w:before="200"/>
      </w:pPr>
      <w:r>
        <w:t>с изменениями, одобренными в ходе общероссийского голосования</w:t>
      </w:r>
    </w:p>
    <w:p w:rsidR="00C25BD5" w:rsidRDefault="00200FC5">
      <w:pPr>
        <w:pStyle w:val="ConsPlusNormal0"/>
        <w:spacing w:before="200"/>
      </w:pPr>
      <w:r>
        <w:t>1 июля 2020 года</w:t>
      </w:r>
    </w:p>
    <w:p w:rsidR="00C25BD5" w:rsidRDefault="00C25BD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BD5" w:rsidRDefault="00C25BD5">
      <w:pPr>
        <w:pStyle w:val="ConsPlusNormal0"/>
        <w:jc w:val="center"/>
      </w:pPr>
    </w:p>
    <w:p w:rsidR="00C25BD5" w:rsidRDefault="00200FC5">
      <w:pPr>
        <w:pStyle w:val="ConsPlusTitle0"/>
        <w:jc w:val="center"/>
      </w:pPr>
      <w:r>
        <w:t>КОНСТИТУЦИЯ РОССИЙСКОЙ ФЕДЕРАЦИИ</w:t>
      </w:r>
    </w:p>
    <w:p w:rsidR="00C25BD5" w:rsidRDefault="00C25BD5">
      <w:pPr>
        <w:pStyle w:val="ConsPlusNormal0"/>
      </w:pP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Мы, многонациональный народ Российской Федерации,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соединенные</w:t>
      </w:r>
      <w:proofErr w:type="gramEnd"/>
      <w:r>
        <w:t xml:space="preserve"> общей судьбой на своей земле,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утверждая права и свободы человека, гражданский мир и согласие,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сохраняя исторически сложившееся государственное единство,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исходя из общепризнанных принципов равноправия и самоопределения народов,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чтя память предков, передавших нам любовь и уважение к Отеч</w:t>
      </w:r>
      <w:r>
        <w:t>еству, веру в добро и справедливость,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возрождая суверенную </w:t>
      </w:r>
      <w:proofErr w:type="gramStart"/>
      <w:r>
        <w:t>государственность России и утверждая</w:t>
      </w:r>
      <w:proofErr w:type="gramEnd"/>
      <w:r>
        <w:t xml:space="preserve"> незыблемость ее демократической основы,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стремясь обеспечить благополучие и процветание России,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исходя из ответственности за свою Родину перед нынешним и будущим</w:t>
      </w:r>
      <w:r>
        <w:t>и поколениями,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сознавая себя частью мирового сообщества,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принимаем КОНСТИТУЦИЮ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0"/>
      </w:pPr>
      <w:r>
        <w:t>РАЗДЕЛ ПЕРВЫЙ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bookmarkStart w:id="1" w:name="P23"/>
      <w:bookmarkEnd w:id="1"/>
      <w:r>
        <w:t>ГЛАВА 1.</w:t>
      </w:r>
    </w:p>
    <w:p w:rsidR="00C25BD5" w:rsidRDefault="00200FC5">
      <w:pPr>
        <w:pStyle w:val="ConsPlusTitle0"/>
        <w:jc w:val="center"/>
      </w:pPr>
      <w:r>
        <w:t>ОСНОВЫ КОНСТИТУЦИОННОГО СТРОЯ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Российская Федерация - Россия есть демократическое федеративное правовое государство с</w:t>
      </w:r>
      <w:r>
        <w:t xml:space="preserve"> республиканской формой правления.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Наименования Российская Федерация и Россия равнозначны.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Носителем </w:t>
      </w:r>
      <w:hyperlink r:id="rId7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суверенитета</w:t>
        </w:r>
      </w:hyperlink>
      <w:r>
        <w:t xml:space="preserve"> и единственным источником власти в Российской Федерации является ее многонациональный народ.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Народ осуществляет свою</w:t>
      </w:r>
      <w:r>
        <w:t xml:space="preserve"> власть непосредственно, а также через органы государственной власти и органы местного самоуправления.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3. Высшим непосредственным выражением власти народа являются референдум и свободные выборы.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Никто не может присваивать власть в Российской Федерации. </w:t>
      </w:r>
      <w:r>
        <w:t xml:space="preserve">Захват власти или присвоение властных полномочий преследуются по федеральному </w:t>
      </w:r>
      <w:hyperlink r:id="rId8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закону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</w:t>
      </w:r>
      <w:hyperlink r:id="rId9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Конституция Российской Федерации и федеральные законы имеют верховенство на всей т</w:t>
      </w:r>
      <w:r>
        <w:t>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Российская Федерация обеспечивает целостность и неприкосновенность своей территории.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Российская Федерация состоит из республик, краев, областей, городов федерального значения, автономной области, автономных </w:t>
      </w:r>
      <w:r>
        <w:t>округов - равноправных субъектов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Федератив</w:t>
      </w:r>
      <w:r>
        <w:t>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</w:t>
      </w:r>
      <w:r>
        <w:t>ти субъектов Российской Федерации, равноправии и самоопределении народов 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Гражданство Росс</w:t>
      </w:r>
      <w:r>
        <w:t xml:space="preserve">ийской Федерации приобретается и прекращается в соответствии с федеральным </w:t>
      </w:r>
      <w:hyperlink r:id="rId10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законом</w:t>
        </w:r>
      </w:hyperlink>
      <w:r>
        <w:t>, является единым и равным независимо от оснований приобретения.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Каждый гражданин Российской Федерации обладает на ее территории всеми правами и свободами и </w:t>
      </w:r>
      <w:proofErr w:type="gramStart"/>
      <w:r>
        <w:t>несет равные обязанности</w:t>
      </w:r>
      <w:proofErr w:type="gramEnd"/>
      <w:r>
        <w:t>, предусмотренные Конституцией Российской Ф</w:t>
      </w:r>
      <w:r>
        <w:t>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Гражданин Российской Федерации не может быть лишен своего гражданства или права изменить его.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В Российской Федерации охраняются труд и здоровье людей, устанавливается гарантированный </w:t>
      </w:r>
      <w:hyperlink r:id="rId11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минимальный</w:t>
        </w:r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размер оплаты труда</w:t>
        </w:r>
        <w:proofErr w:type="gramEnd"/>
      </w:hyperlink>
      <w: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</w:t>
      </w:r>
      <w:r>
        <w:t>татья 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2. В Российской Федерации признаются и защищаются р</w:t>
      </w:r>
      <w:r>
        <w:t>авным образом частная, государственная, муниципальная и иные формы собственности.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</w:t>
      </w:r>
      <w:r>
        <w:t>ории.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Государственная власть в Российской Федерации осуществляется на основе разделения </w:t>
      </w:r>
      <w:proofErr w:type="gramStart"/>
      <w:r>
        <w:t>на</w:t>
      </w:r>
      <w:proofErr w:type="gramEnd"/>
      <w:r>
        <w:t xml:space="preserve"> законодательную, исполнительн</w:t>
      </w:r>
      <w:r>
        <w:t>ую и судебную. Органы законодательной, исполнительной и судебной власти самостоятельны.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</w:t>
      </w:r>
      <w:r>
        <w:t xml:space="preserve"> Правительство Российской Федерации, суды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Разграничение предметов ведения и полномочий между органами государстве</w:t>
      </w:r>
      <w:r>
        <w:t xml:space="preserve">нной власти Российской Федерации и органами государственной власти субъектов Российской Федерации осуществляется настоящей Конституцией, </w:t>
      </w:r>
      <w:proofErr w:type="gramStart"/>
      <w:r>
        <w:t>Федеративным</w:t>
      </w:r>
      <w:proofErr w:type="gramEnd"/>
      <w:r>
        <w:t xml:space="preserve"> и иными договорами о разграничении предметов ведения и полномочий.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 Российской Феде</w:t>
      </w:r>
      <w:r>
        <w:t>рации признается идеологическое многообразие.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Никакая идеология не может устанавливаться в качестве государственной или обязательной.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В Российской Федерации признаются политическое многообразие, многопартийность.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Общественные объединения равны пер</w:t>
      </w:r>
      <w:r>
        <w:t>ед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</w:t>
      </w:r>
      <w:r>
        <w:t>ие вооруженных формирований, разжигание социальной, расовой, национальной и религиозной розни.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Религиозные объединения отделены от государства и равны перед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</w:t>
      </w:r>
      <w:r>
        <w:t>нимаемые в Российской Федерации, не должны противоречить Конституции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</w:t>
      </w:r>
      <w:r>
        <w:t>коны.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Законы подлежат </w:t>
      </w:r>
      <w:hyperlink r:id="rId12" w:tooltip="Федеральный закон от 14.06.1994 N 5-ФЗ (ред. от 01.05.2019) &quot;О порядке опубликования и вступления в силу федеральных конституционных законов, федеральных законов, актов палат Федерального Собрания&quot; {КонсультантПлюс}">
        <w:r>
          <w:rPr>
            <w:color w:val="0000FF"/>
          </w:rPr>
          <w:t>официальному опубликованию</w:t>
        </w:r>
      </w:hyperlink>
      <w:r>
        <w:t>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</w:t>
      </w:r>
      <w:r>
        <w:t>ся, если они не опубликованы официально для всеобщего сведения.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</w:t>
      </w:r>
      <w:r>
        <w:t>ерации установлены иные правила, чем предусмотренные законом, то применяются правила международного договора.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Никакие другие положен</w:t>
      </w:r>
      <w:r>
        <w:t>ия настоящей Конституции не могут противоречить основам конституционного строя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bookmarkStart w:id="2" w:name="P115"/>
      <w:bookmarkEnd w:id="2"/>
      <w:r>
        <w:t>ГЛАВА 2.</w:t>
      </w:r>
    </w:p>
    <w:p w:rsidR="00C25BD5" w:rsidRDefault="00200FC5">
      <w:pPr>
        <w:pStyle w:val="ConsPlusTitle0"/>
        <w:jc w:val="center"/>
      </w:pPr>
      <w:r>
        <w:t>ПРАВА И СВОБОДЫ ЧЕЛОВЕКА И ГРАЖДАНИНА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 Российской Федерации признаются и гарантируются права и свободы человека и гражданина согл</w:t>
      </w:r>
      <w:r>
        <w:t>асно общепризнанным принципам и нормам международного права и в соответствии с настоящей Конституцией.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Основные права и свободы человека неотчуждаемы и принадлежат каждому от рождения.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Осуществление прав и свобод человека и гражданина не должно наруш</w:t>
      </w:r>
      <w:r>
        <w:t>ать права и свободы других лиц.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</w:t>
      </w:r>
      <w:r>
        <w:t>обеспечиваются правосудием.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Все равны перед законом и судом.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</w:t>
      </w:r>
      <w:r>
        <w:t>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</w:t>
      </w:r>
      <w:r>
        <w:t>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Мужчина и женщина имеют равные права и свободы и равные возможности для их реализации.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3" w:name="P134"/>
      <w:bookmarkEnd w:id="3"/>
      <w:r>
        <w:t>Статья 20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Каждый имеет право на жизнь.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Смертная казнь впредь до ее отмены может устанавливаться федеральным </w:t>
      </w:r>
      <w:hyperlink r:id="rId13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законом</w:t>
        </w:r>
      </w:hyperlink>
      <w:r>
        <w:t xml:space="preserve"> в качестве исключительной меры наказания за особо тя</w:t>
      </w:r>
      <w:r>
        <w:t>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4" w:name="P139"/>
      <w:bookmarkEnd w:id="4"/>
      <w:r>
        <w:t>Статья 21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Достоинство личности охраняется государством. Ничто не может быть основанием для его умаления.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Никто не д</w:t>
      </w:r>
      <w:r>
        <w:t xml:space="preserve">олжен подвергаться пыткам, насилию, другому жестокому или унижающему человеческое достоинство обращению или наказанию. Никто не </w:t>
      </w:r>
      <w:proofErr w:type="gramStart"/>
      <w:r>
        <w:t>может быть без добровольного согласия подвергнут</w:t>
      </w:r>
      <w:proofErr w:type="gramEnd"/>
      <w:r>
        <w:t xml:space="preserve"> медицинским, научным или иным опытам.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Каждый имеет право на своб</w:t>
      </w:r>
      <w:r>
        <w:t>оду и личную неприкосновенность.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bookmarkStart w:id="5" w:name="P151"/>
      <w:bookmarkEnd w:id="5"/>
      <w:r>
        <w:t>1. Каждый имеет право на н</w:t>
      </w:r>
      <w:r>
        <w:t>еприкосновенность частной жизни, личную и семейную тайну, защиту своей чести и доброго имени.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</w:t>
      </w:r>
      <w:r>
        <w:t>судебного решения.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6" w:name="P154"/>
      <w:bookmarkEnd w:id="6"/>
      <w:r>
        <w:t>Статья 24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Сбор, хранение, использование и распространение информации о частной жизни лица без его согласия не допускаются.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Органы государственной власти и органы местного самоуправления, их должностные лица обязаны обеспечить каж</w:t>
      </w:r>
      <w:r>
        <w:t>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Жилище неприкосновенно. Никто не вправе проникать в жилище против воли проживающих в нем лиц инач</w:t>
      </w:r>
      <w:r>
        <w:t>е как в случаях, установленных федеральным законом, или на основании судебного решения.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Каждый имеет право на пользование родным языком, на свободный выбор языка общения, воспит</w:t>
      </w:r>
      <w:r>
        <w:t>ания, обучения и творчества.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lastRenderedPageBreak/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Каждый может свободно выезжать за пределы Российской Федерации. Гра</w:t>
      </w:r>
      <w:r>
        <w:t>жданин Российской Федерации имеет право беспрепятственно возвращаться в Российскую Федерацию.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7" w:name="P173"/>
      <w:bookmarkEnd w:id="7"/>
      <w:r>
        <w:t>Статья 28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>
        <w:t>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29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Каждому гарантируется свобода мысли и слова.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Не допускаются пропаганда или агитация, </w:t>
      </w:r>
      <w:proofErr w:type="gramStart"/>
      <w:r>
        <w:t>возбуждающие</w:t>
      </w:r>
      <w:proofErr w:type="gramEnd"/>
      <w:r>
        <w:t xml:space="preserve"> социальную</w:t>
      </w:r>
      <w:r>
        <w:t>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Никто не может быть принужден к выражению своих мнений и убеждений или отказу от них.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К</w:t>
      </w:r>
      <w:r>
        <w:t xml:space="preserve">аждый имеет право свободно искать, получать, передавать, производить и распространять информацию любым законным способом. </w:t>
      </w:r>
      <w:hyperlink r:id="rId14" w:tooltip="Закон РФ от 21.07.1993 N 5485-1 (ред. от 08.08.2024) &quot;О государственной тайне&quot; {КонсультантПлюс}">
        <w:r>
          <w:rPr>
            <w:color w:val="0000FF"/>
          </w:rPr>
          <w:t>Перечень</w:t>
        </w:r>
      </w:hyperlink>
      <w:r>
        <w:t xml:space="preserve"> сведений, составляющих государственную тайну, определяется федеральным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Гарантируется свобода массовой информации. Цензура запрещается.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Каждый имеет право на объ</w:t>
      </w:r>
      <w:r>
        <w:t xml:space="preserve">единение, включая право создавать </w:t>
      </w:r>
      <w:hyperlink r:id="rId15" w:tooltip="Федеральный закон от 12.01.1996 N 10-ФЗ (ред. от 20.02.2026) &quot;О профессиональных союзах, их правах и гарантиях деятельности&quot; {КонсультантПлюс}">
        <w:r>
          <w:rPr>
            <w:color w:val="0000FF"/>
          </w:rPr>
          <w:t>профессиональные союзы</w:t>
        </w:r>
      </w:hyperlink>
      <w:r>
        <w:t xml:space="preserve"> для защиты своих интересов. Свобода деятельности общественных объединений гарантируется.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Никто не может быть принужден к вступлению в какое-либо объединение или пребыванию в нем.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Граждане Российской Федерации имеют право участвовать в управлении делами государства как непосредст</w:t>
      </w:r>
      <w:r>
        <w:t>венно, так и через своих представителей.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Не имеют права избирать и быть избранны</w:t>
      </w:r>
      <w:r>
        <w:t>ми граждане, признанные судом недееспособными, а также содержащиеся в местах лишения свободы по приговору суда.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Граждане Российской Федерации имеют равный доступ к государственной службе.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Граждане Российской Федерации имеют право участвовать в отправ</w:t>
      </w:r>
      <w:r>
        <w:t>лении правосудия.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Граждане Российской Федерации имеют право обращаться лично, а также направлять </w:t>
      </w:r>
      <w:r>
        <w:lastRenderedPageBreak/>
        <w:t>индивидуальные и коллективные обращения в государственные органы и органы местного самоуправления.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bookmarkStart w:id="8" w:name="P208"/>
      <w:bookmarkEnd w:id="8"/>
      <w:r>
        <w:t>1. Каждый имеет право на свободное и</w:t>
      </w:r>
      <w:r>
        <w:t>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Не допускается экономическая деятельность, направленная на монополизацию и недобросовестную конкуренцию.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Право ч</w:t>
      </w:r>
      <w:r>
        <w:t>астной собственности охраняется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Право наследования гарантируется.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Граждане и их объединения вправе иметь в частной собственности землю.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</w:t>
      </w:r>
      <w:r>
        <w:t>нарушает прав и законных интересов иных лиц.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Условия и порядок пользования землей определяются на основе федерального закона.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Труд свободен. Каждый имеет право свободно распоряжаться своими способностями к труду, выбирать род деятельности</w:t>
      </w:r>
      <w:r>
        <w:t xml:space="preserve"> и профессию.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Принудительный труд запрещен.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</w:r>
      <w:hyperlink r:id="rId16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минимальног</w:t>
        </w:r>
        <w:r>
          <w:rPr>
            <w:color w:val="0000FF"/>
          </w:rPr>
          <w:t xml:space="preserve">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а также право на защиту от безработицы.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Каждый имеет прав</w:t>
      </w:r>
      <w:r>
        <w:t xml:space="preserve">о на отдых. </w:t>
      </w:r>
      <w:proofErr w:type="gramStart"/>
      <w:r>
        <w:t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  <w:proofErr w:type="gramEnd"/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Материнство и детство, семья находятся под защитой г</w:t>
      </w:r>
      <w:r>
        <w:t>осударства.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Забота о детях, их воспитание - равное право и обязанность родителей.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3. Трудоспособные дети, достигшие 18 лет, должны заботиться о нетрудоспособных родителях.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39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Каждому гарантируется социальное обеспечение по возрасту, в случае</w:t>
      </w:r>
      <w:r>
        <w:t xml:space="preserve"> болезни, инвалидности, потери кормильца, для воспитания детей и в иных случаях, установленных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Государственные пенсии и социальные пособия устанавливаются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bookmarkStart w:id="9" w:name="P246"/>
      <w:bookmarkEnd w:id="9"/>
      <w:r>
        <w:t>1. Каждый имеет право на жилище. Никто не может быть произвольно лишен жилища.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Органы государственной власти и орг</w:t>
      </w:r>
      <w:r>
        <w:t>аны местного самоуправления поощряют жилищное строительство, создают условия для осуществления права на жилище.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Малоимущим, иным указанным в законе гражданам, нуждающимся в жилище, оно предоставляется бесплатно или за доступную плату из государственных,</w:t>
      </w:r>
      <w:r>
        <w:t xml:space="preserve"> муниципальных и других жилищных фондов в соответствии с установленными </w:t>
      </w:r>
      <w:hyperlink r:id="rId17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законом</w:t>
        </w:r>
      </w:hyperlink>
      <w:r>
        <w:t xml:space="preserve"> нормами.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</w:t>
      </w:r>
      <w:r>
        <w:t>ета, страховых взносов, других поступлений.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</w:t>
      </w:r>
      <w:r>
        <w:t>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Сокрытие должностными лицами фактов и обстоятельств, создающих угрозу для жизни и здоровья людей, вл</w:t>
      </w:r>
      <w:r>
        <w:t>ечет за собой ответственность в соответствии с федеральным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</w:t>
      </w:r>
      <w:r>
        <w:t>арушением.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Каждый имеет право на образование.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</w:t>
      </w:r>
      <w:r>
        <w:t>ятиях.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Основное общее образование обязательно. Родители или лица, их заменяющие, обеспечивают по</w:t>
      </w:r>
      <w:r>
        <w:t>лучение детьми основного общего образования.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Каждый имеет право на участие в культурной жизни и пользование учреждения</w:t>
      </w:r>
      <w:r>
        <w:t>ми культуры, на доступ к культурным ценностям.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Каждый обязан заботиться о сохранении исторического и культурного наследия, беречь памятники истории и культуры.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Государственная защита прав и свобод человека и гражданина в Российской Федера</w:t>
      </w:r>
      <w:r>
        <w:t>ции гарантируется.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Каждый вправе защищать свои права и свободы всеми способами, не запрещенными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10" w:name="P279"/>
      <w:bookmarkEnd w:id="10"/>
      <w:r>
        <w:t>Статья 46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Каждому гарантируется судебная защита его прав и свобод.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Решения и действия (или бездействие) органов государственной власти, орга</w:t>
      </w:r>
      <w:r>
        <w:t>нов местного самоуправления, общественных объединений и должностных лиц могут быть обжалованы в суд.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</w:t>
      </w:r>
      <w:r>
        <w:t>сли исчерпаны все имеющиеся внутригосударственные средства правовой защиты.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Обвиняемый в совершении преступления</w:t>
      </w:r>
      <w:r>
        <w:t xml:space="preserve"> имеет право на рассмотрение его дела судом с участием присяжных заседателей в случаях, предусмотренных федеральным </w:t>
      </w:r>
      <w:hyperlink r:id="rId18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Каждому гарантируется право на получение квалифицированной юридической помощи. В случаях, предусмотренных </w:t>
      </w:r>
      <w:hyperlink r:id="rId19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, юридическая пом</w:t>
      </w:r>
      <w:r>
        <w:t>ощь оказывается бесплатно.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49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Каждый обвиняемый в совершении преступления считается невиновным, пока его виновность не будет доказана в предусмотренном федеральным </w:t>
      </w:r>
      <w:hyperlink r:id="rId20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 xml:space="preserve"> порядке и установлена вступившим в законную силу приговором суда.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Обвиняемый не обязан доказывать свою невиновность.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Неустранимые сомнения в виновно</w:t>
      </w:r>
      <w:r>
        <w:t>сти лица толкуются в пользу обвиняемого.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Никто не может быть повторно осужден за одно и то же преступление.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Каждый ос</w:t>
      </w:r>
      <w:r>
        <w:t xml:space="preserve">ужденный за преступление имеет право на пересмотр приговора вышестоящим судом в порядке, установленном федеральным </w:t>
      </w:r>
      <w:hyperlink r:id="rId21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>, а также право просить о помиловании или смягчении наказания.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Никто не обязан свидетельствовать против себя самого, своего супруга и близких родственников, круг </w:t>
      </w:r>
      <w:r>
        <w:t xml:space="preserve">которых определяется федеральным </w:t>
      </w:r>
      <w:hyperlink r:id="rId22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</w:t>
      </w:r>
      <w:r>
        <w:t xml:space="preserve">. Федеральным </w:t>
      </w:r>
      <w:hyperlink r:id="rId23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</w:t>
      </w:r>
      <w:r>
        <w:t xml:space="preserve"> иные случаи освобождения от обязанности давать свидетельские показания.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11" w:name="P320"/>
      <w:bookmarkEnd w:id="11"/>
      <w:r>
        <w:t>Статья 54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Закон, устанавливающий или отягчающий ответственность, обратной силы не имеет.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</w:t>
      </w:r>
      <w:r>
        <w:t>го устранена или смягчена, применяется новый закон.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 Росси</w:t>
      </w:r>
      <w:r>
        <w:t>йской Федерации не должны издаваться законы, отменяющие или умаляющие права и свободы человека и гражданина.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Права и свободы человека и гражданина могут быть ограничены федеральным законом только в той мере, в какой это необходимо в целях защиты основ к</w:t>
      </w:r>
      <w:r>
        <w:t>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 условиях чрезвычайного положения для обеспечения безопасности граждан и защиты конституционного с</w:t>
      </w:r>
      <w:r>
        <w:t xml:space="preserve">троя в соответствии с федеральным конституционным </w:t>
      </w:r>
      <w:hyperlink r:id="rId24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отдельные ограничения прав и свобод с указанием пределов и срока их действия.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Чрезвычайное положение на всей территории Российской Федерации и в ее отдельных местностях может вводиться при наличии обстоятельств</w:t>
      </w:r>
      <w:r>
        <w:t xml:space="preserve"> и в порядке, установленных федеральным конституционным </w:t>
      </w:r>
      <w:hyperlink r:id="rId25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 xml:space="preserve">3. Не подлежат ограничению права и свободы, предусмотренные </w:t>
      </w:r>
      <w:hyperlink w:anchor="P134" w:tooltip="Статья 20">
        <w:r>
          <w:rPr>
            <w:color w:val="0000FF"/>
          </w:rPr>
          <w:t>статьями 20</w:t>
        </w:r>
      </w:hyperlink>
      <w:r>
        <w:t xml:space="preserve">, </w:t>
      </w:r>
      <w:hyperlink w:anchor="P139" w:tooltip="Статья 21">
        <w:r>
          <w:rPr>
            <w:color w:val="0000FF"/>
          </w:rPr>
          <w:t>21</w:t>
        </w:r>
      </w:hyperlink>
      <w:r>
        <w:t xml:space="preserve">, </w:t>
      </w:r>
      <w:hyperlink w:anchor="P151" w:tooltip="1. Каждый имеет право на неприкосновенность частной жизни, личную и семейную тайну, защиту своей чести и доброго имени.">
        <w:r>
          <w:rPr>
            <w:color w:val="0000FF"/>
          </w:rPr>
          <w:t>23</w:t>
        </w:r>
      </w:hyperlink>
      <w:r>
        <w:t xml:space="preserve"> (часть 1), </w:t>
      </w:r>
      <w:hyperlink w:anchor="P154" w:tooltip="Статья 24">
        <w:r>
          <w:rPr>
            <w:color w:val="0000FF"/>
          </w:rPr>
          <w:t>24</w:t>
        </w:r>
      </w:hyperlink>
      <w:r>
        <w:t xml:space="preserve">, </w:t>
      </w:r>
      <w:hyperlink w:anchor="P173" w:tooltip="Статья 28">
        <w:r>
          <w:rPr>
            <w:color w:val="0000FF"/>
          </w:rPr>
          <w:t>28</w:t>
        </w:r>
      </w:hyperlink>
      <w:r>
        <w:t xml:space="preserve">, </w:t>
      </w:r>
      <w:hyperlink w:anchor="P208" w:tooltip="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">
        <w:r>
          <w:rPr>
            <w:color w:val="0000FF"/>
          </w:rPr>
          <w:t>34</w:t>
        </w:r>
      </w:hyperlink>
      <w:r>
        <w:t xml:space="preserve"> (часть 1), </w:t>
      </w:r>
      <w:hyperlink w:anchor="P246" w:tooltip="1. Каждый имеет право на жилище. Никто не может быть произвольно лишен жилища.">
        <w:r>
          <w:rPr>
            <w:color w:val="0000FF"/>
          </w:rPr>
          <w:t>40</w:t>
        </w:r>
      </w:hyperlink>
      <w:r>
        <w:t xml:space="preserve"> (часть 1), </w:t>
      </w:r>
      <w:hyperlink w:anchor="P279" w:tooltip="Статья 46">
        <w:r>
          <w:rPr>
            <w:color w:val="0000FF"/>
          </w:rPr>
          <w:t>46</w:t>
        </w:r>
      </w:hyperlink>
      <w:r>
        <w:t xml:space="preserve"> - </w:t>
      </w:r>
      <w:hyperlink w:anchor="P320" w:tooltip="Статья 54">
        <w:r>
          <w:rPr>
            <w:color w:val="0000FF"/>
          </w:rPr>
          <w:t>54</w:t>
        </w:r>
      </w:hyperlink>
      <w:r>
        <w:t xml:space="preserve"> Конституции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Каждый обязан платить законно установленн</w:t>
      </w:r>
      <w:r>
        <w:t>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Каждый обязан сохранять природу и окружающую среду, бережно относиться к природным богатствам.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59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Защита Отечества является долгом и обязанностью гражданина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Гражданин Российской Федерации несет военную службу в соответствии с федеральным </w:t>
      </w:r>
      <w:hyperlink r:id="rId26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Гражданин Российской Федерации в случае, если его убеждениям или вероисповеданию противоречит несение военной службы, а также</w:t>
      </w:r>
      <w:r>
        <w:t xml:space="preserve"> в иных установленных федеральным </w:t>
      </w:r>
      <w:hyperlink r:id="rId27" w:tooltip="Федеральный закон от 25.07.2002 N 113-ФЗ (ред. от 04.11.2025) &quot;Об альтернативной гражданской службе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случаях имеет право на замену ее альтернативной гражданской службой.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Гражданин Российской Федерации может самостоятельно осуществлять в полном объеме свои права и обязанности с 18 лет.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Гражданин Российской Федерации не может бы</w:t>
      </w:r>
      <w:r>
        <w:t>ть выслан за пределы Российской Федерации или выдан другому государству.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Российская Федерация гарантирует своим гражданам защиту и покровительство за ее пределами.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Гражданин Российской Федерации может иметь гражданство иностранного госуда</w:t>
      </w:r>
      <w:r>
        <w:t xml:space="preserve">рства </w:t>
      </w:r>
      <w:hyperlink r:id="rId28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(двойное гражданство)</w:t>
        </w:r>
      </w:hyperlink>
      <w:r>
        <w:t xml:space="preserve"> в соответствии</w:t>
      </w:r>
      <w:r>
        <w:t xml:space="preserve"> с федеральным законом или международным договором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российского гражданства,</w:t>
      </w:r>
      <w:r>
        <w:t xml:space="preserve"> если иное не предусмотрено федеральным законом или международным договором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Иностранные граждане и лица без гражданства пользуются в Российской Федерации правами и </w:t>
      </w:r>
      <w:proofErr w:type="gramStart"/>
      <w:r>
        <w:t>несут обязанности</w:t>
      </w:r>
      <w:proofErr w:type="gramEnd"/>
      <w:r>
        <w:t xml:space="preserve">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</w:t>
      </w:r>
      <w:r>
        <w:t>ья 63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 Российской Федерации не допускается выдача другим государствам лиц, преследу</w:t>
      </w:r>
      <w:r>
        <w:t xml:space="preserve">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</w:t>
      </w:r>
      <w:r>
        <w:lastRenderedPageBreak/>
        <w:t>осужденных для отбывания наказания в других государствах осущест</w:t>
      </w:r>
      <w:r>
        <w:t>вляются на основе федерального закона или международного договора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bookmarkStart w:id="12" w:name="P375"/>
      <w:bookmarkEnd w:id="12"/>
      <w:r>
        <w:t>ГЛАВА 3.</w:t>
      </w:r>
    </w:p>
    <w:p w:rsidR="00C25BD5" w:rsidRDefault="00200FC5">
      <w:pPr>
        <w:pStyle w:val="ConsPlusTitle0"/>
        <w:jc w:val="center"/>
      </w:pPr>
      <w:r>
        <w:t>ФЕДЕРАТИВНОЕ УСТРОЙСТВО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13" w:name="P378"/>
      <w:bookmarkEnd w:id="13"/>
      <w:r>
        <w:t>Статья 65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 составе Российской Федерации находятся субъекты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 xml:space="preserve">Республика Адыгея (Адыгея), Республика Алтай, Республика Башкортостан, Республика Бурятия, Республика Дагестан, Донецкая Народная Республика </w:t>
      </w:r>
      <w:hyperlink w:anchor="P389" w:tooltip="&lt;1&gt; Наименование нового субъекта Российской Федерации - Донецкая Народная Республика - дано в соответствии с Федеральным конституционным законом от 4 октября 2022 г. N 5-ФКЗ &quot;О принятии в Российскую Федерацию Донецкой Народной Республики и образовании в состав">
        <w:r>
          <w:rPr>
            <w:color w:val="0000FF"/>
          </w:rPr>
          <w:t>&lt;1&gt;</w:t>
        </w:r>
      </w:hyperlink>
      <w:r>
        <w:t xml:space="preserve">, Республика Ингушетия </w:t>
      </w:r>
      <w:hyperlink w:anchor="P390" w:tooltip="&lt;2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&lt;2&gt;</w:t>
        </w:r>
      </w:hyperlink>
      <w:r>
        <w:t xml:space="preserve">, Кабардино-Балкарская Республика, Республика Калмыкия </w:t>
      </w:r>
      <w:hyperlink w:anchor="P391" w:tooltip="&lt;3&gt; Новое наименование Республики дано в соответствии с Указом Президента Российской Федерации от 10 февраля 1996 г. N 173 &quot;О включении нового наименования субъекта Российской Федерации в статью 65 Конституции Российской Федерации&quot; (Собрание законодательства Р">
        <w:r>
          <w:rPr>
            <w:color w:val="0000FF"/>
          </w:rPr>
          <w:t>&lt;3&gt;</w:t>
        </w:r>
      </w:hyperlink>
      <w:r>
        <w:t>, Карачаево-Черкесская Республика, Республика Карелия, Республика Коми, Республик</w:t>
      </w:r>
      <w:r>
        <w:t xml:space="preserve">а Крым </w:t>
      </w:r>
      <w:hyperlink w:anchor="P392" w:tooltip="&lt;4&gt; Наименование нового субъекта Российской Федерации - Республика Крым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Российской Федерации новы">
        <w:r>
          <w:rPr>
            <w:color w:val="0000FF"/>
          </w:rPr>
          <w:t>&lt;4&gt;</w:t>
        </w:r>
      </w:hyperlink>
      <w:r>
        <w:t>, Луганская Народная Республика</w:t>
      </w:r>
      <w:proofErr w:type="gramEnd"/>
      <w:r>
        <w:t xml:space="preserve"> </w:t>
      </w:r>
      <w:hyperlink w:anchor="P393" w:tooltip="&lt;5&gt; Наименование нового субъекта Российской Федерации - Луганская Народная Республика - дано в соответствии с Федеральным конституционным законом от 4 октября 2022 г. N 6-ФКЗ &quot;О принятии в Российскую Федерацию Луганской Народной Республики и образовании в сост">
        <w:r>
          <w:rPr>
            <w:color w:val="0000FF"/>
          </w:rPr>
          <w:t>&lt;5&gt;</w:t>
        </w:r>
      </w:hyperlink>
      <w:r>
        <w:t xml:space="preserve">, Республика Марий Эл, Республика Мордовия, Республика Саха (Якутия), Республика Северная Осетия - Алания </w:t>
      </w:r>
      <w:hyperlink w:anchor="P394" w:tooltip="&lt;6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&lt;6&gt;</w:t>
        </w:r>
      </w:hyperlink>
      <w:r>
        <w:t xml:space="preserve">, Республика Татарстан (Татарстан), Республика Тыва, Удмуртская Республика, Республика Хакасия, Чеченская Республика, Чувашская Республика - Чувашия </w:t>
      </w:r>
      <w:hyperlink w:anchor="P395" w:tooltip="&lt;7&gt; Новое наименование Республики дано в соответствии с Указом Президента Российской Федерации от 9 июня 2001 г. N 679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&lt;7&gt;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Алтайский край, Забайкальский край </w:t>
      </w:r>
      <w:hyperlink w:anchor="P396" w:tooltip="&lt;8&gt;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 ">
        <w:r>
          <w:rPr>
            <w:color w:val="0000FF"/>
          </w:rPr>
          <w:t>&lt;8&gt;</w:t>
        </w:r>
      </w:hyperlink>
      <w:r>
        <w:t xml:space="preserve">, Камчатский край </w:t>
      </w:r>
      <w:hyperlink w:anchor="P397" w:tooltip="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Корякского авт">
        <w:r>
          <w:rPr>
            <w:color w:val="0000FF"/>
          </w:rPr>
          <w:t>&lt;9&gt;</w:t>
        </w:r>
      </w:hyperlink>
      <w:r>
        <w:t xml:space="preserve">, Краснодарский край, Красноярский край </w:t>
      </w:r>
      <w:hyperlink w:anchor="P398" w:tooltip="&lt;1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">
        <w:r>
          <w:rPr>
            <w:color w:val="0000FF"/>
          </w:rPr>
          <w:t>&lt;10&gt;</w:t>
        </w:r>
      </w:hyperlink>
      <w:r>
        <w:t xml:space="preserve">, Пермский край </w:t>
      </w:r>
      <w:hyperlink w:anchor="P399" w:tooltip="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мской области и Коми-Пермяц">
        <w:r>
          <w:rPr>
            <w:color w:val="0000FF"/>
          </w:rPr>
          <w:t>&lt;11&gt;</w:t>
        </w:r>
      </w:hyperlink>
      <w:r>
        <w:t>, Приморский край, Ставропольский к</w:t>
      </w:r>
      <w:r>
        <w:t>рай, Хабаровский край;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 xml:space="preserve"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Воронежская область, Запорожская область </w:t>
      </w:r>
      <w:hyperlink w:anchor="P400" w:tooltip="&lt;12&gt; Наименование нового субъекта Российской Федерации - Запорожская область - дано в соответствии с Федеральным конституционным законом от 4 октября 2022 г. N 7-ФКЗ &quot;О принятии в Российскую Федерацию Запорожской области и образовании в составе Российской Феде">
        <w:r>
          <w:rPr>
            <w:color w:val="0000FF"/>
          </w:rPr>
          <w:t>&lt;12&gt;</w:t>
        </w:r>
      </w:hyperlink>
      <w:r>
        <w:t xml:space="preserve">, Ивановская область, Иркутская область </w:t>
      </w:r>
      <w:hyperlink w:anchor="P401" w:tooltip="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">
        <w:r>
          <w:rPr>
            <w:color w:val="0000FF"/>
          </w:rPr>
          <w:t>&lt;13&gt;</w:t>
        </w:r>
      </w:hyperlink>
      <w:r>
        <w:t xml:space="preserve">, Калининградская область, Калужская область, Кемеровская область - Кузбасс </w:t>
      </w:r>
      <w:hyperlink w:anchor="P402" w:tooltip="&lt;14&gt; Новое наименование области дано в соответствии с Указом Президента Российской Федерации от 27 марта 2019 г. N 130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&lt;14&gt;</w:t>
        </w:r>
      </w:hyperlink>
      <w:r>
        <w:t>, Кировская область, Костромская область, Курганская область, Курская область, Ленинградская область, Липецкая область, Магаданская область, Московская область, Мурманская область, Нижегородская область, Новгородска</w:t>
      </w:r>
      <w:r>
        <w:t>я область, Новосибирская область, Омская область</w:t>
      </w:r>
      <w:proofErr w:type="gramEnd"/>
      <w:r>
        <w:t xml:space="preserve">, </w:t>
      </w:r>
      <w:proofErr w:type="gramStart"/>
      <w:r>
        <w:t>Оренбургская область, Орловская область, Пензенская область, Псковская область, Ростовская область, Рязанская область, Самарская область, Саратовская область, Сахалинская область, Свердловская область, Смол</w:t>
      </w:r>
      <w:r>
        <w:t xml:space="preserve">енская область, Тамбовская область, Тверская область, Томская область, Тульская область, Тюменская область, Ульяновская область, Херсонская область </w:t>
      </w:r>
      <w:hyperlink w:anchor="P403" w:tooltip="&lt;15&gt; Наименование нового субъекта Российской Федерации - Херсонская область - дано в соответствии с Федеральным конституционным законом от 4 октября 2022 г. N 8-ФКЗ &quot;О принятии в Российскую Федерацию Херсонской области и образовании в составе Российской Федера">
        <w:r>
          <w:rPr>
            <w:color w:val="0000FF"/>
          </w:rPr>
          <w:t>&lt;15&gt;</w:t>
        </w:r>
      </w:hyperlink>
      <w:r>
        <w:t>, Челябинская область, Ярославская область;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>Москва, Санкт-Петербур</w:t>
      </w:r>
      <w:r>
        <w:t xml:space="preserve">г, Севастополь </w:t>
      </w:r>
      <w:hyperlink w:anchor="P404" w:tooltip="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">
        <w:r>
          <w:rPr>
            <w:color w:val="0000FF"/>
          </w:rPr>
          <w:t>&lt;16&gt;</w:t>
        </w:r>
      </w:hyperlink>
      <w:r>
        <w:t xml:space="preserve"> - города федерального значения;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Еврейская автономная область;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Ненецкий автономный округ, Ханты-Мансийский автономный округ - Югра </w:t>
      </w:r>
      <w:hyperlink w:anchor="P405" w:tooltip="&lt;17&gt; Новое наименование автономного округа дано в соответствии с Указом Президента Российской Федерации от 25 июля 2003 г. N 841 &quot;О включении нового наименования субъекта Российской Федерации в статью 65 Конституции Российской Федерации&quot; (Собрание законодатель">
        <w:r>
          <w:rPr>
            <w:color w:val="0000FF"/>
          </w:rPr>
          <w:t>&lt;17&gt;</w:t>
        </w:r>
      </w:hyperlink>
      <w:r>
        <w:t>, Чукотский автономный ок</w:t>
      </w:r>
      <w:r>
        <w:t>руг, Ямало-Ненецкий автономный округ.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Принятие в Российскую Федерацию и образование в ее составе нового субъекта осуществляются в порядке, установленном федеральным конституционным </w:t>
      </w:r>
      <w:hyperlink r:id="rId29" w:tooltip="Федеральный конституционный закон от 17.12.2001 N 6-ФКЗ (ред. от 31.10.2005) &quot;О порядке принятия в Российскую Федерацию и образования в ее составе нового субъек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-------------------------------</w:t>
      </w:r>
      <w:r>
        <w:t>-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14" w:name="P389"/>
      <w:bookmarkEnd w:id="14"/>
      <w:proofErr w:type="gramStart"/>
      <w:r>
        <w:t xml:space="preserve">&lt;1&gt; Наименование нового субъекта Российской Федерации - Донецкая Народная Республика - дано в соответствии с Федеральным конституционным </w:t>
      </w:r>
      <w:hyperlink r:id="rId30" w:tooltip="Федеральный конституционный закон от 04.10.2022 N 5-ФКЗ (ред. от 28.12.2025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(с изм. и доп., вступ. в с">
        <w:r>
          <w:rPr>
            <w:color w:val="0000FF"/>
          </w:rPr>
          <w:t>законом</w:t>
        </w:r>
      </w:hyperlink>
      <w:r>
        <w:t xml:space="preserve"> от 4 ок</w:t>
      </w:r>
      <w:r>
        <w:t>тября 2022 г.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(Официальный интернет-портал правовой информации (</w:t>
      </w:r>
      <w:hyperlink r:id="rId31">
        <w:r>
          <w:rPr>
            <w:color w:val="0000FF"/>
          </w:rPr>
          <w:t>www.pravo.gov.ru</w:t>
        </w:r>
      </w:hyperlink>
      <w:r>
        <w:t>), 2022, 5 октября, N 0001202210050005).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15" w:name="P390"/>
      <w:bookmarkEnd w:id="15"/>
      <w:r>
        <w:t xml:space="preserve">&lt;2&gt; Новое наименование Республики дано в соответствии с </w:t>
      </w:r>
      <w:hyperlink r:id="rId32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включении новых наименований субъектов Российской Федерации в </w:t>
      </w:r>
      <w:r>
        <w:lastRenderedPageBreak/>
        <w:t>с</w:t>
      </w:r>
      <w:r>
        <w:t>татью 65 Конституции Российской Федерации" (Собрание законодательства Российской Федерации, 1996, N 3, ст. 152).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16" w:name="P391"/>
      <w:bookmarkEnd w:id="16"/>
      <w:r>
        <w:t xml:space="preserve">&lt;3&gt; Новое наименование Республики дано в соответствии с </w:t>
      </w:r>
      <w:hyperlink r:id="rId33" w:tooltip="Указ Президента РФ от 10.02.1996 N 173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10 февраля 1996 г. N 173 "О включении но</w:t>
      </w:r>
      <w:r>
        <w:t>вого наименования субъекта Российской Федерации в статью 65 Конституции Российской Федерации" (Собрание законодательства Российской Федерации, 1996, N 7, ст. 676).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17" w:name="P392"/>
      <w:bookmarkEnd w:id="17"/>
      <w:proofErr w:type="gramStart"/>
      <w:r>
        <w:t>&lt;4&gt; Наименование нового субъекта Российской Федерации - Республика Крым - дано в соответстви</w:t>
      </w:r>
      <w:r>
        <w:t xml:space="preserve">и с Федеральным конституционным </w:t>
      </w:r>
      <w:hyperlink r:id="rId34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</w:t>
      </w:r>
      <w:r>
        <w:t>Федерации новых субъектов - Республики Крым и города федерального значения Севастополя" (Собрание законодательства Российской Федерации, 2014, N 12, ст. 1201).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18" w:name="P393"/>
      <w:bookmarkEnd w:id="18"/>
      <w:proofErr w:type="gramStart"/>
      <w:r>
        <w:t>&lt;5&gt; Наименование нового субъекта Российской Федерации - Луганская Народная Республика - дано в с</w:t>
      </w:r>
      <w:r>
        <w:t xml:space="preserve">оответствии с Федеральным конституционным </w:t>
      </w:r>
      <w:hyperlink r:id="rId35" w:tooltip="Федеральный конституционный закон от 04.10.2022 N 6-ФКЗ (ред. от 28.12.2025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(с изм. и доп., вступ. в">
        <w:r>
          <w:rPr>
            <w:color w:val="0000FF"/>
          </w:rPr>
          <w:t>законом</w:t>
        </w:r>
      </w:hyperlink>
      <w:r>
        <w:t xml:space="preserve"> от 4 октября 2022 г. N 6-ФКЗ "О принятии в Российскую Федерацию Луганской Народной Республики и образова</w:t>
      </w:r>
      <w:r>
        <w:t>нии в составе Российской Федерации нового субъекта - Луганской Народной Республики" (Официальный интернет-портал правовой информации (</w:t>
      </w:r>
      <w:hyperlink r:id="rId36">
        <w:r>
          <w:rPr>
            <w:color w:val="0000FF"/>
          </w:rPr>
          <w:t>www.pravo.gov.ru</w:t>
        </w:r>
      </w:hyperlink>
      <w:r>
        <w:t>), 2022, 5 октября, N 0001202210050006).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19" w:name="P394"/>
      <w:bookmarkEnd w:id="19"/>
      <w:r>
        <w:t>&lt;6&gt; Новое наименование Респуб</w:t>
      </w:r>
      <w:r>
        <w:t xml:space="preserve">лики дано в соответствии с </w:t>
      </w:r>
      <w:hyperlink r:id="rId37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включении новых наименований субъектов Российской Федерации в статью 65 Конституции Российской Федерации" (Собрание законодательства Российской Федерации, 199</w:t>
      </w:r>
      <w:r>
        <w:t>6, N 3, ст. 152).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0" w:name="P395"/>
      <w:bookmarkEnd w:id="20"/>
      <w:r>
        <w:t xml:space="preserve">&lt;7&gt; Новое наименование Республики дано в соответствии с </w:t>
      </w:r>
      <w:hyperlink r:id="rId38" w:tooltip="Указ Президента РФ от 09.06.2001 N 679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июня 2001 г. N 679 "О включении нового наименования субъекта Российской Федерации в статью 65 Конституции Российской Федерации"</w:t>
      </w:r>
      <w:r>
        <w:t xml:space="preserve"> (Собрание законодательства Российской Федерации, 2001, N 24, ст. 2421).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1" w:name="P396"/>
      <w:bookmarkEnd w:id="21"/>
      <w:proofErr w:type="gramStart"/>
      <w:r>
        <w:t>&lt;8&gt;</w:t>
      </w:r>
      <w:r>
        <w:t xml:space="preserve">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</w:t>
      </w:r>
      <w:r>
        <w:t xml:space="preserve"> Бурятского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39" w:tooltip="Федеральный конституционный закон от 21.07.2007 N 5-ФКЗ &quot;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21 июля 2007 г. N</w:t>
      </w:r>
      <w:proofErr w:type="gramEnd"/>
      <w:r>
        <w:t xml:space="preserve"> 5-ФКЗ </w:t>
      </w:r>
      <w:r>
        <w:t>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законодательства Российской Федерации, 2007, N 30, ст. 3745).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2" w:name="P397"/>
      <w:bookmarkEnd w:id="22"/>
      <w:proofErr w:type="gramStart"/>
      <w:r>
        <w:t>&lt;9&gt; Наименован</w:t>
      </w:r>
      <w:r>
        <w:t>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Корякского автономного о</w:t>
      </w:r>
      <w:r>
        <w:t xml:space="preserve">круга исключены из части 1 статьи 65 Конституции Российской Федерации на основании Федерального конституционного </w:t>
      </w:r>
      <w:hyperlink r:id="rId40" w:tooltip="Федеральный конституционный закон от 12.07.2006 N 2-ФКЗ &quot;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12 июля 2006 г. N 2-ФКЗ</w:t>
      </w:r>
      <w:proofErr w:type="gramEnd"/>
      <w:r>
        <w:t xml:space="preserve"> "Об образовании в составе Российск</w:t>
      </w:r>
      <w:r>
        <w:t>ой Федерации нового субъекта Российской Федерации в результате объединения Камчатской области и Корякского автономного округа" (Собрание законодательства Российской Федерации, 2006, N 29, ст. 3119).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3" w:name="P398"/>
      <w:bookmarkEnd w:id="23"/>
      <w:proofErr w:type="gramStart"/>
      <w:r>
        <w:t xml:space="preserve">&lt;10&gt; Наименование нового субъекта Российской Федерации - </w:t>
      </w:r>
      <w:r>
        <w:t>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(Долгано-Ненецкого) автономного округа и Эвенкийского автономного окр</w:t>
      </w:r>
      <w:r>
        <w:t xml:space="preserve">уга исключены из части 1 статьи 65 Конституции Российской Федерации на основании Федерального конституционного </w:t>
      </w:r>
      <w:hyperlink r:id="rId41" w:tooltip="Федеральный конституционный закон от 14.10.2005 N 6-ФКЗ &quot;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">
        <w:r>
          <w:rPr>
            <w:color w:val="0000FF"/>
          </w:rPr>
          <w:t>закона</w:t>
        </w:r>
      </w:hyperlink>
      <w:r>
        <w:t xml:space="preserve"> от 14 октября 2005 г</w:t>
      </w:r>
      <w:proofErr w:type="gramEnd"/>
      <w:r>
        <w:t>. N 6-ФКЗ "Об обра</w:t>
      </w:r>
      <w:r>
        <w:t xml:space="preserve">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округа" (Собрание законодательства Российской Федерации, </w:t>
      </w:r>
      <w:r>
        <w:t>2005, N 42, ст. 4212).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4" w:name="P399"/>
      <w:bookmarkEnd w:id="24"/>
      <w:proofErr w:type="gramStart"/>
      <w:r>
        <w:t>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</w:t>
      </w:r>
      <w:r>
        <w:t xml:space="preserve">мской области и Коми-Пермяцкого автономного округа </w:t>
      </w:r>
      <w:r>
        <w:lastRenderedPageBreak/>
        <w:t xml:space="preserve">исключены из части 1 статьи 65 Конституции Российской Федерации на основании Федерального конституционного </w:t>
      </w:r>
      <w:hyperlink r:id="rId42" w:tooltip="Федеральный конституционный закон от 25.03.2004 N 1-ФКЗ (ред. от 12.04.2006) &quot;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25 марта 2004 г. N 1-ФКЗ</w:t>
      </w:r>
      <w:proofErr w:type="gramEnd"/>
      <w:r>
        <w:t xml:space="preserve">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округа" (Собрание законодательства Российской Федерации, 2004, N</w:t>
      </w:r>
      <w:r>
        <w:t xml:space="preserve"> 13, ст. 1110).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5" w:name="P400"/>
      <w:bookmarkEnd w:id="25"/>
      <w:proofErr w:type="gramStart"/>
      <w:r>
        <w:t xml:space="preserve">&lt;12&gt; Наименование нового субъекта Российской Федерации - Запорожская область - дано в соответствии с Федеральным конституционным </w:t>
      </w:r>
      <w:hyperlink r:id="rId43" w:tooltip="Федеральный конституционный закон от 04.10.2022 N 7-ФКЗ (ред. от 28.12.2025) &quot;О принятии в Российскую Федерацию Запорожской области и образовании в составе Российской Федерации нового субъекта - Запорожской области&quot; (с изм. и доп., вступ. в силу с 01.01.2026) ">
        <w:r>
          <w:rPr>
            <w:color w:val="0000FF"/>
          </w:rPr>
          <w:t>законом</w:t>
        </w:r>
      </w:hyperlink>
      <w:r>
        <w:t xml:space="preserve"> о</w:t>
      </w:r>
      <w:r>
        <w:t>т 4 октября 2022 г. N 7-ФКЗ "О принятии в Российскую Федерацию Запорожской области и образовании в составе Российской Федерации нового субъекта - Запорожской области" (Официальный интернет-портал правовой информации (</w:t>
      </w:r>
      <w:hyperlink r:id="rId44">
        <w:r>
          <w:rPr>
            <w:color w:val="0000FF"/>
          </w:rPr>
          <w:t>www</w:t>
        </w:r>
        <w:r>
          <w:rPr>
            <w:color w:val="0000FF"/>
          </w:rPr>
          <w:t>.pravo.gov.ru</w:t>
        </w:r>
      </w:hyperlink>
      <w:r>
        <w:t>), 2022, 5 октября, N 0001202210050007).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26" w:name="P401"/>
      <w:bookmarkEnd w:id="26"/>
      <w:proofErr w:type="gramStart"/>
      <w:r>
        <w:t xml:space="preserve">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 г. в качестве </w:t>
      </w:r>
      <w:r>
        <w:t xml:space="preserve">субъекта Российской Федерации Усть-Ордынского Бурятского автономного округа исключено из части 1 статьи 65 Конституции Российской Федерации на основании Федерального конституционного </w:t>
      </w:r>
      <w:hyperlink r:id="rId45" w:tooltip="Федеральный конституционный закон от 30.12.2006 N 6-ФКЗ (ред. от 02.06.2007) &quot;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&quot; {Консул">
        <w:r>
          <w:rPr>
            <w:color w:val="0000FF"/>
          </w:rPr>
          <w:t>закона</w:t>
        </w:r>
      </w:hyperlink>
      <w:r>
        <w:t xml:space="preserve"> от 30 декабря 2006 г. N 6-ФКЗ "Об образовании</w:t>
      </w:r>
      <w:proofErr w:type="gramEnd"/>
      <w:r>
        <w:t xml:space="preserve">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округа" (Собрание закон</w:t>
      </w:r>
      <w:r>
        <w:t>одательства Российской Федерации, 2007, N 1, ст. 1).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7" w:name="P402"/>
      <w:bookmarkEnd w:id="27"/>
      <w:r>
        <w:t xml:space="preserve">&lt;14&gt; Новое наименование области дано в соответствии с </w:t>
      </w:r>
      <w:hyperlink r:id="rId46" w:tooltip="Указ Президента РФ от 27.03.2019 N 130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27 марта 2019 г. N 130 "О включении нового наименования субъекта Российской Федерации в статью 65 Конституции Р</w:t>
      </w:r>
      <w:r>
        <w:t>оссийской Федерации" (Собрание законодательства Российской Федерации, 2019, N 13, ст. 1390).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28" w:name="P403"/>
      <w:bookmarkEnd w:id="28"/>
      <w:proofErr w:type="gramStart"/>
      <w:r>
        <w:t xml:space="preserve">&lt;15&gt; Наименование нового субъекта Российской Федерации - Херсонская область - дано в соответствии с Федеральным конституционным </w:t>
      </w:r>
      <w:hyperlink r:id="rId47" w:tooltip="Федеральный конституционный закон от 04.10.2022 N 8-ФКЗ (ред. от 28.12.2025) &quot;О принятии в Российскую Федерацию Херсонской области и образовании в составе Российской Федерации нового субъекта - Херсонской области&quot; (с изм. и доп., вступ. в силу с 01.01.2026) {К">
        <w:r>
          <w:rPr>
            <w:color w:val="0000FF"/>
          </w:rPr>
          <w:t>законом</w:t>
        </w:r>
      </w:hyperlink>
      <w:r>
        <w:t xml:space="preserve"> от 4 октября 2022 г. N 8-ФКЗ "О принятии в Российскую Федерацию Херсонской области и образовании в составе Российской Федерации нового субъекта - Херсонской области" (Официальный ин</w:t>
      </w:r>
      <w:r>
        <w:t>тернет-портал правовой информации (</w:t>
      </w:r>
      <w:hyperlink r:id="rId48">
        <w:r>
          <w:rPr>
            <w:color w:val="0000FF"/>
          </w:rPr>
          <w:t>www.pravo.gov.ru</w:t>
        </w:r>
      </w:hyperlink>
      <w:r>
        <w:t>), 2022, 5 октября, N 0001202210050008).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29" w:name="P404"/>
      <w:bookmarkEnd w:id="29"/>
      <w:proofErr w:type="gramStart"/>
      <w:r>
        <w:t>&lt;16&gt; Наименование нового субъекта Российской Федерации - город федерального значения Севастополь - дано в соответствии с Федерал</w:t>
      </w:r>
      <w:r>
        <w:t xml:space="preserve">ьным конституционным </w:t>
      </w:r>
      <w:hyperlink r:id="rId49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</w:t>
      </w:r>
      <w:r>
        <w:t>овых субъектов - Республики Крым и города федерального значения Севастополя" (Собрание законодательства Российской Федерации, 2014, N 12, ст. 1201).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30" w:name="P405"/>
      <w:bookmarkEnd w:id="30"/>
      <w:r>
        <w:t xml:space="preserve">&lt;17&gt; Новое наименование автономного округа дано в соответствии с </w:t>
      </w:r>
      <w:hyperlink r:id="rId50" w:tooltip="Указ Президента РФ от 25.07.2003 N 841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</w:t>
      </w:r>
      <w:r>
        <w:t>ии от 25 июля 2003 г. N 841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2003, N 30, ст. 3051).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Статус республики определяется К</w:t>
      </w:r>
      <w:r>
        <w:t>онституцией Российской Федерации и конституцией республики.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края, области, города федерального значения, </w:t>
      </w:r>
      <w:r>
        <w:t>автономной области, автономного округа, принимаемым законодательным (представительным) органом соответствующего субъекта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По представлению законодательных и исполнительных органов автономной области, автономного округа может быть пр</w:t>
      </w:r>
      <w:r>
        <w:t>инят федеральный закон об автономной области, автономном округе.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государственной власти автономного округа и, соответст</w:t>
      </w:r>
      <w:r>
        <w:t>венно, органами государственной власти края или области.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5. Статус субъекта Российской Федерации может быть изменен по взаимному согласию Российской </w:t>
      </w:r>
      <w:r>
        <w:lastRenderedPageBreak/>
        <w:t>Федерации и субъекта Российской Федерации в соответствии с федеральным конституционным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67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Территория Российской Федерации включает в себя территории ее субъектов, внутренние воды и территориальное море, воздушное пространство над ними. На территории Российской Федерации в соответствии с федеральным </w:t>
      </w:r>
      <w:hyperlink r:id="rId51" w:tooltip="Федеральный закон от 22.12.2020 N 437-ФЗ (ред. от 29.12.2025) &quot;О федеральной территории &quot;Сириус&quot; {КонсультантПлюс}">
        <w:r>
          <w:rPr>
            <w:color w:val="0000FF"/>
          </w:rPr>
          <w:t>законом</w:t>
        </w:r>
      </w:hyperlink>
      <w:r>
        <w:t xml:space="preserve"> могут быть созданы федеральные территории. Организация публичной власти на федеральных т</w:t>
      </w:r>
      <w:r>
        <w:t xml:space="preserve">ерриториях устанавливается указанным федеральным законом.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200FC5">
      <w:pPr>
        <w:pStyle w:val="ConsPlusNormal0"/>
        <w:spacing w:before="200"/>
        <w:ind w:firstLine="540"/>
        <w:jc w:val="both"/>
      </w:pPr>
      <w:r>
        <w:t>2.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</w:t>
      </w:r>
      <w:r>
        <w:t>едерации в порядке, определяемом федеральным законом и нормами международного права.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2.1. Российская Федерация обеспечивает защиту своего суверенитета и территориальной целостности. Действия (за исключением делимитации, демаркации, редемаркации государстве</w:t>
      </w:r>
      <w:r>
        <w:t xml:space="preserve">нной границы Российской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Границы между субъектами Рос</w:t>
      </w:r>
      <w:r>
        <w:t>сийской Федерации могут быть изменены с их взаимного согласия.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67.1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jc w:val="center"/>
      </w:pPr>
    </w:p>
    <w:p w:rsidR="00C25BD5" w:rsidRDefault="00200FC5">
      <w:pPr>
        <w:pStyle w:val="ConsPlusNormal0"/>
        <w:ind w:firstLine="540"/>
        <w:jc w:val="both"/>
      </w:pPr>
      <w:r>
        <w:t>1. Российская Федерация является правопреемником Союза ССР на своей территории, а также правопреемником (</w:t>
      </w:r>
      <w:proofErr w:type="spellStart"/>
      <w:r>
        <w:t>правопродолжателем</w:t>
      </w:r>
      <w:proofErr w:type="spellEnd"/>
      <w:r>
        <w:t>) Союза ССР в отношении членства в международных организациях, их органах, участия в междун</w:t>
      </w:r>
      <w:r>
        <w:t>ародных договорах, а также в отношении предусмотренных международными договорами обязательств и активов Союза ССР за пределами территории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Российская Федерация, объединенная тысячелетней историей, сохраняя память предков, передавших</w:t>
      </w:r>
      <w:r>
        <w:t xml:space="preserve"> нам идеалы и веру в Бога, а также преемственность в развитии Российского государства, признает исторически сложившееся государственное единство.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Российская Федерация чтит память защитников Отечества, обеспечивает защиту исторической правды. Умаление зн</w:t>
      </w:r>
      <w:r>
        <w:t>ачения подвига народа при защите Отечества не допускается.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</w:t>
      </w:r>
      <w:r>
        <w:t>детей,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68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r>
        <w:t xml:space="preserve">1. </w:t>
      </w:r>
      <w:hyperlink r:id="rId52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Государственным языком</w:t>
        </w:r>
      </w:hyperlink>
      <w:r>
        <w:t xml:space="preserve"> Росс</w:t>
      </w:r>
      <w:r>
        <w:t>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Республики вправе устанавливать свои государственные языки. В органах госу</w:t>
      </w:r>
      <w:r>
        <w:t>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Российская Федерация гарантирует всем ее народам право на сохранение родного языка, создан</w:t>
      </w:r>
      <w:r>
        <w:t>ие условий для его изучения и развития.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Культура в Российской Федерации является уникальным наследием ее многонационального народа. Культура поддерживается и охраняется государством.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69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Российская Ф</w:t>
      </w:r>
      <w:r>
        <w:t>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Государство защищает культурную самобытность всех народов и этнических</w:t>
      </w:r>
      <w:r>
        <w:t xml:space="preserve"> общностей Российской Федерации, гарантирует сохранение этнокультурного и языкового многообразия.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Российская Федерация оказывает поддержку соотечественникам, проживающим за рубежом, в осуществлении их прав, обеспечении защиты их интересов и сохранении о</w:t>
      </w:r>
      <w:r>
        <w:t>бщероссийской культурной идентичности.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70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r>
        <w:t>1.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</w:t>
      </w:r>
      <w:r>
        <w:t xml:space="preserve">. Столицей Российской Федерации является город Москва. Статус столицы устанавливается федеральным </w:t>
      </w:r>
      <w:hyperlink r:id="rId53" w:tooltip="Закон РФ от 15.04.1993 N 4802-1 (ред. от 29.12.2025) &quot;О статусе столицы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>. Местом постоянного пребывания отдельных федеральных органов государственной власти может быть другой город, определенный федеральным конституционным законом.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>Статья 71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В ведении Российской Федерации находятся: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а) принятие и изменение Конституции Российской Федерации и федеральных законов, </w:t>
      </w:r>
      <w:proofErr w:type="gramStart"/>
      <w:r>
        <w:t>контроль за</w:t>
      </w:r>
      <w:proofErr w:type="gramEnd"/>
      <w:r>
        <w:t xml:space="preserve"> их соблюдением;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федеративное устройство и территория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регулирование и защита прав и свобод человека и гражданина; гражданство в Российской Федерации; регулирование и защита прав национальных меньшинств;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организация публичной власти; установление системы федеральных органов законодательной, исполнительно</w:t>
      </w:r>
      <w:r>
        <w:t xml:space="preserve">й и судебной власти, порядка их организации и деятельности; формирование федеральных органов государственной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федеральная государственная собственность и управление ею;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е) установление основ федеральной </w:t>
      </w:r>
      <w:r>
        <w:t>политики и федеральные программы в 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установление единых правовых основ системы здравоохранения, систем</w:t>
      </w:r>
      <w:r>
        <w:t xml:space="preserve">ы воспитания и образования, в том числе непрерывного образования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ж) установление правовых основ единого рынка; финансовое, валютное, кредитное, таможенное регулирование, денежная эмиссия, основы ценовой политики;</w:t>
      </w:r>
      <w:r>
        <w:t xml:space="preserve"> федеральные экономические службы, включая федеральные банки;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з) федеральный бюджет; федеральные налоги и сборы; федеральные фонды регионального развития;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и) федеральные энергетические системы, ядерная энергетика, расщепляющиеся материалы; федеральные тран</w:t>
      </w:r>
      <w:r>
        <w:t xml:space="preserve">спорт, пути сообщения, информация, информационные технологии и связь; космическая деятельность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к) внешняя политика и международные отношения Российской Федерации, международные договоры Российской Федерации; вопр</w:t>
      </w:r>
      <w:r>
        <w:t>осы войны и мира;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л) внешнеэкономические отношения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м) оборона и безопасность; оборонное производство; определение порядка продажи и покупки оружия, боеприпасов, военной техники и другого военного имущества; производство ядовитых вещес</w:t>
      </w:r>
      <w:r>
        <w:t xml:space="preserve">тв, наркотических средств и порядок их использования; обеспечение безопасности личности, общества и государства при применении информационных технологий, обороте цифровых данных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н) определение статуса и защита го</w:t>
      </w:r>
      <w:r>
        <w:t>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1" w:name="P463"/>
      <w:bookmarkEnd w:id="31"/>
      <w:r>
        <w:t>о) судоустройство; прокуратура; уголовное и уголовно-исполнительное законодательство; амнистия и помило</w:t>
      </w:r>
      <w:r>
        <w:t xml:space="preserve">вание; гражданское законодательство; процессуальное законодательство; правовое регулирование интеллектуальной собственности </w:t>
      </w:r>
      <w:hyperlink w:anchor="P469" w:tooltip="&lt;18&gt; Редакция пункта &quot;о&quot; приведена в соответствии с Законом Российской Федерации о поправке к Конституции Российской Федерации от 5 февраля 2014 г. N 2-ФКЗ &quot;О Верховном Суде Российской Федерации и прокуратуре Российской Федерации&quot;, вступившим в силу со дня его">
        <w:r>
          <w:rPr>
            <w:color w:val="0000FF"/>
          </w:rPr>
          <w:t>&lt;18&gt;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п) федеральное коллизионное право;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р) метрологическая служба, стандарты, эталоны, мет</w:t>
      </w:r>
      <w:r>
        <w:t xml:space="preserve">рическая система и исчисление времени; геодезия и картография; наименования географических объектов; метеорологическая служба; официальный статистический и бухгалтерский учет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с) государственные награды и почетные</w:t>
      </w:r>
      <w:r>
        <w:t xml:space="preserve"> звания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т) федеральная государственная служба; </w:t>
      </w:r>
      <w:proofErr w:type="gramStart"/>
      <w:r>
        <w:t>установление ограничений для замещения государственных и муниципальных должностей, должностей государственной и муниципальной службы, в том числе ограничений, связанных с наличием граждан</w:t>
      </w:r>
      <w:r>
        <w:t>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а также ограничений, связанных с открытием и наличием счетов (</w:t>
      </w:r>
      <w:r>
        <w:t>вкладов), хранением наличных денежных средств и ценностей в иностранных</w:t>
      </w:r>
      <w:proofErr w:type="gramEnd"/>
      <w:r>
        <w:t xml:space="preserve"> </w:t>
      </w:r>
      <w:proofErr w:type="gramStart"/>
      <w:r>
        <w:t>банках</w:t>
      </w:r>
      <w:proofErr w:type="gramEnd"/>
      <w:r>
        <w:t xml:space="preserve">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2" w:name="P469"/>
      <w:bookmarkEnd w:id="32"/>
      <w:proofErr w:type="gramStart"/>
      <w:r>
        <w:t xml:space="preserve">&lt;18&gt; Редакция </w:t>
      </w:r>
      <w:hyperlink w:anchor="P463" w:tooltip="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 &lt;18&gt;;">
        <w:r>
          <w:rPr>
            <w:color w:val="0000FF"/>
          </w:rPr>
          <w:t>пункта "о"</w:t>
        </w:r>
      </w:hyperlink>
      <w:r>
        <w:t xml:space="preserve"> привед</w:t>
      </w:r>
      <w:r>
        <w:t xml:space="preserve">ена в соответствии с </w:t>
      </w:r>
      <w:hyperlink r:id="rId54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февр</w:t>
      </w:r>
      <w:r>
        <w:t>аля 2014 г. (Официальный интернет-портал правовой информации (</w:t>
      </w:r>
      <w:hyperlink r:id="rId55">
        <w:r>
          <w:rPr>
            <w:color w:val="0000FF"/>
          </w:rPr>
          <w:t>www.pravo.gov.ru</w:t>
        </w:r>
      </w:hyperlink>
      <w:r>
        <w:t>), 2014, 6 февраля, N 0001201402060001).</w:t>
      </w:r>
      <w:proofErr w:type="gramEnd"/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В совместном ведении Российской Федерации и субъектов Российской Федерации находятся: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значения, автономной области, автономных округов Конституции Российской Федерации и федеральным законам;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</w:t>
      </w:r>
      <w:r>
        <w:t>) 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зон;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вопросы владения, пользования и распоряжения землей, недрами, водными и другими природными ресурсами;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разграничение государственной собственности;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природопользование; сельское хозяйство; охрана окружающей среды и обеспечение экологической безопасн</w:t>
      </w:r>
      <w:r>
        <w:t xml:space="preserve">ости; особо охраняемые природные территории; охрана памятников истории и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е) общие вопросы воспитания, образования, науки, культуры, физической культуры и спорта, молодежной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 xml:space="preserve">ж)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</w:t>
      </w:r>
      <w:r>
        <w:t xml:space="preserve">культуры ответственного отношения граждан к своему здоровью; социальная защита, включая социальное обеспечение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ж</w:t>
      </w:r>
      <w:proofErr w:type="gramEnd"/>
      <w:r>
        <w:t>.1) защита семьи, материнства, отцовства и детства; защита института брака как союза мужчины и женщи</w:t>
      </w:r>
      <w:r>
        <w:t xml:space="preserve">ны; создание условий для достойного воспитания детей в семье, а также для осуществления совершеннолетними детьми обязанности заботиться о родителях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з) осуществление мер по борьбе с катастрофами, стихийными бедств</w:t>
      </w:r>
      <w:r>
        <w:t>иями, эпидемиями, ликвидация их последствий;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и) установление общих принципов налогообложения и сборов в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к) административное, административно-процессуальное, трудовое, семейное, жилищное, земельное, водное, лесное законодательство, зак</w:t>
      </w:r>
      <w:r>
        <w:t>онодательство о недрах, об охране окружающей среды;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>л) кадры судебных и правоохранительных органов; адвокатура, нотариат;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м) защита исконной среды обитания и традиционного образа жизни малочисленных этнических общностей;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н) установление общих </w:t>
      </w:r>
      <w:proofErr w:type="gramStart"/>
      <w:r>
        <w:t>принципов орг</w:t>
      </w:r>
      <w:r>
        <w:t>анизации системы органов государственной власти</w:t>
      </w:r>
      <w:proofErr w:type="gramEnd"/>
      <w:r>
        <w:t xml:space="preserve"> и местного самоуправления;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о) координация международных и внешнеэкономических связей субъектов Российской Федерации, выполнение международных договоров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Положения настоящей статьи в ра</w:t>
      </w:r>
      <w:r>
        <w:t>вной мере распространяются на республики, края, области, города федерального значения, автономную область, автономные округа.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Вне пределов ведения Российской Федерации и полномочий Российской Федерации по предметам совместного ведения Российско</w:t>
      </w:r>
      <w:r>
        <w:t>й Федерации и субъектов Российской Федерации субъекты Российской Федерации обладают всей полнотой государственной власти.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На территории Российской Федерации не допускается установление таможенных границ, пошлин, сборов и каких-либо иных преп</w:t>
      </w:r>
      <w:r>
        <w:t>ятствий для свободного перемещения товаров, услуг и финансовых средств.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</w:t>
      </w:r>
      <w:r>
        <w:t xml:space="preserve"> природы и культурных ценностей.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75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r>
        <w:t>1. Денежной единицей в Российской Федерации является рубль. Денежная эмиссия осуществляется исключительно Центральным банком Российской Федерации. Введение и эмиссия других денег в Российской Федерации не допускают</w:t>
      </w:r>
      <w:r>
        <w:t>ся.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Система налогов, взимаемых в федеральный бюджет, и общие принципы нал</w:t>
      </w:r>
      <w:r>
        <w:t>огообложения и сборов в Российской Федерации устанавливаются федеральным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 xml:space="preserve">4. Государственные займы выпускаются в порядке, определяемом федеральным </w:t>
      </w:r>
      <w:hyperlink r:id="rId5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законом</w:t>
        </w:r>
      </w:hyperlink>
      <w:r>
        <w:t>, и размещаются на добровольной основе.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Российская Федерация уважает труд граждан и обеспечивает защиту их прав. Государством га</w:t>
      </w:r>
      <w:r>
        <w:t xml:space="preserve">рантируется минимальный </w:t>
      </w:r>
      <w:hyperlink r:id="rId57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proofErr w:type="gramStart"/>
        <w:r>
          <w:rPr>
            <w:color w:val="0000FF"/>
          </w:rPr>
          <w:t>размер</w:t>
        </w:r>
      </w:hyperlink>
      <w:r>
        <w:t xml:space="preserve"> оплаты труда</w:t>
      </w:r>
      <w:proofErr w:type="gramEnd"/>
      <w:r>
        <w:t xml:space="preserve"> не менее </w:t>
      </w:r>
      <w:hyperlink r:id="rId58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величины</w:t>
        </w:r>
      </w:hyperlink>
      <w:r>
        <w:t xml:space="preserve"> прожиточного минимума трудоспособного населения в целом по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6. В Российской Федерации формируется система пенсионного обеспечения граждан на основе принципов всеобщности, справедливости и соли</w:t>
      </w:r>
      <w:r>
        <w:t xml:space="preserve">дарности поколений и поддерживается ее эффективное функционирование, а также осуществляется индексация пенсий не реже одного раза в год в порядке, установленном федеральным </w:t>
      </w:r>
      <w:hyperlink r:id="rId59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7. В Российской Федерации в соответствии с федеральным </w:t>
      </w:r>
      <w:hyperlink r:id="rId60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гарантируются обязательное социал</w:t>
      </w:r>
      <w:r>
        <w:t>ьное страхование, адресная социальная поддержка граждан и индексация социальных пособий и иных социальных выплат.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75.1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jc w:val="center"/>
      </w:pPr>
    </w:p>
    <w:p w:rsidR="00C25BD5" w:rsidRDefault="00200FC5">
      <w:pPr>
        <w:pStyle w:val="ConsPlusNormal0"/>
        <w:ind w:firstLine="540"/>
        <w:jc w:val="both"/>
      </w:pPr>
      <w:r>
        <w:t xml:space="preserve">В Российской Федерации создаются условия для устойчивого экономического роста страны </w:t>
      </w:r>
      <w:r>
        <w:t>и повышения благосостояния граждан, для взаимного доверия государства и общества, гарантируются защита достоинства граждан и уважение человека труда, обеспечиваются сбалансированность прав и обязанностей гражданина, социальное партнерство, экономическая, п</w:t>
      </w:r>
      <w:r>
        <w:t>олитическая и социальная солидарность.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bookmarkStart w:id="33" w:name="P516"/>
      <w:bookmarkEnd w:id="33"/>
      <w:r>
        <w:t>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4" w:name="P517"/>
      <w:bookmarkEnd w:id="34"/>
      <w:r>
        <w:t>2. По предметам совместног</w:t>
      </w:r>
      <w:r>
        <w:t>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Федеральные законы не могут противоречить федеральным</w:t>
      </w:r>
      <w:r>
        <w:t xml:space="preserve"> конституционным законам.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5" w:name="P519"/>
      <w:bookmarkEnd w:id="35"/>
      <w:r>
        <w:t>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</w:t>
      </w:r>
      <w:r>
        <w:t>обственное правовое регулирование, включая принятие законов и иных нормативных правовых актов.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5. Законы и иные нормативные правовые акты субъектов Российской Федерации не могут противоречить федеральным законам, принятым в соответствии с </w:t>
      </w:r>
      <w:hyperlink w:anchor="P516" w:tooltip="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">
        <w:r>
          <w:rPr>
            <w:color w:val="0000FF"/>
          </w:rPr>
          <w:t>частями первой</w:t>
        </w:r>
      </w:hyperlink>
      <w:r>
        <w:t xml:space="preserve"> и </w:t>
      </w:r>
      <w:hyperlink w:anchor="P517" w:tooltip="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">
        <w:r>
          <w:rPr>
            <w:color w:val="0000FF"/>
          </w:rPr>
          <w:t>второй</w:t>
        </w:r>
      </w:hyperlink>
      <w:r>
        <w:t xml:space="preserve"> настоящей статьи. В случае противоре</w:t>
      </w:r>
      <w:r>
        <w:t>чия между федеральным законом и иным актом, изданным в Российской Федерации, действует федеральный закон.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6. В случае противоречия между федеральным законом и нормативным правовым актом субъекта Российской Федерации, изданным в соответствии с </w:t>
      </w:r>
      <w:hyperlink w:anchor="P519" w:tooltip="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">
        <w:r>
          <w:rPr>
            <w:color w:val="0000FF"/>
          </w:rPr>
          <w:t>частью четвертой</w:t>
        </w:r>
      </w:hyperlink>
      <w:r>
        <w:t xml:space="preserve"> настоящей статьи, действует нормативный правовой акт субъекта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Российской Федерации самостоятельно в соответствии с основами конституционного строя Росс</w:t>
      </w:r>
      <w:r>
        <w:t xml:space="preserve">ийской Федерации и общими принципами организации представительных и исполнительных органов государственной власти, установленными федеральным </w:t>
      </w:r>
      <w:hyperlink r:id="rId61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В пределах ведения Российской Федерации и полномочий Российской Федерации по предметам </w:t>
      </w:r>
      <w:r>
        <w:lastRenderedPageBreak/>
        <w:t>совместного ведения Ро</w:t>
      </w:r>
      <w:r>
        <w:t>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Высшим должностным лицом суб</w:t>
      </w:r>
      <w:r>
        <w:t>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постоянно проживающий в Российской Федерации, не имеющий гражданства</w:t>
      </w:r>
      <w: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  <w:proofErr w:type="gramEnd"/>
      <w:r>
        <w:t xml:space="preserve"> Высшему должностному лицу субъекта Российской Федерации (руководит</w:t>
      </w:r>
      <w:r>
        <w:t xml:space="preserve">елю высшего исполнительного органа государственной власти субъекта Российской Федерации) в порядке, установленном федеральным </w:t>
      </w:r>
      <w:hyperlink r:id="rId6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</w:t>
      </w:r>
      <w:r>
        <w:t xml:space="preserve">положенных за пределами территории Российской Федерации. Федеральным </w:t>
      </w:r>
      <w:hyperlink r:id="rId6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высшему должностному лицу субъекта Российской Федерации (руководителю высшего исполнительного органа государственной власти </w:t>
      </w:r>
      <w:r>
        <w:t xml:space="preserve">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78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</w:t>
      </w:r>
      <w:r>
        <w:t>.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полномочий, если это не противоречит Конституции Российской Федерации и федеральным закон</w:t>
      </w:r>
      <w:r>
        <w:t>ам.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Президент Российской Федерации и Правительство Российской Федерации </w:t>
      </w:r>
      <w:r>
        <w:t>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Руководителем федерального государственного органа может быть гражданин Российской Федер</w:t>
      </w:r>
      <w:r>
        <w:t>ации, достигший 30 лет,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Руководителю федерал</w:t>
      </w:r>
      <w:r>
        <w:t xml:space="preserve">ьного государственного органа в порядке, установленном федеральным </w:t>
      </w:r>
      <w:hyperlink r:id="rId6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</w:t>
      </w:r>
      <w:r>
        <w:t xml:space="preserve">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79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Федерации, если это не влечет за собой ограничен</w:t>
      </w:r>
      <w:r>
        <w:t>ия прав и свобод человека и гражданина и не противоречит основам конституционного строя Российской Федерации. Решения межгосударственных органов, принятые на основании положений международных договоров Российской Федерации в их истолковании, противоречащем</w:t>
      </w:r>
      <w:r>
        <w:t xml:space="preserve"> Конституции Российской Федерации, не подлежат исполнению в Российской Федерации.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79.1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jc w:val="center"/>
      </w:pPr>
    </w:p>
    <w:p w:rsidR="00C25BD5" w:rsidRDefault="00200FC5">
      <w:pPr>
        <w:pStyle w:val="ConsPlusNormal0"/>
        <w:ind w:firstLine="540"/>
        <w:jc w:val="both"/>
      </w:pPr>
      <w:r>
        <w:t>Российская Федерация принимает меры по поддержанию и укреплению международного мира и безопасности, обеспечению мирно</w:t>
      </w:r>
      <w:r>
        <w:t>го сосуществования государств и народов, недопущению вмешательства во внутренние дела государства.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r>
        <w:t>ГЛАВА 4.</w:t>
      </w:r>
    </w:p>
    <w:p w:rsidR="00C25BD5" w:rsidRDefault="00200FC5">
      <w:pPr>
        <w:pStyle w:val="ConsPlusTitle0"/>
        <w:jc w:val="center"/>
      </w:pPr>
      <w:r>
        <w:lastRenderedPageBreak/>
        <w:t>ПРЕЗИДЕНТ РОССИЙСКОЙ ФЕДЕРАЦИИ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 является главой государства.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Президент Российской Федерации является гарантом Конституции Российской Федерации, прав и свобод человека и гражданина. </w:t>
      </w:r>
      <w:proofErr w:type="gramStart"/>
      <w:r>
        <w:t>В установленном Конституцией Российской Федерации порядке он принимает меры по охране суверенитета Российской Федерации, ее независим</w:t>
      </w:r>
      <w:r>
        <w:t xml:space="preserve">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Президент </w:t>
      </w:r>
      <w:r>
        <w:t>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Президент Российской Федерации как глава государства представляет Российскую Федер</w:t>
      </w:r>
      <w:r>
        <w:t>ацию внутри страны и в международных отношениях.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81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</w:t>
      </w:r>
      <w:r>
        <w:t>ава при тайном голосовании.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не имеющий и не имевший ранее гражданства иностранного государс</w:t>
      </w:r>
      <w:r>
        <w:t xml:space="preserve">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</w:t>
      </w:r>
      <w:proofErr w:type="gramStart"/>
      <w:r>
        <w:t>Требование к кандидату на должность Президента Российской Федерации об отсутствии у него</w:t>
      </w:r>
      <w:r>
        <w:t xml:space="preserve">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Федерацию в соответствии с федеральным конституционным закон</w:t>
      </w:r>
      <w:r>
        <w:t>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</w:t>
      </w:r>
      <w:proofErr w:type="gramEnd"/>
      <w:r>
        <w:t xml:space="preserve">. Президенту Российской Федерации в порядке, установленном федеральным </w:t>
      </w:r>
      <w:hyperlink r:id="rId6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C25BD5" w:rsidRDefault="00C25BD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25B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BD5" w:rsidRDefault="00C25BD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BD5" w:rsidRDefault="00C25BD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BD5" w:rsidRDefault="00200FC5">
            <w:pPr>
              <w:pStyle w:val="ConsPlusNormal0"/>
              <w:jc w:val="both"/>
            </w:pPr>
            <w:r>
              <w:rPr>
                <w:color w:val="392C69"/>
              </w:rPr>
              <w:t>Кон</w:t>
            </w:r>
            <w:r>
              <w:rPr>
                <w:color w:val="392C69"/>
              </w:rPr>
              <w:t>сультантПлюс: примечание.</w:t>
            </w:r>
          </w:p>
          <w:p w:rsidR="00C25BD5" w:rsidRDefault="00200FC5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участия в качестве кандидата на выборах Президента РФ лица, занимавшего и (или) занимающего должность Президента РФ на момент </w:t>
            </w:r>
            <w:hyperlink r:id="rId66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 ч. 3 и 3.1 ст. 81 (в ред. Закона РФ от 14.03.2020 </w:t>
            </w:r>
            <w:hyperlink r:id="rId67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), см. Закон РФ о поправке к Конституции РФ от 14.03.2020 </w:t>
            </w:r>
            <w:hyperlink r:id="rId68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BD5" w:rsidRDefault="00C25BD5">
            <w:pPr>
              <w:pStyle w:val="ConsPlusNormal0"/>
            </w:pPr>
          </w:p>
        </w:tc>
      </w:tr>
    </w:tbl>
    <w:p w:rsidR="00C25BD5" w:rsidRDefault="00200FC5">
      <w:pPr>
        <w:pStyle w:val="ConsPlusNormal0"/>
        <w:spacing w:before="260"/>
        <w:ind w:firstLine="540"/>
        <w:jc w:val="both"/>
      </w:pPr>
      <w:bookmarkStart w:id="36" w:name="P561"/>
      <w:bookmarkEnd w:id="36"/>
      <w:r>
        <w:t>3. Одно и то же лицо не может занимать должность Президента Российской Федерации более двух сроков.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3.1. </w:t>
      </w:r>
      <w:proofErr w:type="gramStart"/>
      <w:r>
        <w:t xml:space="preserve">Положение </w:t>
      </w:r>
      <w:hyperlink w:anchor="P561" w:tooltip="3. Одно и то же лицо не может занимать должность Президента Российской Федерации более двух сроков.">
        <w:r>
          <w:rPr>
            <w:color w:val="0000FF"/>
          </w:rPr>
          <w:t>части 3 статьи 81</w:t>
        </w:r>
      </w:hyperlink>
      <w:r>
        <w:t xml:space="preserve"> Конституции Российской Федерации, ограничивающее число сроков, в течение которых одно и то же лицо может зан</w:t>
      </w:r>
      <w:r>
        <w:t>имать должность Президента Российской Федерации, применяется к лицу, занимавшему и (или) занимающему должность Президента Российской Федерации, без учета числа сроков, в течение которых оно занимало и (или) занимает эту должность на момент вступления в сил</w:t>
      </w:r>
      <w:r>
        <w:t>у поправки к Конституции Российской Федерации</w:t>
      </w:r>
      <w:proofErr w:type="gramEnd"/>
      <w:r>
        <w:t>, вносящей соответствующее ограничение, и не исключает для него возможность занимать должность Президента Российской Федерации в течение сроков, допустимых указанным положением.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Порядок выборов Президента Рос</w:t>
      </w:r>
      <w:r>
        <w:t xml:space="preserve">сийской Федерации определяется федеральным </w:t>
      </w:r>
      <w:hyperlink r:id="rId69" w:tooltip="Федеральный закон от 10.01.2003 N 19-ФЗ (ред. от 08.08.2024) &quot;О выборах Президента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При вступлении в должность Президент Российской Федерации приносит народу следующую присягу: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"</w:t>
      </w:r>
      <w:r>
        <w:t>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</w:t>
      </w:r>
      <w:r>
        <w:t xml:space="preserve">ва, </w:t>
      </w:r>
      <w:proofErr w:type="gramStart"/>
      <w:r>
        <w:t>верно</w:t>
      </w:r>
      <w:proofErr w:type="gramEnd"/>
      <w:r>
        <w:t xml:space="preserve"> служить народу".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Президент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</w:t>
      </w:r>
      <w:r>
        <w:t xml:space="preserve">вобождает Председателя Правительства Российской Федерации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осуществляет общее руководство Правительством Российской Федерации; вправе председательствовать на заседаниях Правительства Российской Фед</w:t>
      </w:r>
      <w:r>
        <w:t xml:space="preserve">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б</w:t>
      </w:r>
      <w:proofErr w:type="gramEnd"/>
      <w:r>
        <w:t xml:space="preserve">.1) утверждает по предложению Председателя Правительства Российской Федерации </w:t>
      </w:r>
      <w:hyperlink r:id="rId70" w:tooltip="Указ Президента РФ от 11.05.2024 N 326 (ред. от 17.06.2024) &quot;О структуре федеральных органов исполнительной власти&quot; {КонсультантПлюс}">
        <w:r>
          <w:rPr>
            <w:color w:val="0000FF"/>
          </w:rPr>
          <w:t>структуру</w:t>
        </w:r>
      </w:hyperlink>
      <w:r>
        <w:t xml:space="preserve"> федеральных органов исполнительной власти, вносит в нее изменения; в структуре федеральных органов исполнительной власти определяет органы, р</w:t>
      </w:r>
      <w:r>
        <w:t xml:space="preserve">уководство деятельностью которых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Федерации освобожден Президентом </w:t>
      </w:r>
      <w:r>
        <w:t xml:space="preserve">Российской Федерации от должности,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</w:t>
        </w:r>
        <w:r>
          <w:rPr>
            <w:color w:val="0000FF"/>
          </w:rPr>
          <w:t>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принимает решение об отставке Правительства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а также руководителей феде</w:t>
      </w:r>
      <w:r>
        <w:t xml:space="preserve">ральных органов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представляет Государственной Думе кандидатуру для назначения на должность Председателя Центр</w:t>
      </w:r>
      <w:r>
        <w:t>ального банка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назначает на должность заместителей Председателя Правительства Российской Федерации и федера</w:t>
      </w:r>
      <w:r>
        <w:t xml:space="preserve">льных министров, кандидатуры которых утверждены Государственной Думой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</w:t>
        </w:r>
      </w:hyperlink>
      <w:r>
        <w:t xml:space="preserve"> настоящей статьи), и освобождает их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7" w:name="P581"/>
      <w:bookmarkEnd w:id="37"/>
      <w:r>
        <w:t xml:space="preserve">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</w:t>
      </w:r>
      <w:r>
        <w:t xml:space="preserve">дел, юстиции,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 xml:space="preserve">е) представляет Совету Федерации кандидатуры для назначения на должность </w:t>
      </w:r>
      <w:r>
        <w:t>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</w:t>
      </w:r>
      <w:r>
        <w:t xml:space="preserve">рховного Суда Российской Федерации и судей Верховного Суда Российской Федерации; назначает председателей, заместителей председателей и судей других федеральных судов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е.1) назначает на должность после консультаций</w:t>
      </w:r>
      <w:r>
        <w:t xml:space="preserve"> с Советом Федерации и освобождает от должности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</w:t>
      </w:r>
      <w:r>
        <w:t xml:space="preserve">равненных к прокурорам субъектов Российской Федерации; назначает на должность и освобождает от должности иных прокуроров, для которых такой порядок назначения и освобождения от должности установлен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8" w:name="P584"/>
      <w:bookmarkEnd w:id="38"/>
      <w:r>
        <w:t xml:space="preserve">е.2) назначает и освобождает представителей Российской Федерации в Совете Федерации </w:t>
      </w:r>
      <w:hyperlink w:anchor="P595" w:tooltip="&lt;19&gt; Статья 83 дополнена пунктом &quot;е.2&quot; в соответствии с Законом Российской Федерации о поправке к Конституции Российской Федерации от 21 июля 2014 г. N 11-ФКЗ &quot;О Совете Федерации Федерального Собрания Российской Федерации&quot;, вступившим в силу со дня его официал">
        <w:r>
          <w:rPr>
            <w:color w:val="0000FF"/>
          </w:rPr>
          <w:t>&lt;19&gt;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е.3) вносит в Совет Федерации представление о прекращении в соответствии с федеральным конституционным законом полномоч</w:t>
      </w:r>
      <w:r>
        <w:t>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</w:t>
      </w:r>
      <w:r>
        <w:t xml:space="preserve"> Верховного Суда Российской Федерации и судей Верховного Суда Российской Федерации, председателей, заместителей председателей и </w:t>
      </w:r>
      <w:proofErr w:type="gramStart"/>
      <w:r>
        <w:t>судей</w:t>
      </w:r>
      <w:proofErr w:type="gramEnd"/>
      <w:r>
        <w:t xml:space="preserve"> кассационных и апелляционных судов в </w:t>
      </w:r>
      <w:proofErr w:type="gramStart"/>
      <w:r>
        <w:t>случае</w:t>
      </w:r>
      <w:proofErr w:type="gramEnd"/>
      <w:r>
        <w:t xml:space="preserve"> совершения ими поступка, порочащего честь и достоинство судьи, а также в иных </w:t>
      </w:r>
      <w:r>
        <w:t xml:space="preserve">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е.4)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</w:t>
      </w:r>
      <w:r>
        <w:t xml:space="preserve">ия на должность заместителя Председателя Счетной палаты и половины от общего числа аудиторов Счетной палаты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е.5) формирует Государственный Совет Российской Федерации в целях обеспечения согласованного функциониро</w:t>
      </w:r>
      <w:r>
        <w:t>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</w:t>
      </w:r>
      <w:r>
        <w:t xml:space="preserve">ии определяется федеральным </w:t>
      </w:r>
      <w:hyperlink r:id="rId71" w:tooltip="Федеральный закон от 08.12.2020 N 394-ФЗ &quot;О Государственном Сове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</w:t>
      </w:r>
      <w:r>
        <w:t>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</w:t>
      </w:r>
      <w:proofErr w:type="gramEnd"/>
      <w:r>
        <w:t xml:space="preserve"> Статус Совета Безопасности Российско</w:t>
      </w:r>
      <w:r>
        <w:t xml:space="preserve">й Федерации определяется федеральным </w:t>
      </w:r>
      <w:hyperlink r:id="rId72" w:tooltip="Федеральный закон от 28.12.2010 N 390-ФЗ (ред. от 10.07.2023)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з) утверждает </w:t>
      </w:r>
      <w:hyperlink r:id="rId73" w:tooltip="&quot;Военная доктрина Российской Федерации&quot; (утв. Президентом РФ 25.12.2014 N Пр-2976) {КонсультантПлюс}">
        <w:r>
          <w:rPr>
            <w:color w:val="0000FF"/>
          </w:rPr>
          <w:t>военную доктрину</w:t>
        </w:r>
      </w:hyperlink>
      <w:r>
        <w:t xml:space="preserve"> Российской </w:t>
      </w:r>
      <w:r>
        <w:t>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и) формирует Администрацию Президента Российской Федерации в целях обеспечения реализации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к) назначает и освобождает полномочных представителей Президента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л) назн</w:t>
      </w:r>
      <w:r>
        <w:t>ачает и освобождает высшее командование Вооруженных Сил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</w:t>
      </w:r>
      <w:r>
        <w:t>ных государствах и международных организациях.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39" w:name="P595"/>
      <w:bookmarkEnd w:id="39"/>
      <w:proofErr w:type="gramStart"/>
      <w:r>
        <w:t xml:space="preserve">&lt;19&gt; Статья 83 дополнена </w:t>
      </w:r>
      <w:hyperlink w:anchor="P584" w:tooltip="е.2) назначает и освобождает представителей Российской Федерации в Совете Федерации &lt;19&gt;;">
        <w:r>
          <w:rPr>
            <w:color w:val="0000FF"/>
          </w:rPr>
          <w:t>пунктом "е.2"</w:t>
        </w:r>
      </w:hyperlink>
      <w:r>
        <w:t xml:space="preserve"> в соответствии с </w:t>
      </w:r>
      <w:hyperlink r:id="rId74" w:tooltip="Закон РФ о поправке к Конституции РФ от 21.07.2014 N 11-ФКЗ &quot;О Совете Федерации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г. N 11-ФКЗ "О Совете Федерации Федерального Собрания Российской Федерации", вступившим в силу со дня его официального опубликования 22 июля 2014 г. (Официальный ин</w:t>
      </w:r>
      <w:r>
        <w:t>тернет-портал правовой информации (</w:t>
      </w:r>
      <w:hyperlink r:id="rId75">
        <w:r>
          <w:rPr>
            <w:color w:val="0000FF"/>
          </w:rPr>
          <w:t>www.pravo.gov.ru</w:t>
        </w:r>
      </w:hyperlink>
      <w:r>
        <w:t>), 2014, 22 июля, N 0001201407220002).</w:t>
      </w:r>
      <w:proofErr w:type="gramEnd"/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lastRenderedPageBreak/>
        <w:t>Статья 84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Президент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назначает выборы Государственной Думы в соответствии с Конституцией Российской Феде</w:t>
      </w:r>
      <w:r>
        <w:t xml:space="preserve">рации и федеральным </w:t>
      </w:r>
      <w:hyperlink r:id="rId76" w:tooltip="Федеральный закон от 22.02.2014 N 20-ФЗ (ред. от 23.05.2025) &quot;О выборах депутатов Государственной Думы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распускает Государственную Думу в случаях и порядке, предусмотренных Конституцией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в) назначает референдум в порядке, установленном федеральным конституционным </w:t>
      </w:r>
      <w:hyperlink r:id="rId77" w:tooltip="Федеральный конституционный закон от 28.06.2004 N 5-ФКЗ (ред. от 30.12.2021) &quot;О референдуме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вносит законопроекты в Государственную Думу;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подписывает и обнародует федеральные законы;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е) обращается к Федеральному Собранию с ежегодными </w:t>
      </w:r>
      <w:hyperlink r:id="rId78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посланиями</w:t>
        </w:r>
      </w:hyperlink>
      <w:r>
        <w:t xml:space="preserve"> о положении в стране, об основных направлениях внутренней и внешней политики государства.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</w:t>
      </w:r>
      <w:r>
        <w:t xml:space="preserve"> 85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</w:t>
      </w:r>
      <w:r>
        <w:t xml:space="preserve">и государственной власти субъектов Российской Федерации. В случае </w:t>
      </w:r>
      <w:proofErr w:type="spellStart"/>
      <w:r>
        <w:t>недостижения</w:t>
      </w:r>
      <w:proofErr w:type="spellEnd"/>
      <w:r>
        <w:t xml:space="preserve"> согласованного решения он может передать разрешение спора на рассмотрение соответствующего суда.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Президент Российской Федерации вправе приостанавливать действие </w:t>
      </w:r>
      <w:proofErr w:type="gramStart"/>
      <w:r>
        <w:t>актов органов</w:t>
      </w:r>
      <w:r>
        <w:t xml:space="preserve"> исполнительной власти субъектов Российской Федерации</w:t>
      </w:r>
      <w:proofErr w:type="gramEnd"/>
      <w:r>
        <w:t xml:space="preserve">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</w:t>
      </w:r>
      <w:r>
        <w:t>ого вопроса соответствующим судом.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Президент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осуществляет руководство внешней политикой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ведет переговоры и подписывает международные договоры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подписывает ратификационные</w:t>
      </w:r>
      <w:r>
        <w:t xml:space="preserve"> грамоты;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принимает верительные и отзывные грамоты аккредитуемых при нем дипломатических представителей.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</w:t>
      </w:r>
      <w:r>
        <w:t>рации и Государственной Думе.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Режим военного положения определяется федеральным конституционным </w:t>
      </w:r>
      <w:hyperlink r:id="rId79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Президент Российской Федерации при обстоятельствах и в порядке, предусмотренных федеральным конституционным </w:t>
      </w:r>
      <w:hyperlink r:id="rId80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, вводит на территории Российской Федерации или в отдельных ее местностях чрезвычайное положение с незамедлител</w:t>
      </w:r>
      <w:r>
        <w:t>ьным сообщением об этом Совету Федерации и Государственной Думе.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89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Президент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решает вопросы гражданства Российской Федерации и предоставления политического убежища;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награждает государственными наградами Российской Феде</w:t>
      </w:r>
      <w:r>
        <w:t>рации, присваивает почетные звания Российской Федерации, высшие воинские и высшие специальные звания;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осуществляет помилование.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 издает указы и распоряжения.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Указы и распоряжения Президента Российской Феде</w:t>
      </w:r>
      <w:r>
        <w:t>рации обязательны для исполнения на всей территории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Указы и распоряжения Президента Российской Федерации не должны противоречить Конституции Российской Федерации и федеральным законам.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Президент Российской Федерации обл</w:t>
      </w:r>
      <w:r>
        <w:t>адает неприкосновенностью.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</w:t>
      </w:r>
      <w:r>
        <w:t>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</w:t>
      </w:r>
      <w:r>
        <w:t>и должны состояться не позднее трех месяцев с момента досрочного прекращения исполнения полномочий.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</w:t>
      </w:r>
      <w:r>
        <w:t>кой 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92.1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jc w:val="center"/>
      </w:pPr>
    </w:p>
    <w:p w:rsidR="00C25BD5" w:rsidRDefault="00200FC5">
      <w:pPr>
        <w:pStyle w:val="ConsPlusNormal0"/>
        <w:ind w:firstLine="540"/>
        <w:jc w:val="both"/>
      </w:pPr>
      <w:r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</w:t>
      </w:r>
      <w:r>
        <w:t>ять принадлежащие ему полномочия, обладает неприкосновенностью.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</w:t>
      </w:r>
      <w:r>
        <w:t xml:space="preserve">особности по состоянию здоровья осуществлять принадлежащие ему полномочия, устанавливаются федеральным </w:t>
      </w:r>
      <w:hyperlink r:id="rId81" w:tooltip="Федеральный закон от 12.02.2001 N 12-ФЗ (ред. от 22.12.2020) &quot;О гарантиях Президенту Российской Федерации, прекратившему исполнение своих полномочий, и членам его семь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 xml:space="preserve">3. Президент Российской Федерации, прекративший исполнение своих полномочий, может быть лишен неприкосновенности в порядке, предусмотренном </w:t>
      </w:r>
      <w:hyperlink w:anchor="P659" w:tooltip="Статья 93 &lt;*&gt;">
        <w:r>
          <w:rPr>
            <w:color w:val="0000FF"/>
          </w:rPr>
          <w:t>статьей 93</w:t>
        </w:r>
      </w:hyperlink>
      <w:r>
        <w:t xml:space="preserve"> Конституции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40" w:name="P659"/>
      <w:bookmarkEnd w:id="40"/>
      <w:r>
        <w:t xml:space="preserve">Статья 93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</w:t>
      </w:r>
      <w:proofErr w:type="gramStart"/>
      <w:r>
        <w:t>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Федерации только на основ</w:t>
      </w:r>
      <w:r>
        <w:t>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Федерации, как действующего, т</w:t>
      </w:r>
      <w:r>
        <w:t>ак и прекратившего исполнение своих полномочий, признаков преступления и заключением</w:t>
      </w:r>
      <w:proofErr w:type="gramEnd"/>
      <w:r>
        <w:t xml:space="preserve"> Конституционного Суда Российской Федерации о соблюдении установленного порядка выдвижения обвинения.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Решение Государственной Думы о выдвижении обвинения и решение Совет</w:t>
      </w:r>
      <w:r>
        <w:t>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 общего числа соответственно сенатор</w:t>
      </w:r>
      <w:r>
        <w:t>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</w:t>
      </w:r>
      <w:proofErr w:type="gramEnd"/>
      <w:r>
        <w:t xml:space="preserve"> Государственной Думой.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Решение Совета Федерации об отрешении Президент</w:t>
      </w:r>
      <w:r>
        <w:t>а Российской Федерации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выдвижения Государственной Думой обвинения против Пре</w:t>
      </w:r>
      <w:r>
        <w:t>зидента Российской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полномочий, считается отклоненным.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r>
        <w:t>ГЛАВА 5.</w:t>
      </w:r>
    </w:p>
    <w:p w:rsidR="00C25BD5" w:rsidRDefault="00200FC5">
      <w:pPr>
        <w:pStyle w:val="ConsPlusTitle0"/>
        <w:jc w:val="center"/>
      </w:pPr>
      <w:r>
        <w:t>ФЕДЕРАЛ</w:t>
      </w:r>
      <w:r>
        <w:t>ЬНОЕ СОБРАНИЕ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95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Федеральное Собрание состоит из двух палат - Совета Федерации и Государственной Думы.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Совет Федерации состоит из сенаторов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 Совет Федерации входят: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по два представителя от каждого су</w:t>
      </w:r>
      <w:r>
        <w:t>бъекта Российской Федерации: по одному от законодательного (представительного) и исполнительного органов государственной власти - на срок полномочий соответствующего органа;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41" w:name="P678"/>
      <w:bookmarkEnd w:id="41"/>
      <w:r>
        <w:t>б) Президент Российской Федерации, прекративший исполнение своих полномочий в связ</w:t>
      </w:r>
      <w:r>
        <w:t>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</w:t>
      </w:r>
      <w:r>
        <w:t>вки, вправе отказаться от полномочий сенатора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42" w:name="P679"/>
      <w:bookmarkEnd w:id="42"/>
      <w:proofErr w:type="gramStart"/>
      <w:r>
        <w:t>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>3. Общее число сенаторов Российс</w:t>
      </w:r>
      <w:r>
        <w:t xml:space="preserve">кой Федерации определяется исходя из числа представителей от субъектов Российской Федерации, перечисленных в </w:t>
      </w:r>
      <w:hyperlink w:anchor="P378" w:tooltip="Статья 65">
        <w:r>
          <w:rPr>
            <w:color w:val="0000FF"/>
          </w:rPr>
          <w:t>статье 65</w:t>
        </w:r>
      </w:hyperlink>
      <w:r>
        <w:t xml:space="preserve"> Конституции Российской Федерации, и числа </w:t>
      </w:r>
      <w:r>
        <w:lastRenderedPageBreak/>
        <w:t>лиц, осуществляющих полномочия сенаторов Российской Ф</w:t>
      </w:r>
      <w:r>
        <w:t xml:space="preserve">едерации, указанных в </w:t>
      </w:r>
      <w:hyperlink w:anchor="P678" w:tooltip="б)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">
        <w:r>
          <w:rPr>
            <w:color w:val="0000FF"/>
          </w:rPr>
          <w:t>пунктах "б"</w:t>
        </w:r>
      </w:hyperlink>
      <w:r>
        <w:t xml:space="preserve"> и </w:t>
      </w:r>
      <w:hyperlink w:anchor="P679" w:tooltip="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">
        <w:r>
          <w:rPr>
            <w:color w:val="0000FF"/>
          </w:rPr>
          <w:t>"в" части 2</w:t>
        </w:r>
      </w:hyperlink>
      <w:r>
        <w:t xml:space="preserve"> настоящей статьи.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Сенатором Российской Федерации может быть гражданин Российской Федерации, достигший 30 лет, постоянно проживающий в Российской Федерации, не имеющий гражданства иностранного государства либо вида на жительство или иног</w:t>
      </w:r>
      <w:r>
        <w:t xml:space="preserve">о документа, подтверждающего право на постоянное проживание гражданина Российской Федерации на территории иностранного государства. Сенаторам Российской Федерации в порядке, установленном федеральным </w:t>
      </w:r>
      <w:hyperlink r:id="rId8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Представителями Российско</w:t>
      </w:r>
      <w:r>
        <w:t>й Федерации в Совете Федерации, осуществляющими полномочия сенаторов Российской Федерации пожизненно, могут быть назначены граждане, имеющие выдающиеся заслуги перед страной в сфере государственной и общественной деятельности.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6. Представители Российской Ф</w:t>
      </w:r>
      <w:r>
        <w:t>едерации в Совете Федерации, за исключением представителей Российской Федерации, осуществляющих полномочия сенаторов Российской Федерации пожизненно, назначаются сроком на шесть лет.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7. Государственная Дума состоит из 450 депутатов.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bookmarkStart w:id="43" w:name="P688"/>
      <w:bookmarkEnd w:id="43"/>
      <w:r>
        <w:t>1. Государс</w:t>
      </w:r>
      <w:r>
        <w:t xml:space="preserve">твенная Дума избирается сроком на пять лет </w:t>
      </w:r>
      <w:hyperlink w:anchor="P691" w:tooltip="&lt;20&gt; Редакция части 1 приведена в соответствии с Законом Российской Федерации о поправке к Конституции Российской Федерации от 30 декабря 2008 г. N 6-ФКЗ &quot;Об изменении срока полномочий Президента Российской Федерации и Государственной Думы&quot;, вступившим в силу ">
        <w:r>
          <w:rPr>
            <w:color w:val="0000FF"/>
          </w:rPr>
          <w:t>&lt;20&gt;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Порядок формирования Совета Федерации и порядок выборов депутатов Государственной Думы устанавливаются федеральными законами.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44" w:name="P691"/>
      <w:bookmarkEnd w:id="44"/>
      <w:proofErr w:type="gramStart"/>
      <w:r>
        <w:t>&lt;20&gt;</w:t>
      </w:r>
      <w:r>
        <w:t xml:space="preserve"> Редакция </w:t>
      </w:r>
      <w:hyperlink w:anchor="P688" w:tooltip="1. Государственная Дума избирается сроком на пять лет &lt;20&gt;.">
        <w:r>
          <w:rPr>
            <w:color w:val="0000FF"/>
          </w:rPr>
          <w:t>части 1</w:t>
        </w:r>
      </w:hyperlink>
      <w:r>
        <w:t xml:space="preserve"> приведена в соответствии с </w:t>
      </w:r>
      <w:hyperlink r:id="rId83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6-ФКЗ "Об измене</w:t>
      </w:r>
      <w:r>
        <w:t>нии срока полномочий Президента Российской Федерации и Государственной Думы", вступившим в силу со дня его официального опубликования 31 декабря 2008 г. (Российская газета, 2008, 31 декабря).</w:t>
      </w:r>
      <w:proofErr w:type="gramEnd"/>
      <w:r>
        <w:t xml:space="preserve"> Применяется в отношении Государственной Думы, избранной после вс</w:t>
      </w:r>
      <w:r>
        <w:t xml:space="preserve">тупления в силу названного </w:t>
      </w:r>
      <w:hyperlink r:id="rId84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Закона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Депутатом Государственной Думы может быть избран гражданин Российской Федерации, достигший 21 года и имеющий право участвовать в выборах, постоянно проживающий в Российской Федерации, не имеющий гражданства иностр</w:t>
      </w:r>
      <w:r>
        <w:t xml:space="preserve">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Депутатам Государственной Думы в порядке, установленном федеральным </w:t>
      </w:r>
      <w:hyperlink r:id="rId8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r>
        <w:t xml:space="preserve">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Одно и то же лицо не может одновременно являться сенатором Российской Федерации и депутатом Государственной Думы. Депутат Государственной Думы не может быть депутатом иных представительны</w:t>
      </w:r>
      <w:r>
        <w:t xml:space="preserve">х органов государственной власти и органов местного самоуправления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заниматься другой оплачиваемой деятельностью, кроме преподавательской, научной и иной творческой д</w:t>
      </w:r>
      <w:r>
        <w:t>еятельности.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45" w:name="P699"/>
      <w:bookmarkEnd w:id="45"/>
      <w:r>
        <w:t>Статья 98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Сенаторы Российской Федерации и депутаты Государственной Думы обладают </w:t>
      </w:r>
      <w:r>
        <w:lastRenderedPageBreak/>
        <w:t>неприкосновенностью в течение всего срока их полномочий. Они не могут быть задержаны, арестованы, подвергнуты обыску, кроме случаев задержания на месте прест</w:t>
      </w:r>
      <w:r>
        <w:t xml:space="preserve">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Вопрос о лишении неприкосновенности решается по пред</w:t>
      </w:r>
      <w:r>
        <w:t>ставлению Генерального прокурора Российской Федерации соответствующей палатой Федерального Собрания.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99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Федеральное Собрание является постоянно действующим органом.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Государственная Дума собирается на первое заседание на тридцатый день после </w:t>
      </w:r>
      <w:r>
        <w:t>избрания. Президент Российской Федерации может созвать заседание Государственной Думы ранее этого срока.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Первое заседание Государственной Думы открывает старейший по возрасту депутат.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С момента </w:t>
      </w:r>
      <w:proofErr w:type="gramStart"/>
      <w:r>
        <w:t>начала работы Государственной Думы нового созыва полномо</w:t>
      </w:r>
      <w:r>
        <w:t>чия Государственной Думы прежнего созыва</w:t>
      </w:r>
      <w:proofErr w:type="gramEnd"/>
      <w:r>
        <w:t xml:space="preserve"> прекращаются.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Совет Федерации и Государственная Дума заседают раздельно.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Заседания Совета Федерации и Государственной Думы являются открытыми. В случаях, предусмотренных регламентом палаты, она вп</w:t>
      </w:r>
      <w:r>
        <w:t>раве проводить закрытые заседания.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Палаты могут собираться совместно для заслушивания </w:t>
      </w:r>
      <w:hyperlink r:id="rId86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посланий</w:t>
        </w:r>
      </w:hyperlink>
      <w:r>
        <w:t xml:space="preserve">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Совет Федерации и</w:t>
      </w:r>
      <w:r>
        <w:t>збирает из своего состава Председателя Совета Федерации и его заместителей. Государственная Дума избирает из своего состава Председателя Государственной Думы и его заместителей.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Председатель Совета Федерации и его заместители, Председатель Государственн</w:t>
      </w:r>
      <w:r>
        <w:t>ой Думы и его заместители ведут заседания и ведают внутренним распорядком палаты.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Совет Федерации и Государственная Дума образуют комитеты и комиссии, проводят по вопросам своего ведения парламентские слушания.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Каждая из палат принимает свой регламен</w:t>
      </w:r>
      <w:r>
        <w:t>т и решает вопросы внутреннего распорядка своей деятельности.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5. Для осуществления </w:t>
      </w:r>
      <w:proofErr w:type="gramStart"/>
      <w:r>
        <w:t>контроля за</w:t>
      </w:r>
      <w:proofErr w:type="gramEnd"/>
      <w:r>
        <w:t xml:space="preserve"> исполнением федерального бюджета Совет Федерации и Государственная Дума образуют Счетную палату, состав и порядок деятельности которой определяются федеральным </w:t>
      </w:r>
      <w:hyperlink r:id="rId87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 ведению Совета Федерации относятся: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утверждение изменения границ между субъектами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б) утверждение </w:t>
      </w:r>
      <w:hyperlink r:id="rId88" w:tooltip="Постановление СФ ФС РФ от 19.10.2022 N 462-СФ &quot;Об утверждении Указа Президента Российской Федерации от 19 октября 2022 года N 756 &quot;О введении военного положения на территориях Донецкой Народной Республики, Луганской Народной Республики, Запорожской и Херсонско">
        <w:r>
          <w:rPr>
            <w:color w:val="0000FF"/>
          </w:rPr>
          <w:t>указа</w:t>
        </w:r>
      </w:hyperlink>
      <w:r>
        <w:t xml:space="preserve"> Президента Российской Федерации </w:t>
      </w:r>
      <w:r>
        <w:t>о введении военного положения;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утверждение указа Президента Российской Федерации о введении чрезвычайного положения;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наз</w:t>
      </w:r>
      <w:r>
        <w:t>начение выборов Президента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е) отрешение Президента Российской Федерации от должности; лишение неприкосновенности Президента Российской Федерации, прекратившего исполнение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ж)</w:t>
      </w:r>
      <w:r>
        <w:t xml:space="preserve"> назначение на должность по представлению Президента Российской Федерации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</w:t>
      </w:r>
      <w:r>
        <w:t xml:space="preserve">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з) проведение консультаций по предложенным Президентом Рос</w:t>
      </w:r>
      <w:r>
        <w:t>сийской Федерации кандидатурам на должность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</w:t>
      </w:r>
      <w:r>
        <w:t xml:space="preserve">енных к прокурорам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>и)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</w:t>
      </w:r>
      <w:r>
        <w:t xml:space="preserve">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к)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(включая федеральных министров),</w:t>
      </w:r>
      <w:r>
        <w:t xml:space="preserve"> ведающих вопросами обороны,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>л) прек</w:t>
      </w:r>
      <w:r>
        <w:t>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</w:t>
      </w:r>
      <w:r>
        <w:t xml:space="preserve">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</w:t>
      </w:r>
      <w:proofErr w:type="gramStart"/>
      <w:r>
        <w:t>судей</w:t>
      </w:r>
      <w:proofErr w:type="gramEnd"/>
      <w:r>
        <w:t xml:space="preserve"> касс</w:t>
      </w:r>
      <w:r>
        <w:t xml:space="preserve">ационных и апелляционных судов в случае совершения ими поступка,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м) заслушивание ежегодных докладов Генерального прокурора Российской Федерации о состоянии законности и правопорядка 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Совет Федерации принимает пост</w:t>
      </w:r>
      <w:r>
        <w:t>ановления по вопросам, отнесенным к его ведению Конституцией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Постановления Совета Федерации принимаются большинством голосов от общего числа сенаторов Российской Федерации, если иной порядок принятия решений не предусмотрен Констит</w:t>
      </w:r>
      <w:r>
        <w:t xml:space="preserve">уцией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>Статья 103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 ведению Государственной Думы относятся: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а) утверждение по представлению </w:t>
      </w:r>
      <w:proofErr w:type="gramStart"/>
      <w:r>
        <w:t>Президента Российской Федерации кандидатуры Председателя Правительства Российской Федерации</w:t>
      </w:r>
      <w:proofErr w:type="gramEnd"/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а.1) утверждение по представлению </w:t>
      </w:r>
      <w:proofErr w:type="gramStart"/>
      <w:r>
        <w:t>Председателя Правительства Российской Федерации кандидатур заместителей Председателя Правительства Российской Федерации</w:t>
      </w:r>
      <w:proofErr w:type="gramEnd"/>
      <w:r>
        <w:t xml:space="preserve"> и федеральных министров, за исключением федеральных министров</w:t>
      </w:r>
      <w:r>
        <w:t xml:space="preserve">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</w:t>
      </w:r>
      <w:r>
        <w:lastRenderedPageBreak/>
        <w:t xml:space="preserve">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решение вопроса о доверии Правительству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46" w:name="P749"/>
      <w:bookmarkEnd w:id="46"/>
      <w:r>
        <w:t xml:space="preserve">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</w:t>
      </w:r>
      <w:hyperlink w:anchor="P759" w:tooltip="&lt;21&gt; Часть 1 дополнена новым пунктом &quot;в&quot;,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">
        <w:r>
          <w:rPr>
            <w:color w:val="0000FF"/>
          </w:rPr>
          <w:t>&lt;21&gt;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назначение на должность и освобождение от долж</w:t>
      </w:r>
      <w:r>
        <w:t>ности Председателя Центрального банка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г.1) заслушивание ежегодных отчетов Центрального банка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назначение на должность и освобождение от должности заместителя Председат</w:t>
      </w:r>
      <w:r>
        <w:t xml:space="preserve">еля 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е) назначение на должность и освобождение от должности Уполномоченного по правам человека, д</w:t>
      </w:r>
      <w:r>
        <w:t xml:space="preserve">ействующего в соответствии с федеральным конституционным </w:t>
      </w:r>
      <w:hyperlink r:id="rId89" w:tooltip="Федеральный конституционный закон от 26.02.1997 N 1-ФКЗ (ред. от 29.05.2023) &quot;Об Уполномоченном по правам человека в Российской Федерации&quot; {КонсультантПлюс}">
        <w:r>
          <w:rPr>
            <w:color w:val="0000FF"/>
          </w:rPr>
          <w:t>законом</w:t>
        </w:r>
      </w:hyperlink>
      <w:r>
        <w:t>. Уполномоченным по правам человека может быть гражданин Российской Федерации, постоянно проживающий в Российской Федерации, не имеющий гражданства иностранного государства либо вида на жительство или иног</w:t>
      </w:r>
      <w:r>
        <w:t>о документа, подтверждающего право на постоянное проживание гражданина Российской Федерации на территории иностранного государства.</w:t>
      </w:r>
      <w:proofErr w:type="gramEnd"/>
      <w:r>
        <w:t xml:space="preserve"> Уполномоченному по правам человека в порядке, установленном федеральным </w:t>
      </w:r>
      <w:hyperlink r:id="rId90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ж) объявление амнистии;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з) выдвижение обвинения против Президента Российской Федерации в целях отрешения его от должности или против Президента Российской Федерации, прекратившего исполнение своих полномочий, в целях лишения его неприкос</w:t>
      </w:r>
      <w:r>
        <w:t xml:space="preserve">новенности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Государственная Дума принимает постановления по вопросам, отнесенным к ее ведению Конституцией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Постановления Государственной Думы принимаются большинством голосов от общего </w:t>
      </w:r>
      <w:r>
        <w:t>числа депутатов Государственной Думы, если иной порядок принятия решений не предусмотрен Конституцией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47" w:name="P759"/>
      <w:bookmarkEnd w:id="47"/>
      <w:proofErr w:type="gramStart"/>
      <w:r>
        <w:t xml:space="preserve">&lt;21&gt; Часть 1 дополнена новым </w:t>
      </w:r>
      <w:hyperlink w:anchor="P749" w:tooltip="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&lt;21&gt;;">
        <w:r>
          <w:rPr>
            <w:color w:val="0000FF"/>
          </w:rPr>
          <w:t>пунктом "в"</w:t>
        </w:r>
      </w:hyperlink>
      <w:r>
        <w:t xml:space="preserve">, буквенные обозначения последующих пунктов изменены в соответствии с </w:t>
      </w:r>
      <w:hyperlink r:id="rId91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</w:t>
      </w:r>
      <w:r>
        <w:t xml:space="preserve">правке к Конституции Российской Федерации от 30 декабря 2008 г. N 7-ФКЗ "О контрольных полномочиях Государственной Думы в отношении Правительства Российской Федерации", вступившим в силу со дня его официального опубликования 31 декабря 2008 г. (Российская </w:t>
      </w:r>
      <w:r>
        <w:t>газета, 2008, 31 декабря).</w:t>
      </w:r>
      <w:proofErr w:type="gramEnd"/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103.1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jc w:val="center"/>
      </w:pPr>
    </w:p>
    <w:p w:rsidR="00C25BD5" w:rsidRDefault="00200FC5">
      <w:pPr>
        <w:pStyle w:val="ConsPlusNormal0"/>
        <w:ind w:firstLine="540"/>
        <w:jc w:val="both"/>
      </w:pPr>
      <w:r>
        <w:t>Совет Федерации, Государственная Дума вправе осуществлять парламентский контроль, в том числе направлять парламентские запросы руководителям государственных органов и орга</w:t>
      </w:r>
      <w:r>
        <w:t>нов местного самоуправления по вопросам, входящим в компетенцию этих органов и должностных лиц. Порядок осуществления парламентского контроля определяется федеральными законами и регламентами палат Федерального Собрания.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Право законодательн</w:t>
      </w:r>
      <w:r>
        <w:t xml:space="preserve">ой инициативы принадлежит Президенту Российской Федерации, Совету </w:t>
      </w:r>
      <w:r>
        <w:lastRenderedPageBreak/>
        <w:t>Федерации, сенаторам Российской Федерации, депутатам Государственной Думы, Правительству Российской Федерации, законодательным (представительным) органам субъектов Российской Федерации. Прав</w:t>
      </w:r>
      <w:r>
        <w:t xml:space="preserve">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Законопроекты вносятся в Государственную Думу.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федерального бюджета, могут </w:t>
      </w:r>
      <w:r>
        <w:t>быть внесены только при наличии заключения Правительства Российской Федерации.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>Статья 105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Федеральные законы принимаются Государственной Думой.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Федеральные законы принимаются большинством голосов от общего числа депутатов Государственной Думы, если иное не предусмотрено Конституцией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Принятые Государственной Думой федеральные законы в течение пяти дней передаются на расс</w:t>
      </w:r>
      <w:r>
        <w:t>мотрение Совета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</w:t>
      </w:r>
      <w:r>
        <w:t>онения федерального закона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В случае несогласия Государственной Дум</w:t>
      </w:r>
      <w:r>
        <w:t>ы с решением Совета Федерации 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Обязательному рассмотрению в Совете Федерации подлежа</w:t>
      </w:r>
      <w:r>
        <w:t xml:space="preserve">т принятые Государственной Думой федеральные </w:t>
      </w:r>
      <w:proofErr w:type="gramStart"/>
      <w:r>
        <w:t>законы по вопросам</w:t>
      </w:r>
      <w:proofErr w:type="gramEnd"/>
      <w:r>
        <w:t>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федерального бюджета;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федеральных налогов и сборов;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финансового, валютного, кредитного, таможенного регулирования, денежной эмиссии;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ратификации и денонсации международных договор</w:t>
      </w:r>
      <w:r>
        <w:t>ов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д) статуса и защиты государственной границы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е) войны и мира.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48" w:name="P792"/>
      <w:bookmarkEnd w:id="48"/>
      <w:r>
        <w:t>2. Прези</w:t>
      </w:r>
      <w:r>
        <w:t>дент Российской Федерации в течение четырнадцати дней подписывает федеральный закон и обнародует его.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49" w:name="P793"/>
      <w:bookmarkEnd w:id="49"/>
      <w:r>
        <w:t xml:space="preserve">3. Если Президент Российской Федерации в течение четырнадцати дней с момента поступления </w:t>
      </w:r>
      <w:r>
        <w:lastRenderedPageBreak/>
        <w:t>федерального закона отклонит его, то Государственная Дума и Совет</w:t>
      </w:r>
      <w:r>
        <w:t xml:space="preserve"> Федерации в установленном Конституцией Российской Федерации порядке вновь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</w:t>
      </w:r>
      <w:r>
        <w:t>оров Российской Федерации и депутатов Государственной Думы, он подлежит подписанию Президентом Российской Федерации в течение семи дней и обнародованию. Если Президент Российской Федерации в течение указанного срока обратится в Конституционный Суд Российск</w:t>
      </w:r>
      <w:r>
        <w:t>ой Федерации с запросом о проверке конституционности федерального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</w:t>
      </w:r>
      <w:r>
        <w:t xml:space="preserve">т конституционность федерального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подтвердит </w:t>
      </w:r>
      <w:r>
        <w:t xml:space="preserve">конституционности федерального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Федеральные конституционные законы принимаются по вопросам, предусмотренн</w:t>
      </w:r>
      <w:r>
        <w:t>ым Конституцией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50" w:name="P798"/>
      <w:bookmarkEnd w:id="50"/>
      <w:r>
        <w:t>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</w:t>
      </w:r>
      <w:r>
        <w:t>тов Государственной Думы. Принятый федеральный конституционный закон в течение четырнадцати дней подлежит подписанию Президентом Российской Федерации и обнародованию. Если Президент Российской Федерации в течение указанного срока обратится в Конституционны</w:t>
      </w:r>
      <w:r>
        <w:t>й Суд Российской Федерации с запросом о проверке конституционности федерального конституционного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</w:t>
      </w:r>
      <w:r>
        <w:t xml:space="preserve"> Российской Федерации подтвердит конституционность федерального конституционного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</w:t>
      </w:r>
      <w:r>
        <w:t xml:space="preserve">уционный Суд Российской Федерации не подтвердит конституционности федерального конституционного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109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Государственная Дума может быть распущена Президентом Российской Федерации в случаях, предусмотренных </w:t>
      </w:r>
      <w:hyperlink w:anchor="P818" w:tooltip="Статья 111">
        <w:r>
          <w:rPr>
            <w:color w:val="0000FF"/>
          </w:rPr>
          <w:t>статьями 111</w:t>
        </w:r>
      </w:hyperlink>
      <w:r>
        <w:t xml:space="preserve">, </w:t>
      </w:r>
      <w:hyperlink w:anchor="P825" w:tooltip="Статья 112 &lt;*&gt;">
        <w:r>
          <w:rPr>
            <w:color w:val="0000FF"/>
          </w:rPr>
          <w:t>112</w:t>
        </w:r>
      </w:hyperlink>
      <w:r>
        <w:t xml:space="preserve"> и </w:t>
      </w:r>
      <w:hyperlink w:anchor="P869" w:tooltip="Статья 117">
        <w:r>
          <w:rPr>
            <w:color w:val="0000FF"/>
          </w:rPr>
          <w:t>117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</w:t>
      </w:r>
      <w:r>
        <w:t>рез четыре месяца с момента роспуска.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51" w:name="P804"/>
      <w:bookmarkEnd w:id="51"/>
      <w:r>
        <w:t xml:space="preserve">3. Государственная Дума не может быть распущена по основаниям, предусмотренным </w:t>
      </w:r>
      <w:hyperlink w:anchor="P869" w:tooltip="Статья 117">
        <w:r>
          <w:rPr>
            <w:color w:val="0000FF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Государственн</w:t>
      </w:r>
      <w:r>
        <w:t>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52" w:name="P806"/>
      <w:bookmarkEnd w:id="52"/>
      <w:r>
        <w:t>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bookmarkStart w:id="53" w:name="P808"/>
      <w:bookmarkEnd w:id="53"/>
      <w:r>
        <w:t>ГЛАВА 6.</w:t>
      </w:r>
    </w:p>
    <w:p w:rsidR="00C25BD5" w:rsidRDefault="00200FC5">
      <w:pPr>
        <w:pStyle w:val="ConsPlusTitle0"/>
        <w:jc w:val="center"/>
      </w:pPr>
      <w:r>
        <w:t>ПРАВИТЕ</w:t>
      </w:r>
      <w:r>
        <w:t>ЛЬСТВО РОССИЙСКОЙ ФЕДЕРАЦИИ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110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lastRenderedPageBreak/>
        <w:t xml:space="preserve">1. Исполнительную власть Российской Федерации осуществляет Правительство Российской Федерации под общим руководством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Правительство Росси</w:t>
      </w:r>
      <w:r>
        <w:t>йской Федерации состоит из Председателя Правительства Российской Федерации, заместителей Председателя Правительства Российской Федерации и федеральных министров.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Правительство Российской Федерации руководит деятельностью федеральных органов исполнительн</w:t>
      </w:r>
      <w:r>
        <w:t xml:space="preserve">ой власти, за исключением федеральных органов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Председателем Правительства Российской Федерации, Заместителем</w:t>
      </w:r>
      <w:r>
        <w:t xml:space="preserve"> Председателя Правительства Российской Федерации, федеральным министром, иным руководителем федерального органа исполнительной власти может быть гражданин Российской Федерации, достигший 30 лет, не имеющий гражданства иностранного государства либо вида на </w:t>
      </w:r>
      <w:r>
        <w:t>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Председателю Правительства Российской Федерации, заместителям Председателя Правительства Российской Федер</w:t>
      </w:r>
      <w:r>
        <w:t xml:space="preserve">ации, федеральным министрам, иным руководителям федеральных органов исполнительной власти в порядке, установленном федеральным </w:t>
      </w:r>
      <w:hyperlink r:id="rId9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</w:t>
      </w:r>
      <w:r>
        <w:t xml:space="preserve">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54" w:name="P818"/>
      <w:bookmarkEnd w:id="54"/>
      <w:r>
        <w:t>Статья 111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Председатель Правительства Российской Феде</w:t>
      </w:r>
      <w:r>
        <w:t xml:space="preserve">рации назначается Президентом Российской Федерации после утверждения его кандидатуры Государственной Думой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Представление по кандидатуре Председателя Правительства Российской Федерации вносится в Государственну</w:t>
      </w:r>
      <w:r>
        <w:t xml:space="preserve">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</w:t>
      </w:r>
      <w:r>
        <w:t>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</w:t>
      </w:r>
      <w:proofErr w:type="gramEnd"/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Государственна</w:t>
      </w:r>
      <w:r>
        <w:t xml:space="preserve">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55" w:name="P823"/>
      <w:bookmarkEnd w:id="55"/>
      <w:r>
        <w:t>4. После трехкратного отклонения пре</w:t>
      </w:r>
      <w:r>
        <w:t>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Федерации вправе распустить Государств</w:t>
      </w:r>
      <w:r>
        <w:t xml:space="preserve">енную Думу и назначить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56" w:name="P825"/>
      <w:bookmarkEnd w:id="56"/>
      <w:r>
        <w:t xml:space="preserve">Статья 112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r>
        <w:t>1.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власти, за иск</w:t>
      </w:r>
      <w:r>
        <w:t>лючением случая, когда предшествующий Председатель Правительства Российской Федерации освобожден от должности Президентом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57" w:name="P828"/>
      <w:bookmarkEnd w:id="57"/>
      <w:r>
        <w:t xml:space="preserve">2. Председатель Правительства Российской Федерации представляет Государственной Думе на утверждение </w:t>
      </w:r>
      <w:proofErr w:type="gramStart"/>
      <w:r>
        <w:t xml:space="preserve">кандидатуры </w:t>
      </w:r>
      <w:r>
        <w:t>заместителей Председателя Правительства Российской Федерации</w:t>
      </w:r>
      <w:proofErr w:type="gramEnd"/>
      <w:r>
        <w:t xml:space="preserve"> и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Федерации). Государственная Дума не п</w:t>
      </w:r>
      <w:r>
        <w:t>озднее недельного срока принимает решение по представленным кандидатурам.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Заместители Председателя Правительства Российской Федерации и федеральные министры, кандидатуры которых утверждены Государственной Думой, назначаются на должность Президентом </w:t>
      </w:r>
      <w:r>
        <w:lastRenderedPageBreak/>
        <w:t>Росс</w:t>
      </w:r>
      <w:r>
        <w:t>ийской Федерации.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министров, кандидатуры которых утверждены Государственной Думой.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После трехкратного </w:t>
      </w:r>
      <w:r>
        <w:t xml:space="preserve">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заместителей Председателя Правительства Российской Федерации, федеральных министров Президент Российской Федерации </w:t>
      </w:r>
      <w:r>
        <w:t xml:space="preserve">вправе назначить заместителей Председателя Правительства Российской Федерации, федеральных министров из числа кандидатур, представленных Председателем Правительства Российской Федерации. </w:t>
      </w:r>
      <w:proofErr w:type="gramStart"/>
      <w:r>
        <w:t>Если после трехкратного отклонения Государственной Думой представленн</w:t>
      </w:r>
      <w:r>
        <w:t xml:space="preserve">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более одной трети должностей членов Правительства Российской Федерации (за исключением должностей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остаются вакантными, Президент Российской Федерации вправе распустить Государственную Думу и назначить новые выборы.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В случае, предусмотренном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Федерации,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</w:t>
      </w:r>
      <w:r>
        <w:t xml:space="preserve">ийской Федерации,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по представлению Председателя Правительства Российской Федерации.</w:t>
      </w:r>
      <w:proofErr w:type="gramEnd"/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</w:t>
      </w:r>
      <w:r>
        <w:t xml:space="preserve">ья 113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Председатель Правительства Российской Федерации в соответствии с Конституцией Российской Федерации, федеральными законами, указами, распоряжениями, поручениями Президента Российской Федерации организует ра</w:t>
      </w:r>
      <w:r>
        <w:t>боту Правительства Российской Федерации.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114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</w:t>
      </w:r>
      <w:r>
        <w:t>. Правительство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58" w:name="P840"/>
      <w:bookmarkEnd w:id="58"/>
      <w:r>
        <w:t>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</w:t>
      </w:r>
      <w:r>
        <w:t xml:space="preserve">дные отчеты о результатах своей деятельности, в том числе по вопросам, поставленным Государственной Думой </w:t>
      </w:r>
      <w:hyperlink w:anchor="P857" w:tooltip="&lt;22&gt; Редакция пункта &quot;а&quot; части 1 приведена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мы в отношении Правительства Российской Федерации&quot;">
        <w:r>
          <w:rPr>
            <w:color w:val="0000FF"/>
          </w:rPr>
          <w:t>&lt;22&gt;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обеспечивает проведение в Российской Федерации единой финансовой, кредитной и денежной политики;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в) </w:t>
      </w:r>
      <w:r>
        <w:t>обеспечивает проведение в Российской Федерации единой социально ориентированной государственной политики в области культуры, науки, образования, здравоохранения, социального обеспечения, поддержки, укрепления и защиты семьи, сохранения традиционных семейны</w:t>
      </w:r>
      <w:r>
        <w:t xml:space="preserve">х ценностей, а также в области охраны окружающей среды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в.1) обеспечивает государственную поддержку научно-технологического развития Российской Федерации, сохранение и развитие ее научного потенциала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в.2) обеспечивает функционирование системы социальной защиты инвалидов, основанной на полном и равном осуществлении ими прав и свобод человека и гражданина, их социальную интеграцию без какой-либо дискриминации, создание дост</w:t>
      </w:r>
      <w:r>
        <w:t xml:space="preserve">упной среды для инвалидов и улучшение качества их жизни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г) осуществляет управление федеральной собственностью;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д) осуществляет меры по обеспечению обороны страны, государственной безопасности, реализации внешней </w:t>
      </w:r>
      <w:r>
        <w:t>политики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е) осуществляет меры по обеспечению законности, прав и свобод граждан, охране собственности и общественного порядка, борьбе с преступностью;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е.1) осуществляет меры по поддержке институтов гражданского общества, в том числе не</w:t>
      </w:r>
      <w:r>
        <w:t xml:space="preserve">коммерческих организаций, обеспечивает их участие в выработке и проведении государственной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е.2) осуществляет меры по поддержке добровольческой (волонтерской) деятельности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е.3) содействует развитию предпринимательства и частной инициативы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е.4) обеспечивает реализацию принципов социального партнерства в сфере регулирования трудовых и иных непосредственно связанных с ними отношений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е.5) осуществляет меры, направленные на создание благоприятных условий жизнедеятельности населения, снижение негативного воздействия хозяйственной и иной деятельности на окружающую среду, сохранение уникального природного и биологического многообразия стра</w:t>
      </w:r>
      <w:r>
        <w:t xml:space="preserve">ны, формирование в обществе ответственного отношения к животным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е.6) создает условия для развития системы экологического образования граждан, воспитания экологической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ж) осуществляет иные полномочия, возложенные на него Конституцией Российской Федерации, федеральными законами, указами Президента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Порядок деятельности Правительства Российской Федерации определяется федеральным конституцион</w:t>
      </w:r>
      <w:r>
        <w:t xml:space="preserve">ным </w:t>
      </w:r>
      <w:hyperlink r:id="rId93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-----------------------</w:t>
      </w:r>
      <w:r>
        <w:t>---------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bookmarkStart w:id="59" w:name="P857"/>
      <w:bookmarkEnd w:id="59"/>
      <w:proofErr w:type="gramStart"/>
      <w:r>
        <w:t xml:space="preserve">&lt;22&gt; Редакция </w:t>
      </w:r>
      <w:hyperlink w:anchor="P840" w:tooltip="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">
        <w:r>
          <w:rPr>
            <w:color w:val="0000FF"/>
          </w:rPr>
          <w:t>пункта "а" части 1</w:t>
        </w:r>
      </w:hyperlink>
      <w:r>
        <w:t xml:space="preserve"> приведена в соответствии с </w:t>
      </w:r>
      <w:hyperlink r:id="rId94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7-ФКЗ "О контрольных полномочиях Госу</w:t>
      </w:r>
      <w:r>
        <w:t>дарственной Думы в отношении Правительства Российской Федерации", вступившим в силу со дня его официального опубликования 31 декабря 2008 г. (Российская газета, 2008, 31 декабря).</w:t>
      </w:r>
      <w:proofErr w:type="gramEnd"/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115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На основании и во исполнение Конституции Российской Федераци</w:t>
      </w:r>
      <w:r>
        <w:t xml:space="preserve">и, федеральных законов, указов, распоряжений, поручений Президента Российской Федерации Правительство Российской Федерации издает постановления и распоряжения, обеспечивает их исполнение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Постановления и распор</w:t>
      </w:r>
      <w:r>
        <w:t xml:space="preserve">яжения Правительства Российской Федерации </w:t>
      </w:r>
      <w:proofErr w:type="gramStart"/>
      <w:r>
        <w:t>обязательны к исполнению</w:t>
      </w:r>
      <w:proofErr w:type="gramEnd"/>
      <w:r>
        <w:t xml:space="preserve"> 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Постановления и распоряжения Правительства Российской Федерации в случае их противоречия Конституции Российской Федерации, федеральным законам, указам и распоряже</w:t>
      </w:r>
      <w:r>
        <w:t xml:space="preserve">ниям Президента Российской Федерации могут быть отменены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116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Перед вновь избранным Президентом Российской Федерации Правительство Российской Федерации слагает свои полном</w:t>
      </w:r>
      <w:r>
        <w:t>очия.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60" w:name="P869"/>
      <w:bookmarkEnd w:id="60"/>
      <w:r>
        <w:t>Статья 117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>2. Президент Российской Федерации может принять решение об отставке Правительства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 числа депутатов Государственной Думы. После выражения Государственн</w:t>
      </w:r>
      <w:r>
        <w:t>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Думы. В случае если Государственная Дума в течение трех месяц</w:t>
      </w:r>
      <w:r>
        <w:t xml:space="preserve">ев повторно выразит недоверие Правительству Российской Федерации,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</w:t>
        </w:r>
        <w:r>
          <w:rPr>
            <w:color w:val="0000FF"/>
          </w:rPr>
          <w:t>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Председатель Правительства Российской Федерации вправе поставить перед Государственной Думой вопрос о доверии Правительству Российской Федерации, который подлежит рассмотрению в течение семи дней. Если Государственная Дума отказывает в доверии Прави</w:t>
      </w:r>
      <w:r>
        <w:t>тельству Российской Федерации,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выборов. В случае если Правительство Российской Ф</w:t>
      </w:r>
      <w:r>
        <w:t>едерации в течение трех месяцев повторно поставит перед Государственной Думой вопрос о доверии, а Государственная Дума в доверии Правительству Российской Федерации откажет, Президент Российской Федерации принимает решение об отставке Правительства Российск</w:t>
      </w:r>
      <w:r>
        <w:t xml:space="preserve">ой Федерации или о роспуске Государственной Думы и назначении новых выборов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4.1. Председатель Правительства Российской Федерации, Заместитель Председателя Правительства Российской Федерации, федеральный министр в</w:t>
      </w:r>
      <w:r>
        <w:t xml:space="preserve">праве подать в отставку, которая принимается или отклоняется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В случае отставки или сложения полномочий Правительство Российской Федерации по поручению Президента Российской Фед</w:t>
      </w:r>
      <w:r>
        <w:t>ерации продолжает действовать до сформирования нового Правительства Российской Федерации. В случае освобождения от должности Президентом Российской Федерации или отставки Председателя Правительства Российской Федерации, Заместителя Председателя Правительст</w:t>
      </w:r>
      <w:r>
        <w:t xml:space="preserve">ва Российской Федерации,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Государственная Дума не может выразить недоверие Правительству Российской Федерации,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случаях, предусмотр</w:t>
      </w:r>
      <w:r>
        <w:t xml:space="preserve">енных </w:t>
      </w:r>
      <w:hyperlink w:anchor="P804" w:tooltip="3. Государственная Дума не может быть распущена по основаниям, предусмотренным статьей 117 Конституции Российской Федерации, в течение года после ее избрания.">
        <w:r>
          <w:rPr>
            <w:color w:val="0000FF"/>
          </w:rPr>
          <w:t>частями 3</w:t>
        </w:r>
      </w:hyperlink>
      <w:r>
        <w:t xml:space="preserve"> - </w:t>
      </w:r>
      <w:hyperlink w:anchor="P806" w:tooltip="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">
        <w:r>
          <w:rPr>
            <w:color w:val="0000FF"/>
          </w:rPr>
          <w:t>5 статьи 109</w:t>
        </w:r>
      </w:hyperlink>
      <w:r>
        <w:t xml:space="preserve"> Конституции Российской Федерации, а также в течение года после назначения Председателя Правительства Российской Федерации в соответствии с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  <w:proofErr w:type="gramEnd"/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1"/>
      </w:pPr>
      <w:bookmarkStart w:id="61" w:name="P879"/>
      <w:bookmarkEnd w:id="61"/>
      <w:r>
        <w:t>ГЛАВА 7.</w:t>
      </w:r>
    </w:p>
    <w:p w:rsidR="00C25BD5" w:rsidRDefault="00200FC5">
      <w:pPr>
        <w:pStyle w:val="ConsPlusTitle0"/>
        <w:jc w:val="center"/>
      </w:pPr>
      <w:r>
        <w:t>СУДЕБНАЯ ВЛАСТЬ И ПРОКУРАТУРА &lt;23&gt;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r>
        <w:t>--------------------------------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 xml:space="preserve">&lt;23&gt; Редакция наименования главы 7 приведена в соответствии с </w:t>
      </w:r>
      <w:hyperlink r:id="rId95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</w:t>
      </w:r>
      <w:r>
        <w:t xml:space="preserve">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февраля 2014 г. (Официальный интернет-портал правовой информации (</w:t>
      </w:r>
      <w:hyperlink r:id="rId96">
        <w:r>
          <w:rPr>
            <w:color w:val="0000FF"/>
          </w:rPr>
          <w:t>www.pravo.gov.ru</w:t>
        </w:r>
      </w:hyperlink>
      <w:r>
        <w:t>), 2014, 6 февраля, N 0001201402060001).</w:t>
      </w:r>
      <w:proofErr w:type="gramEnd"/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118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Правосудие в Российской Федерации осуществляется только судом.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Судебная власть осуществляется посредством конституционного, гражданского, арбитражного, административного и уго</w:t>
      </w:r>
      <w:r>
        <w:t xml:space="preserve">ловного судопроизводства.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200FC5">
      <w:pPr>
        <w:pStyle w:val="ConsPlusNormal0"/>
        <w:spacing w:before="200"/>
        <w:ind w:firstLine="540"/>
        <w:jc w:val="both"/>
      </w:pPr>
      <w:r>
        <w:lastRenderedPageBreak/>
        <w:t xml:space="preserve">3. Судебная система Российской Федерации устанавливается Конституцией Российской Федерации и федеральным конституционным </w:t>
      </w:r>
      <w:hyperlink r:id="rId97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 Судебную систему Российской Федерации составляют Конституционный Суд Российской Федерации,</w:t>
      </w:r>
      <w:r>
        <w:t xml:space="preserve"> Верховный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допускается.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119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Normal0"/>
        <w:ind w:firstLine="540"/>
        <w:jc w:val="both"/>
      </w:pPr>
      <w:proofErr w:type="gramStart"/>
      <w: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не менее пяти лет, постоянно проживающие в Российской Федерации, не имеющие гражданства</w:t>
      </w:r>
      <w: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  <w:proofErr w:type="gramEnd"/>
      <w:r>
        <w:t xml:space="preserve"> Судьям судов Российской Федерации в порядке, установленном федерал</w:t>
      </w:r>
      <w:r>
        <w:t xml:space="preserve">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 </w:t>
      </w:r>
      <w:hyperlink r:id="rId98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судьям судов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</w:t>
      </w:r>
      <w:r>
        <w:t>20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Судьи независимы и подчиняются только Конституции Российской Федерации и федеральному закону.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Суд, установив при рассмотрении дела несоответствие акта государственного или иного органа закону, принимает решение в соответствии с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</w:t>
      </w:r>
      <w:r>
        <w:t>21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Судьи несменяемы.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122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Судьи неприкосновенны.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Судья не может быть привлечен к уголовной ответственности иначе как в порядке, определяемом федеральным </w:t>
      </w:r>
      <w:hyperlink r:id="rId99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123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Заочное разбирательство уголовных дел в судах не допускается, кроме случаев, предусмотренных федеральным </w:t>
      </w:r>
      <w:hyperlink r:id="rId100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Судопроизводство осуществляется на основе состязательности и равноправия сторон.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В случаях, предусмотренных федеральным </w:t>
      </w:r>
      <w:hyperlink r:id="rId101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законом</w:t>
        </w:r>
      </w:hyperlink>
      <w:r>
        <w:t>, судопроизводство осуществляется с участием присяжных заседателей.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124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hyperlink r:id="rId102" w:tooltip="Федеральный закон от 10.02.1999 N 30-ФЗ (ред. от 24.02.2021) &quot;О финансировании судов Российской Федерации&quot; {КонсультантПлюс}">
        <w:r>
          <w:rPr>
            <w:color w:val="0000FF"/>
          </w:rPr>
          <w:t>Финансирование</w:t>
        </w:r>
      </w:hyperlink>
      <w:r>
        <w:t xml:space="preserve"> судов производится только из федерального бю</w:t>
      </w:r>
      <w:r>
        <w:t>джета и должно обеспечивать возможность полного и независимого осуществления правосудия в соответствии с федеральным законом.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125</w:t>
      </w:r>
    </w:p>
    <w:p w:rsidR="00C25BD5" w:rsidRDefault="00C25BD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25B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BD5" w:rsidRDefault="00C25BD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BD5" w:rsidRDefault="00C25BD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BD5" w:rsidRDefault="00200F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BD5" w:rsidRDefault="00200FC5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осуществлении полномочий и назначении новых судей Конституционного суда РФ в связи с </w:t>
            </w:r>
            <w:hyperlink r:id="rId103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вступлением</w:t>
              </w:r>
            </w:hyperlink>
            <w:r>
              <w:rPr>
                <w:color w:val="392C69"/>
              </w:rPr>
              <w:t xml:space="preserve"> в силу </w:t>
            </w:r>
            <w:hyperlink r:id="rId104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1</w:t>
              </w:r>
            </w:hyperlink>
            <w:r>
              <w:rPr>
                <w:color w:val="392C69"/>
              </w:rPr>
              <w:t xml:space="preserve"> Закона РФ о поправке к Конституции РФ от 14.03.2020 N 1-ФКЗ см. </w:t>
            </w:r>
            <w:hyperlink r:id="rId105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указанного</w:t>
            </w:r>
            <w:r>
              <w:rPr>
                <w:color w:val="392C69"/>
              </w:rPr>
              <w:t xml:space="preserve">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BD5" w:rsidRDefault="00C25BD5">
            <w:pPr>
              <w:pStyle w:val="ConsPlusNormal0"/>
            </w:pPr>
          </w:p>
        </w:tc>
      </w:tr>
    </w:tbl>
    <w:p w:rsidR="00C25BD5" w:rsidRDefault="00200FC5">
      <w:pPr>
        <w:pStyle w:val="ConsPlusNormal0"/>
        <w:spacing w:before="260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 в целях защиты основ конституционного стр</w:t>
      </w:r>
      <w:r>
        <w:t>оя, основных прав и свобод человека и гражданина, обеспечения верховенства и прямого действия Конституции Российской Федерации на всей территории Российской Федерации. Конституционный Суд Российской Федерации состоит из 11 судей, включая Председателя Конст</w:t>
      </w:r>
      <w:r>
        <w:t xml:space="preserve">итуционного Суда Российской Федерации и его заместителя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Конституционный Суд Российской Федерации по запросам Президента Российской Федерации, Совета Федерации, Государственной Думы, одной пятой сенаторов Росси</w:t>
      </w:r>
      <w:r>
        <w:t>йской Федерации или депутатов Государственной Думы, Правительства Российской Федерации, Верховного Суда Российской Федерации, органов законодательной и исполнительной власти субъектов Российской Федерации разрешает дела о соответствии Конституции Российско</w:t>
      </w:r>
      <w:r>
        <w:t xml:space="preserve">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62" w:name="P927"/>
      <w:bookmarkEnd w:id="62"/>
      <w:r>
        <w:t xml:space="preserve">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63" w:name="P928"/>
      <w:bookmarkEnd w:id="63"/>
      <w:r>
        <w:t>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</w:t>
      </w:r>
      <w:r>
        <w:t xml:space="preserve"> органов государственной власти Российской Федерации и органов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в) договоров между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г) не вступивших в силу международных договоров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Конституционный Суд Российской Федерации разрешает споры о компетенции: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а) между федеральными органами государственной власти;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между органами государственной власти Российской Федерации и органами государственной власти субъектов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в) между высшими государственными органами субъектов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Конституционный Суд Российской Федерации в порядке</w:t>
      </w:r>
      <w:r>
        <w:t xml:space="preserve">, установленном федеральным конституционным законом, проверяет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а) по жалобам на нарушение конституционных прав и свобод граждан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примененных в конкретном деле, если исчерпаны все другие внутригосударственные средства судебной защиты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б) по запросам судов - конституционность законов и иных нормативных актов, ук</w:t>
      </w:r>
      <w:r>
        <w:t xml:space="preserve">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подлежащих применению в конкретном деле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5. Конституционный Суд Российской Федерации по запросам Президента Российской Федерации, </w:t>
      </w:r>
      <w:r>
        <w:lastRenderedPageBreak/>
        <w:t>Совета Федерации, Госуда</w:t>
      </w:r>
      <w:r>
        <w:t>рственной Думы, Правительства Российской Федерации, органов законодательной власти субъектов Российской Федерации дает толкование Конституции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5.1. Конституционный Суд Российской Федерации: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а) по запросу Президента Российской Федерации</w:t>
      </w:r>
      <w:r>
        <w:t xml:space="preserve"> проверяет конституционность проектов законов Российской Федерации о поправке к Конституции Российской Федерации, проектов федеральных конституционных законов и федеральных законов, а также принятых в порядке, предусмотренном </w:t>
      </w:r>
      <w:hyperlink w:anchor="P792" w:tooltip="2. Президент Российской Федерации в течение четырнадцати дней подписывает федеральный закон и обнародует его.">
        <w:r>
          <w:rPr>
            <w:color w:val="0000FF"/>
          </w:rPr>
          <w:t>частями 2</w:t>
        </w:r>
      </w:hyperlink>
      <w:r>
        <w:t xml:space="preserve"> и </w:t>
      </w:r>
      <w:hyperlink w:anchor="P793" w:tooltip="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 рассматривают данный закон. Есл">
        <w:r>
          <w:rPr>
            <w:color w:val="0000FF"/>
          </w:rPr>
          <w:t>3 статьи 107</w:t>
        </w:r>
      </w:hyperlink>
      <w:r>
        <w:t xml:space="preserve"> и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частью 2 статьи 108</w:t>
        </w:r>
      </w:hyperlink>
      <w:r>
        <w:t xml:space="preserve"> Конституции Российской </w:t>
      </w:r>
      <w:r>
        <w:t>Федерации, законов до их подписания Президентом Российской Федерации;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б) в порядке, установленном федеральным конституционным законом, разрешает вопрос о возможности исполнения решений межгосударственных органов, принятых на основании положений международн</w:t>
      </w:r>
      <w:r>
        <w:t>ых договоров Российской Федерации в их истолковании, противоречащем Конституции Российской Федерации, а также о возможности исполнения решения иностранного или международного (межгосударственного) суда, иностранного или международного третейского суда (арб</w:t>
      </w:r>
      <w:r>
        <w:t>итража), налагающего обязанности на Российскую Федерацию, в случае если это решение противоречит основам публичного</w:t>
      </w:r>
      <w:proofErr w:type="gramEnd"/>
      <w:r>
        <w:t xml:space="preserve"> правопорядка Российской Федерации;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в) по запросу Президента Российской Федерации в порядке, установленном федеральным конституционным </w:t>
      </w:r>
      <w:hyperlink r:id="rId10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>, проверяет конст</w:t>
      </w:r>
      <w:r>
        <w:t xml:space="preserve">итуционность законов субъекта Российской Федерации до их обнародования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6. Акты или их отдельные положения, признанные неконституционными, утрачивают силу; не соответствующие Конституции Российской Федерации международные договоры Российской Федерации не подлежат введению в действие и применению. Акты или их отде</w:t>
      </w:r>
      <w:r>
        <w:t xml:space="preserve">льные положения, признанные конституционными в истолковании, данном Конституционным Судом Российской Федерации, не подлежат применению в ином истолковании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7. Конституционный Суд Российской Федерации по запросу Совета Федерации дает заключение о соблюдении установленного </w:t>
      </w:r>
      <w:hyperlink w:anchor="P659" w:tooltip="Статья 93 &lt;*&gt;">
        <w:proofErr w:type="gramStart"/>
        <w:r>
          <w:rPr>
            <w:color w:val="0000FF"/>
          </w:rPr>
          <w:t>порядка</w:t>
        </w:r>
      </w:hyperlink>
      <w:r>
        <w:t xml:space="preserve"> выдвижения обвинения Президента Российской Федерации</w:t>
      </w:r>
      <w:proofErr w:type="gramEnd"/>
      <w:r>
        <w:t xml:space="preserve"> либо Президента Российской Федера</w:t>
      </w:r>
      <w:r>
        <w:t xml:space="preserve">ции, прекратившего исполнение своих полномочий, в государственной измене или совершении иного тяжкого преступления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8. Конституционный Суд Российской Федерации осуществляет иные полномочия, установленные федеральн</w:t>
      </w:r>
      <w:r>
        <w:t xml:space="preserve">ым конституционным </w:t>
      </w:r>
      <w:hyperlink r:id="rId107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126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Верховный Суд Российской Федерации является высшим судебным органом по гражданским делам, разрешению экономических споров, уголовным, административ</w:t>
      </w:r>
      <w:r>
        <w:t xml:space="preserve">ным и иным делам, подсудным судам общей юрисдикции и арбитражным судам, образованным в соответствии с федеральным конституционным </w:t>
      </w:r>
      <w:hyperlink r:id="rId108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осуществляющим судебную власть посредством гражданского, арбитражного, административного и уголовного судопроизводства. Верховный Суд Российской Федера</w:t>
      </w:r>
      <w:r>
        <w:t>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>Статья 127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proofErr w:type="gramStart"/>
      <w:r>
        <w:t>Исключена</w:t>
      </w:r>
      <w:proofErr w:type="gramEnd"/>
      <w:r>
        <w:t xml:space="preserve"> поправкой к Конституции Россий</w:t>
      </w:r>
      <w:r>
        <w:t>ской Федерации (</w:t>
      </w:r>
      <w:hyperlink r:id="rId109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 поправке к Конституции Российской Федерации "О Верховном Суде Российской Федерации и прокуратуре Российской Федерации") &lt;24&gt;.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 xml:space="preserve">&lt;24&gt; Статья 127 исключена в соответствии с </w:t>
      </w:r>
      <w:hyperlink r:id="rId110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</w:t>
      </w:r>
      <w:r>
        <w:t xml:space="preserve">оссийской Федерации о поправке к </w:t>
      </w:r>
      <w:r>
        <w:lastRenderedPageBreak/>
        <w:t>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февраля 2014 г. (Официальны</w:t>
      </w:r>
      <w:r>
        <w:t>й интернет-портал правовой информации (</w:t>
      </w:r>
      <w:hyperlink r:id="rId111">
        <w:r>
          <w:rPr>
            <w:color w:val="0000FF"/>
          </w:rPr>
          <w:t>www.pravo.gov.ru</w:t>
        </w:r>
      </w:hyperlink>
      <w:r>
        <w:t>), 2014, 6 февраля, N 0001201402060001).</w:t>
      </w:r>
      <w:proofErr w:type="gramEnd"/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bookmarkStart w:id="64" w:name="P957"/>
      <w:bookmarkEnd w:id="64"/>
      <w:r>
        <w:t xml:space="preserve">Статья 128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Председатель Конституционного Суда Российской Федерации, заместит</w:t>
      </w:r>
      <w:r>
        <w:t>ель Председателя Конституционного Суда Российской Федерации и судьи Конституционного Суда Российской Федерации, Председатель Верховного Суда Российской Федерации, заместители Председателя Верховного Суда Российской Федерации и судьи Верховного Суда Российс</w:t>
      </w:r>
      <w:r>
        <w:t>кой Федерации назначаются Советом Федерации по представлению Президента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Председатели, заместители председателей и судьи других федеральных судов назначаются Президентом Российской Федерации в порядке, установленном федеральным конс</w:t>
      </w:r>
      <w:r>
        <w:t xml:space="preserve">титуционным </w:t>
      </w:r>
      <w:hyperlink r:id="rId112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</w:t>
      </w:r>
      <w:r>
        <w:t>. Полномочия, порядок образования и деятельности Конституционного Суда Российской Федерации,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законом. Порядок осущ</w:t>
      </w:r>
      <w:r>
        <w:t>ествления гражданского, арбитражного, административного и уголовного судопроизводства регулируется также соответствующим процессуальным законодательством.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129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Прокуратура Российской Федерации - единая </w:t>
      </w:r>
      <w:r>
        <w:t>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</w:t>
      </w:r>
      <w:r>
        <w:t xml:space="preserve">ями, а также выполняющих иные функции. Полномочия и функции прокуратуры Российской Федерации, ее организация и порядок деятельности определяются федеральным </w:t>
      </w:r>
      <w:hyperlink r:id="rId113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Прокурорами могут быть граждане Российской Федерации, не имеющие гражданства иностранного государства либо вида на жительство или иного доку</w:t>
      </w:r>
      <w:r>
        <w:t xml:space="preserve">мента, подтверждающего право на постоянное проживание гражданина Российской Федерации на территории иностранного государства. Прокурорам в порядке, установленном федеральным </w:t>
      </w:r>
      <w:hyperlink r:id="rId11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Генеральный прокурор Российской Федерации,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4. Прокуроры субъектов Росс</w:t>
      </w:r>
      <w:r>
        <w:t>ийской Федерации, прокуроры военных и других специализированных прокуратур, приравненные к прокурорам субъектов Российской Федерации, назначаются на должность после консультаций с Советом Федерации и освобождаются от должности Президентом Российской Федера</w:t>
      </w:r>
      <w:r>
        <w:t>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5. Иные прокуроры могут назначаться на должность и освобождаться от должности Президентом Российской Федерации, если такой порядок назначения на должность и освобождения от должности установлен федеральным законом.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6. Если иное не предусмотрено федера</w:t>
      </w:r>
      <w:r>
        <w:t>льным законом, прокуроры городов, районов и приравненные к ним прокуроры назначаются на должность и освобождаются от должности Генеральным прокурором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bookmarkStart w:id="65" w:name="P972"/>
      <w:bookmarkEnd w:id="65"/>
      <w:r>
        <w:t>ГЛАВА 8.</w:t>
      </w:r>
    </w:p>
    <w:p w:rsidR="00C25BD5" w:rsidRDefault="00200FC5">
      <w:pPr>
        <w:pStyle w:val="ConsPlusTitle0"/>
        <w:jc w:val="center"/>
      </w:pPr>
      <w:r>
        <w:t>МЕСТНОЕ САМОУПРАВЛЕНИЕ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130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Местное самоуправление в Российской</w:t>
      </w:r>
      <w:r>
        <w:t xml:space="preserve">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Местное самоуправление осуществляется гражданами путем референдума, выборов, других форм прямого во</w:t>
      </w:r>
      <w:r>
        <w:t>леизъявления, через выборные и другие органы местного самоуправления.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131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Местное самоуправление осуществляется в муниципальных образованиях, виды которых устанавливаются федеральным законом</w:t>
      </w:r>
      <w:r>
        <w:t>. Территории муниципальных образований определяются с учетом исторических и иных местных традиций.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</w:t>
      </w:r>
      <w:r>
        <w:t xml:space="preserve">сийской Федерации, установленными федеральным </w:t>
      </w:r>
      <w:hyperlink r:id="rId1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1.1.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</w:t>
      </w:r>
      <w:r>
        <w:t xml:space="preserve"> местного самоуправления в порядке и случаях, установленных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Изменение границ территорий, в пределах которых осуществляется местное самоуправление, допускается с учетом мнения населения соот</w:t>
      </w:r>
      <w:r>
        <w:t xml:space="preserve">ветствующих территорий в порядке, установленном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Особенности осуществления публичной власти на территориях городов федерального значения, административных центров (столиц) субъектов Российск</w:t>
      </w:r>
      <w:r>
        <w:t xml:space="preserve">ой Федерации и на других территориях могут устанавливаться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  <w:jc w:val="both"/>
      </w:pPr>
    </w:p>
    <w:p w:rsidR="00C25BD5" w:rsidRDefault="00200FC5">
      <w:pPr>
        <w:pStyle w:val="ConsPlusTitle0"/>
        <w:jc w:val="center"/>
        <w:outlineLvl w:val="2"/>
      </w:pPr>
      <w:r>
        <w:t>Статья 132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Органы местного самоуправления самостоятельно управляют муниципальной собственностью, формируют, утверждают и исполня</w:t>
      </w:r>
      <w:r>
        <w:t xml:space="preserve">ют местный бюджет, вводят местные налоги и сборы, решают иные вопросы местного значения, а также в соответствии с федеральным законом обеспечивают в пределах своей компетенции доступность медицинской помощи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Ор</w:t>
      </w:r>
      <w:r>
        <w:t>ганы местного самоуправления могут наделяться федеральным законом,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средств. Реал</w:t>
      </w:r>
      <w:r>
        <w:t xml:space="preserve">изация переданных полномочий подконтрольна государству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</w:t>
      </w:r>
      <w:r>
        <w:t xml:space="preserve">ие для наиболее эффективного решения задач в интересах населения, проживающего на соответствующей территории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C25BD5" w:rsidRDefault="00C25BD5">
      <w:pPr>
        <w:pStyle w:val="ConsPlusNormal0"/>
        <w:ind w:firstLine="540"/>
        <w:jc w:val="both"/>
      </w:pPr>
    </w:p>
    <w:p w:rsidR="00C25BD5" w:rsidRDefault="00200FC5">
      <w:pPr>
        <w:pStyle w:val="ConsPlusTitle0"/>
        <w:jc w:val="center"/>
        <w:outlineLvl w:val="2"/>
      </w:pPr>
      <w:r>
        <w:t xml:space="preserve">Статья 133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Местное самоуправление в Российской Федерации г</w:t>
      </w:r>
      <w:r>
        <w:t>арантируется правом на судебную защиту, на компенсацию дополнительных расходов, возникших в результате выполнения органами местного самоуправления во взаимодействии с органами государственной власти публичных функций, а также запретом на ограничение прав м</w:t>
      </w:r>
      <w:r>
        <w:t>естного самоуправления, установленных Конституцией Российской Федерации и федеральными законами.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1"/>
      </w:pPr>
      <w:bookmarkStart w:id="66" w:name="P997"/>
      <w:bookmarkEnd w:id="66"/>
      <w:r>
        <w:t>ГЛАВА 9.</w:t>
      </w:r>
    </w:p>
    <w:p w:rsidR="00C25BD5" w:rsidRDefault="00200FC5">
      <w:pPr>
        <w:pStyle w:val="ConsPlusTitle0"/>
        <w:jc w:val="center"/>
      </w:pPr>
      <w:r>
        <w:t>КОНСТИТУЦИОННЫЕ ПОПРАВКИ И ПЕРЕСМОТР КОНСТИТУЦИИ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134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lastRenderedPageBreak/>
        <w:t>Предложения о поправках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</w:t>
      </w:r>
      <w:r>
        <w:t>сийской Федерации, а также группа численностью не менее одной пятой членов Совета Федерации или депутатов Государственной Думы.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bookmarkStart w:id="67" w:name="P1004"/>
      <w:bookmarkEnd w:id="67"/>
      <w:r>
        <w:t>Статья 135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Положения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2. Если предложение о пересмотре положений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</w:t>
      </w:r>
      <w:r>
        <w:t>ся Конституционное Собрание.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3. Конституционное Собрание либо подтверждает неизменность Конституции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</w:t>
      </w:r>
      <w:r>
        <w:t>от общего числа его членов или выносится на всенародное голосование. При проведении всенародного голосования Конституция Российской Федерации считается принятой, если за нее проголосовало более половины избирателей, принявших участие в голосовании, при усл</w:t>
      </w:r>
      <w:r>
        <w:t>овии, что в нем приняло участие более половины избирателей.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136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Поправки к </w:t>
      </w:r>
      <w:hyperlink w:anchor="P375" w:tooltip="ГЛАВА 3.">
        <w:r>
          <w:rPr>
            <w:color w:val="0000FF"/>
          </w:rPr>
          <w:t>главам 3</w:t>
        </w:r>
      </w:hyperlink>
      <w:r>
        <w:t xml:space="preserve"> - </w:t>
      </w:r>
      <w:hyperlink w:anchor="P972" w:tooltip="ГЛАВА 8.">
        <w:r>
          <w:rPr>
            <w:color w:val="0000FF"/>
          </w:rPr>
          <w:t>8</w:t>
        </w:r>
      </w:hyperlink>
      <w:r>
        <w:t xml:space="preserve"> Конституции Российской Федерации принимаются в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порядке</w:t>
        </w:r>
      </w:hyperlink>
      <w:r>
        <w:t>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2"/>
      </w:pPr>
      <w:r>
        <w:t>Статья 137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 xml:space="preserve">1. Изменения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 Федерацию и образовании в ее составе нового субъекта Российской </w:t>
      </w:r>
      <w:r>
        <w:t>Федерации, об изменении конституционно-правового статуса субъекта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наименование субъекта Российско</w:t>
      </w:r>
      <w:r>
        <w:t xml:space="preserve">й Федерации подлежит включению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Федерации.</w:t>
      </w:r>
    </w:p>
    <w:p w:rsidR="00C25BD5" w:rsidRDefault="00C25BD5">
      <w:pPr>
        <w:pStyle w:val="ConsPlusNormal0"/>
      </w:pPr>
    </w:p>
    <w:p w:rsidR="00C25BD5" w:rsidRDefault="00200FC5">
      <w:pPr>
        <w:pStyle w:val="ConsPlusTitle0"/>
        <w:jc w:val="center"/>
        <w:outlineLvl w:val="0"/>
      </w:pPr>
      <w:r>
        <w:t>РАЗДЕЛ ВТОРОЙ</w:t>
      </w:r>
    </w:p>
    <w:p w:rsidR="00C25BD5" w:rsidRDefault="00C25BD5">
      <w:pPr>
        <w:pStyle w:val="ConsPlusTitle0"/>
        <w:jc w:val="center"/>
      </w:pPr>
    </w:p>
    <w:p w:rsidR="00C25BD5" w:rsidRDefault="00200FC5">
      <w:pPr>
        <w:pStyle w:val="ConsPlusTitle0"/>
        <w:jc w:val="center"/>
      </w:pPr>
      <w:r>
        <w:t>ЗАКЛЮЧИТЕЛЬНЫЕ И ПЕРЕХОДНЫЕ ПОЛОЖЕНИЯ</w:t>
      </w:r>
    </w:p>
    <w:p w:rsidR="00C25BD5" w:rsidRDefault="00C25BD5">
      <w:pPr>
        <w:pStyle w:val="ConsPlusNormal0"/>
      </w:pPr>
    </w:p>
    <w:p w:rsidR="00C25BD5" w:rsidRDefault="00200FC5">
      <w:pPr>
        <w:pStyle w:val="ConsPlusNormal0"/>
        <w:ind w:firstLine="540"/>
        <w:jc w:val="both"/>
      </w:pPr>
      <w:r>
        <w:t>1. Конституция Российской Федерации вступает в силу со дня официального ее опублик</w:t>
      </w:r>
      <w:r>
        <w:t>ования по результатам всенародного голосования.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День всенародного голосования 12 декабря 1993 г. считается днем принятия Конституции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Одновременно прекращается действие </w:t>
      </w:r>
      <w:hyperlink r:id="rId116" w:tooltip="Ссылка на КонсультантПлюс">
        <w:r>
          <w:rPr>
            <w:color w:val="0000FF"/>
          </w:rPr>
          <w:t>Конституции</w:t>
        </w:r>
      </w:hyperlink>
      <w:r>
        <w:t xml:space="preserve"> (Основного Закона) Российской Федерации - России, принятой 12 апреля 1978 года, с последующими изменениями и дополнениями.</w:t>
      </w:r>
    </w:p>
    <w:p w:rsidR="00C25BD5" w:rsidRDefault="00200FC5">
      <w:pPr>
        <w:pStyle w:val="ConsPlusNormal0"/>
        <w:spacing w:before="200"/>
        <w:ind w:firstLine="540"/>
        <w:jc w:val="both"/>
      </w:pPr>
      <w:proofErr w:type="gramStart"/>
      <w:r>
        <w:t>В случае несоответствия положениям Конституции Российской Федерации положений Ф</w:t>
      </w:r>
      <w:r>
        <w:t xml:space="preserve">едеративного договора - </w:t>
      </w:r>
      <w:hyperlink r:id="rId117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&quot; (вместе с &quot;Протоколом к Фе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Федерации, </w:t>
      </w:r>
      <w:hyperlink r:id="rId118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, областей, городов Москвы и Санкт-Петербурга Российской Федерации&quot; (вмест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</w:t>
      </w:r>
      <w:r>
        <w:lastRenderedPageBreak/>
        <w:t>федеральными органами государственной власти Российской Федерации и органами государственной власти краев, областей, городов Москвы и Санкт-Петербурга Р</w:t>
      </w:r>
      <w:r>
        <w:t>оссийской Федерации</w:t>
      </w:r>
      <w:proofErr w:type="gramEnd"/>
      <w:r>
        <w:t xml:space="preserve">, </w:t>
      </w:r>
      <w:hyperlink r:id="rId119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, автономных округов в составе Российской Федерации&quot; {Консуль">
        <w:proofErr w:type="gramStart"/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</w:t>
      </w:r>
      <w:r>
        <w:t>арственной власти автономной области, автономных округов в составе Российской Федерации,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Федерации, дого</w:t>
      </w:r>
      <w:r>
        <w:t>воров между органами государственной власти субъектов Российской Федерации - действуют положения Конституции Российской Федерации.</w:t>
      </w:r>
      <w:proofErr w:type="gramEnd"/>
    </w:p>
    <w:p w:rsidR="00C25BD5" w:rsidRDefault="00200FC5">
      <w:pPr>
        <w:pStyle w:val="ConsPlusNormal0"/>
        <w:spacing w:before="200"/>
        <w:ind w:firstLine="540"/>
        <w:jc w:val="both"/>
      </w:pPr>
      <w:r>
        <w:t>2. Законы и другие правовые акты, действовавшие на территории Российской Федерации до вступления в силу настоящей Конституции</w:t>
      </w:r>
      <w:r>
        <w:t>, применяются в части, не противоречащей Конституции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3. Президент Российской Федерации, избранный в соответствии с Конституцией (Основным Законом) Российской Федерации - России, со дня вступления в силу настоящей Конституции осуществл</w:t>
      </w:r>
      <w:r>
        <w:t>яет установленные ею полномочия до истечения срока, на который он был избран.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4. Совет Министров - Правительство Российской Федерации со дня вступления в силу настоящей Конституции приобретает права, обязанности и ответственность Правительства Российской Федерации, установленные </w:t>
      </w:r>
      <w:hyperlink w:anchor="P808" w:tooltip="ГЛАВА 6.">
        <w:r>
          <w:rPr>
            <w:color w:val="0000FF"/>
          </w:rPr>
          <w:t>Конституцией</w:t>
        </w:r>
      </w:hyperlink>
      <w:r>
        <w:t xml:space="preserve"> </w:t>
      </w:r>
      <w:r>
        <w:t>Российской Федерации, и впредь именуется - Правительство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5. Суды в Российской Федерации осуществляют правосудие в соответствии с их полномочиями, установленными настоящей </w:t>
      </w:r>
      <w:hyperlink w:anchor="P879" w:tooltip="ГЛАВА 7.">
        <w:r>
          <w:rPr>
            <w:color w:val="0000FF"/>
          </w:rPr>
          <w:t>Конституцией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После вс</w:t>
      </w:r>
      <w:r>
        <w:t xml:space="preserve">тупления в силу Конституции судьи всех судов Российской Федерации сохраняют свои полномочия до истечения срока, на который они были избраны. Вакантные должности замещаются в порядке, установленном настоящей </w:t>
      </w:r>
      <w:hyperlink w:anchor="P957" w:tooltip="Статья 128 &lt;*&gt;">
        <w:r>
          <w:rPr>
            <w:color w:val="0000FF"/>
          </w:rPr>
          <w:t>Ко</w:t>
        </w:r>
        <w:r>
          <w:rPr>
            <w:color w:val="0000FF"/>
          </w:rPr>
          <w:t>нституцией</w:t>
        </w:r>
      </w:hyperlink>
      <w:r>
        <w:t>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6. Впредь до введения в действие федерального </w:t>
      </w:r>
      <w:hyperlink r:id="rId120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закона</w:t>
        </w:r>
      </w:hyperlink>
      <w:r>
        <w:t>, устанавливающего порядок рассмотрения дел судом с участием присяжных заседателей, сохраняется прежний порядок судебного рассмотрения соответствующих дел.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 xml:space="preserve">До приведения уголовно-процессуального законодательства Российской Федерации в </w:t>
      </w:r>
      <w:r>
        <w:t>соответствие с положениями настоящей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7. Совет Федерации первого созыва и Государственная Дума первого созыва избираются сроком</w:t>
      </w:r>
      <w:r>
        <w:t xml:space="preserve"> на два года.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8. Совет Федерации на свое первое заседание собирается на тридцатый день после избрания. Первое заседание Совета Федерации открывает Президент Российской Федерации.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9. Депутат Государственной Думы первого созыва может одновременно являться чл</w:t>
      </w:r>
      <w:r>
        <w:t xml:space="preserve">еном Правительства Российской Федерации. На депутатов Государственной Думы - членов Правительства Российской Федерации не распространяются положения настоящей </w:t>
      </w:r>
      <w:hyperlink w:anchor="P699" w:tooltip="Статья 98">
        <w:r>
          <w:rPr>
            <w:color w:val="0000FF"/>
          </w:rPr>
          <w:t>Конституции</w:t>
        </w:r>
      </w:hyperlink>
      <w:r>
        <w:t xml:space="preserve"> о неприкосновенности депутатов в части отве</w:t>
      </w:r>
      <w:r>
        <w:t>тственности за действия (или бездействие), связанные с выполнением служебных обязанностей.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Депутаты Совета Федерации первого созыва осуществляют свои полномочия на непостоянной основе.</w:t>
      </w:r>
    </w:p>
    <w:p w:rsidR="00C25BD5" w:rsidRDefault="00200FC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25BD5" w:rsidRDefault="00200FC5">
      <w:pPr>
        <w:pStyle w:val="ConsPlusNormal0"/>
        <w:spacing w:before="200"/>
        <w:ind w:firstLine="540"/>
        <w:jc w:val="both"/>
      </w:pPr>
      <w:bookmarkStart w:id="68" w:name="P1039"/>
      <w:bookmarkEnd w:id="68"/>
      <w:r>
        <w:t>&lt;*&gt; Редакция статей, частей и пунктов,</w:t>
      </w:r>
      <w:r>
        <w:t xml:space="preserve"> помеченных символом &lt;*&gt;, приведена в соответствии с </w:t>
      </w:r>
      <w:hyperlink r:id="rId121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14 марта 2020 г. N 1-ФКЗ "О совершенствовании регулирования отдельных вопросов организации и функционирования публи</w:t>
      </w:r>
      <w:r>
        <w:t xml:space="preserve">чной власти". Изменения, внесенные названным </w:t>
      </w:r>
      <w:hyperlink r:id="rId122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</w:t>
      </w:r>
      <w:r>
        <w:lastRenderedPageBreak/>
        <w:t>Конституции Российской Федерации, вступают в силу со дня официального опубликования результатов общероссийского голосования по вопросу одобрения изменений в Ко</w:t>
      </w:r>
      <w:r>
        <w:t>нституцию Российской Федерации.</w:t>
      </w:r>
    </w:p>
    <w:p w:rsidR="00C25BD5" w:rsidRDefault="00C25BD5">
      <w:pPr>
        <w:pStyle w:val="ConsPlusNormal0"/>
      </w:pPr>
    </w:p>
    <w:p w:rsidR="00C25BD5" w:rsidRDefault="00C25BD5">
      <w:pPr>
        <w:pStyle w:val="ConsPlusNormal0"/>
      </w:pPr>
    </w:p>
    <w:p w:rsidR="00C25BD5" w:rsidRDefault="00C25BD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5BD5">
      <w:headerReference w:type="default" r:id="rId123"/>
      <w:footerReference w:type="default" r:id="rId124"/>
      <w:headerReference w:type="first" r:id="rId125"/>
      <w:footerReference w:type="first" r:id="rId1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C5" w:rsidRDefault="00200FC5">
      <w:r>
        <w:separator/>
      </w:r>
    </w:p>
  </w:endnote>
  <w:endnote w:type="continuationSeparator" w:id="0">
    <w:p w:rsidR="00200FC5" w:rsidRDefault="0020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D5" w:rsidRDefault="00C25B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5B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5BD5" w:rsidRDefault="00C25BD5">
          <w:pPr>
            <w:pStyle w:val="ConsPlusNormal0"/>
          </w:pPr>
        </w:p>
      </w:tc>
      <w:tc>
        <w:tcPr>
          <w:tcW w:w="1700" w:type="pct"/>
          <w:vAlign w:val="center"/>
        </w:tcPr>
        <w:p w:rsidR="00C25BD5" w:rsidRDefault="00C25BD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25BD5" w:rsidRDefault="00C25BD5">
          <w:pPr>
            <w:pStyle w:val="ConsPlusNormal0"/>
            <w:jc w:val="right"/>
          </w:pPr>
        </w:p>
      </w:tc>
    </w:tr>
  </w:tbl>
  <w:p w:rsidR="00C25BD5" w:rsidRDefault="00200FC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D5" w:rsidRDefault="00C25B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5B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5BD5" w:rsidRDefault="00C25BD5">
          <w:pPr>
            <w:pStyle w:val="ConsPlusNormal0"/>
          </w:pPr>
        </w:p>
      </w:tc>
      <w:tc>
        <w:tcPr>
          <w:tcW w:w="1700" w:type="pct"/>
          <w:vAlign w:val="center"/>
        </w:tcPr>
        <w:p w:rsidR="00C25BD5" w:rsidRDefault="00C25BD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25BD5" w:rsidRDefault="00C25BD5">
          <w:pPr>
            <w:pStyle w:val="ConsPlusNormal0"/>
            <w:jc w:val="right"/>
          </w:pPr>
        </w:p>
      </w:tc>
    </w:tr>
  </w:tbl>
  <w:p w:rsidR="00C25BD5" w:rsidRDefault="00200FC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C5" w:rsidRDefault="00200FC5">
      <w:r>
        <w:separator/>
      </w:r>
    </w:p>
  </w:footnote>
  <w:footnote w:type="continuationSeparator" w:id="0">
    <w:p w:rsidR="00200FC5" w:rsidRDefault="0020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25B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5BD5" w:rsidRDefault="00C25BD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25BD5" w:rsidRDefault="00C25BD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25BD5" w:rsidRDefault="00C25B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5BD5" w:rsidRDefault="00C25BD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25B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5BD5" w:rsidRDefault="00C25BD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25BD5" w:rsidRDefault="00C25BD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25BD5" w:rsidRDefault="00C25B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5BD5" w:rsidRDefault="00C25B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BD5"/>
    <w:rsid w:val="00200FC5"/>
    <w:rsid w:val="00447EE6"/>
    <w:rsid w:val="00C2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47E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E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7E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EE6"/>
  </w:style>
  <w:style w:type="paragraph" w:styleId="a7">
    <w:name w:val="footer"/>
    <w:basedOn w:val="a"/>
    <w:link w:val="a8"/>
    <w:uiPriority w:val="99"/>
    <w:unhideWhenUsed/>
    <w:rsid w:val="00447E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8293" TargetMode="External"/><Relationship Id="rId117" Type="http://schemas.openxmlformats.org/officeDocument/2006/relationships/hyperlink" Target="https://login.consultant.ru/link/?req=doc&amp;base=LAW&amp;n=120324" TargetMode="External"/><Relationship Id="rId21" Type="http://schemas.openxmlformats.org/officeDocument/2006/relationships/hyperlink" Target="https://login.consultant.ru/link/?req=doc&amp;base=LAW&amp;n=528385&amp;dst=100141" TargetMode="External"/><Relationship Id="rId42" Type="http://schemas.openxmlformats.org/officeDocument/2006/relationships/hyperlink" Target="https://login.consultant.ru/link/?req=doc&amp;base=LAW&amp;n=59562&amp;dst=100023" TargetMode="External"/><Relationship Id="rId47" Type="http://schemas.openxmlformats.org/officeDocument/2006/relationships/hyperlink" Target="https://login.consultant.ru/link/?req=doc&amp;base=LAW&amp;n=520100&amp;dst=100019" TargetMode="External"/><Relationship Id="rId63" Type="http://schemas.openxmlformats.org/officeDocument/2006/relationships/hyperlink" Target="https://login.consultant.ru/link/?req=doc&amp;base=LAW&amp;n=520117&amp;dst=100056" TargetMode="External"/><Relationship Id="rId68" Type="http://schemas.openxmlformats.org/officeDocument/2006/relationships/hyperlink" Target="https://login.consultant.ru/link/?req=doc&amp;base=LAW&amp;n=346019&amp;dst=100388" TargetMode="External"/><Relationship Id="rId84" Type="http://schemas.openxmlformats.org/officeDocument/2006/relationships/hyperlink" Target="https://login.consultant.ru/link/?req=doc&amp;base=LAW&amp;n=83180" TargetMode="External"/><Relationship Id="rId89" Type="http://schemas.openxmlformats.org/officeDocument/2006/relationships/hyperlink" Target="https://login.consultant.ru/link/?req=doc&amp;base=LAW&amp;n=448195" TargetMode="External"/><Relationship Id="rId112" Type="http://schemas.openxmlformats.org/officeDocument/2006/relationships/hyperlink" Target="https://login.consultant.ru/link/?req=doc&amp;base=LAW&amp;n=523388&amp;dst=100062" TargetMode="External"/><Relationship Id="rId16" Type="http://schemas.openxmlformats.org/officeDocument/2006/relationships/hyperlink" Target="https://login.consultant.ru/link/?req=doc&amp;base=LAW&amp;n=15189&amp;dst=100002" TargetMode="External"/><Relationship Id="rId107" Type="http://schemas.openxmlformats.org/officeDocument/2006/relationships/hyperlink" Target="https://login.consultant.ru/link/?req=doc&amp;base=LAW&amp;n=453320&amp;dst=100015" TargetMode="External"/><Relationship Id="rId11" Type="http://schemas.openxmlformats.org/officeDocument/2006/relationships/hyperlink" Target="https://login.consultant.ru/link/?req=doc&amp;base=LAW&amp;n=15189&amp;dst=100002" TargetMode="External"/><Relationship Id="rId32" Type="http://schemas.openxmlformats.org/officeDocument/2006/relationships/hyperlink" Target="https://login.consultant.ru/link/?req=doc&amp;base=LAW&amp;n=8789&amp;dst=100005" TargetMode="External"/><Relationship Id="rId37" Type="http://schemas.openxmlformats.org/officeDocument/2006/relationships/hyperlink" Target="https://login.consultant.ru/link/?req=doc&amp;base=LAW&amp;n=8789&amp;dst=100005" TargetMode="External"/><Relationship Id="rId53" Type="http://schemas.openxmlformats.org/officeDocument/2006/relationships/hyperlink" Target="https://login.consultant.ru/link/?req=doc&amp;base=LAW&amp;n=512700" TargetMode="External"/><Relationship Id="rId58" Type="http://schemas.openxmlformats.org/officeDocument/2006/relationships/hyperlink" Target="https://login.consultant.ru/link/?req=doc&amp;base=LAW&amp;n=33936&amp;dst=100064" TargetMode="External"/><Relationship Id="rId74" Type="http://schemas.openxmlformats.org/officeDocument/2006/relationships/hyperlink" Target="https://login.consultant.ru/link/?req=doc&amp;base=LAW&amp;n=165801&amp;dst=100010" TargetMode="External"/><Relationship Id="rId79" Type="http://schemas.openxmlformats.org/officeDocument/2006/relationships/hyperlink" Target="https://login.consultant.ru/link/?req=doc&amp;base=LAW&amp;n=493232" TargetMode="External"/><Relationship Id="rId102" Type="http://schemas.openxmlformats.org/officeDocument/2006/relationships/hyperlink" Target="https://login.consultant.ru/link/?req=doc&amp;base=LAW&amp;n=377769" TargetMode="External"/><Relationship Id="rId123" Type="http://schemas.openxmlformats.org/officeDocument/2006/relationships/header" Target="header1.xm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23290&amp;dst=100011" TargetMode="External"/><Relationship Id="rId95" Type="http://schemas.openxmlformats.org/officeDocument/2006/relationships/hyperlink" Target="https://login.consultant.ru/link/?req=doc&amp;base=LAW&amp;n=158640&amp;dst=100024" TargetMode="External"/><Relationship Id="rId19" Type="http://schemas.openxmlformats.org/officeDocument/2006/relationships/hyperlink" Target="https://login.consultant.ru/link/?req=doc&amp;base=LAW&amp;n=529661&amp;dst=100016" TargetMode="External"/><Relationship Id="rId14" Type="http://schemas.openxmlformats.org/officeDocument/2006/relationships/hyperlink" Target="https://login.consultant.ru/link/?req=doc&amp;base=LAW&amp;n=482696&amp;dst=100059" TargetMode="External"/><Relationship Id="rId22" Type="http://schemas.openxmlformats.org/officeDocument/2006/relationships/hyperlink" Target="https://login.consultant.ru/link/?req=doc&amp;base=LAW&amp;n=528385&amp;dst=100027" TargetMode="External"/><Relationship Id="rId27" Type="http://schemas.openxmlformats.org/officeDocument/2006/relationships/hyperlink" Target="https://login.consultant.ru/link/?req=doc&amp;base=LAW&amp;n=518129&amp;dst=100015" TargetMode="External"/><Relationship Id="rId30" Type="http://schemas.openxmlformats.org/officeDocument/2006/relationships/hyperlink" Target="https://login.consultant.ru/link/?req=doc&amp;base=LAW&amp;n=520099&amp;dst=100019" TargetMode="External"/><Relationship Id="rId35" Type="http://schemas.openxmlformats.org/officeDocument/2006/relationships/hyperlink" Target="https://login.consultant.ru/link/?req=doc&amp;base=LAW&amp;n=520103&amp;dst=100019" TargetMode="External"/><Relationship Id="rId43" Type="http://schemas.openxmlformats.org/officeDocument/2006/relationships/hyperlink" Target="https://login.consultant.ru/link/?req=doc&amp;base=LAW&amp;n=520102&amp;dst=100019" TargetMode="External"/><Relationship Id="rId48" Type="http://schemas.openxmlformats.org/officeDocument/2006/relationships/hyperlink" Target="www.pravo.gov.ru" TargetMode="External"/><Relationship Id="rId56" Type="http://schemas.openxmlformats.org/officeDocument/2006/relationships/hyperlink" Target="https://login.consultant.ru/link/?req=doc&amp;base=LAW&amp;n=495710&amp;dst=1738" TargetMode="External"/><Relationship Id="rId64" Type="http://schemas.openxmlformats.org/officeDocument/2006/relationships/hyperlink" Target="https://login.consultant.ru/link/?req=doc&amp;base=LAW&amp;n=523290&amp;dst=100011" TargetMode="External"/><Relationship Id="rId69" Type="http://schemas.openxmlformats.org/officeDocument/2006/relationships/hyperlink" Target="https://login.consultant.ru/link/?req=doc&amp;base=LAW&amp;n=482856" TargetMode="External"/><Relationship Id="rId77" Type="http://schemas.openxmlformats.org/officeDocument/2006/relationships/hyperlink" Target="https://login.consultant.ru/link/?req=doc&amp;base=LAW&amp;n=405631&amp;dst=100209" TargetMode="External"/><Relationship Id="rId100" Type="http://schemas.openxmlformats.org/officeDocument/2006/relationships/hyperlink" Target="https://login.consultant.ru/link/?req=doc&amp;base=LAW&amp;n=528385&amp;dst=101831" TargetMode="External"/><Relationship Id="rId105" Type="http://schemas.openxmlformats.org/officeDocument/2006/relationships/hyperlink" Target="https://login.consultant.ru/link/?req=doc&amp;base=LAW&amp;n=346019&amp;dst=100389" TargetMode="External"/><Relationship Id="rId113" Type="http://schemas.openxmlformats.org/officeDocument/2006/relationships/hyperlink" Target="https://login.consultant.ru/link/?req=doc&amp;base=LAW&amp;n=523563" TargetMode="External"/><Relationship Id="rId118" Type="http://schemas.openxmlformats.org/officeDocument/2006/relationships/hyperlink" Target="https://login.consultant.ru/link/?req=doc&amp;base=LAW&amp;n=120323" TargetMode="External"/><Relationship Id="rId126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527088&amp;dst=101814" TargetMode="External"/><Relationship Id="rId51" Type="http://schemas.openxmlformats.org/officeDocument/2006/relationships/hyperlink" Target="https://login.consultant.ru/link/?req=doc&amp;base=LAW&amp;n=523570" TargetMode="External"/><Relationship Id="rId72" Type="http://schemas.openxmlformats.org/officeDocument/2006/relationships/hyperlink" Target="https://login.consultant.ru/link/?req=doc&amp;base=LAW&amp;n=451780&amp;dst=100081" TargetMode="External"/><Relationship Id="rId80" Type="http://schemas.openxmlformats.org/officeDocument/2006/relationships/hyperlink" Target="https://login.consultant.ru/link/?req=doc&amp;base=LAW&amp;n=461096&amp;dst=100014" TargetMode="External"/><Relationship Id="rId85" Type="http://schemas.openxmlformats.org/officeDocument/2006/relationships/hyperlink" Target="https://login.consultant.ru/link/?req=doc&amp;base=LAW&amp;n=523290&amp;dst=100011" TargetMode="External"/><Relationship Id="rId93" Type="http://schemas.openxmlformats.org/officeDocument/2006/relationships/hyperlink" Target="https://login.consultant.ru/link/?req=doc&amp;base=LAW&amp;n=523245" TargetMode="External"/><Relationship Id="rId98" Type="http://schemas.openxmlformats.org/officeDocument/2006/relationships/hyperlink" Target="https://login.consultant.ru/link/?req=doc&amp;base=LAW&amp;n=508979&amp;dst=100321" TargetMode="External"/><Relationship Id="rId121" Type="http://schemas.openxmlformats.org/officeDocument/2006/relationships/hyperlink" Target="https://login.consultant.ru/link/?req=doc&amp;base=LAW&amp;n=346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23885" TargetMode="External"/><Relationship Id="rId17" Type="http://schemas.openxmlformats.org/officeDocument/2006/relationships/hyperlink" Target="https://login.consultant.ru/link/?req=doc&amp;base=LAW&amp;n=511791&amp;dst=100355" TargetMode="External"/><Relationship Id="rId25" Type="http://schemas.openxmlformats.org/officeDocument/2006/relationships/hyperlink" Target="https://login.consultant.ru/link/?req=doc&amp;base=LAW&amp;n=461096&amp;dst=100014" TargetMode="External"/><Relationship Id="rId33" Type="http://schemas.openxmlformats.org/officeDocument/2006/relationships/hyperlink" Target="https://login.consultant.ru/link/?req=doc&amp;base=LAW&amp;n=9208&amp;dst=100005" TargetMode="External"/><Relationship Id="rId38" Type="http://schemas.openxmlformats.org/officeDocument/2006/relationships/hyperlink" Target="https://login.consultant.ru/link/?req=doc&amp;base=LAW&amp;n=32009&amp;dst=100007" TargetMode="External"/><Relationship Id="rId46" Type="http://schemas.openxmlformats.org/officeDocument/2006/relationships/hyperlink" Target="https://login.consultant.ru/link/?req=doc&amp;base=LAW&amp;n=321096" TargetMode="External"/><Relationship Id="rId59" Type="http://schemas.openxmlformats.org/officeDocument/2006/relationships/hyperlink" Target="https://login.consultant.ru/link/?req=doc&amp;base=LAW&amp;n=520111&amp;dst=100196" TargetMode="External"/><Relationship Id="rId67" Type="http://schemas.openxmlformats.org/officeDocument/2006/relationships/hyperlink" Target="https://login.consultant.ru/link/?req=doc&amp;base=LAW&amp;n=346019&amp;dst=100026" TargetMode="External"/><Relationship Id="rId103" Type="http://schemas.openxmlformats.org/officeDocument/2006/relationships/hyperlink" Target="https://login.consultant.ru/link/?req=doc&amp;base=LAW&amp;n=346019&amp;dst=100385" TargetMode="External"/><Relationship Id="rId108" Type="http://schemas.openxmlformats.org/officeDocument/2006/relationships/hyperlink" Target="https://login.consultant.ru/link/?req=doc&amp;base=LAW&amp;n=422128" TargetMode="External"/><Relationship Id="rId116" Type="http://schemas.openxmlformats.org/officeDocument/2006/relationships/hyperlink" Target="https://login.consultant.ru/link/?req=doc&amp;base=ESU&amp;n=1739" TargetMode="External"/><Relationship Id="rId124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528385" TargetMode="External"/><Relationship Id="rId41" Type="http://schemas.openxmlformats.org/officeDocument/2006/relationships/hyperlink" Target="https://login.consultant.ru/link/?req=doc&amp;base=LAW&amp;n=56027&amp;dst=100022" TargetMode="External"/><Relationship Id="rId54" Type="http://schemas.openxmlformats.org/officeDocument/2006/relationships/hyperlink" Target="https://login.consultant.ru/link/?req=doc&amp;base=LAW&amp;n=158640&amp;dst=100010" TargetMode="External"/><Relationship Id="rId62" Type="http://schemas.openxmlformats.org/officeDocument/2006/relationships/hyperlink" Target="https://login.consultant.ru/link/?req=doc&amp;base=LAW&amp;n=520117&amp;dst=100060" TargetMode="External"/><Relationship Id="rId70" Type="http://schemas.openxmlformats.org/officeDocument/2006/relationships/hyperlink" Target="https://login.consultant.ru/link/?req=doc&amp;base=LAW&amp;n=478845&amp;dst=100017" TargetMode="External"/><Relationship Id="rId75" Type="http://schemas.openxmlformats.org/officeDocument/2006/relationships/hyperlink" Target="www.pravo.gov.ru" TargetMode="External"/><Relationship Id="rId83" Type="http://schemas.openxmlformats.org/officeDocument/2006/relationships/hyperlink" Target="https://login.consultant.ru/link/?req=doc&amp;base=LAW&amp;n=83180&amp;dst=100012" TargetMode="External"/><Relationship Id="rId88" Type="http://schemas.openxmlformats.org/officeDocument/2006/relationships/hyperlink" Target="https://login.consultant.ru/link/?req=doc&amp;base=LAW&amp;n=429467" TargetMode="External"/><Relationship Id="rId91" Type="http://schemas.openxmlformats.org/officeDocument/2006/relationships/hyperlink" Target="https://login.consultant.ru/link/?req=doc&amp;base=LAW&amp;n=83181&amp;dst=100010" TargetMode="External"/><Relationship Id="rId96" Type="http://schemas.openxmlformats.org/officeDocument/2006/relationships/hyperlink" Target="www.pravo.gov.ru" TargetMode="External"/><Relationship Id="rId111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7093" TargetMode="External"/><Relationship Id="rId23" Type="http://schemas.openxmlformats.org/officeDocument/2006/relationships/hyperlink" Target="https://login.consultant.ru/link/?req=doc&amp;base=LAW&amp;n=528385&amp;dst=100537" TargetMode="External"/><Relationship Id="rId28" Type="http://schemas.openxmlformats.org/officeDocument/2006/relationships/hyperlink" Target="https://login.consultant.ru/link/?req=doc&amp;base=LAW&amp;n=523393&amp;dst=100091" TargetMode="External"/><Relationship Id="rId36" Type="http://schemas.openxmlformats.org/officeDocument/2006/relationships/hyperlink" Target="www.pravo.gov.ru" TargetMode="External"/><Relationship Id="rId49" Type="http://schemas.openxmlformats.org/officeDocument/2006/relationships/hyperlink" Target="https://login.consultant.ru/link/?req=doc&amp;base=LAW&amp;n=492079&amp;dst=100018" TargetMode="External"/><Relationship Id="rId57" Type="http://schemas.openxmlformats.org/officeDocument/2006/relationships/hyperlink" Target="https://login.consultant.ru/link/?req=doc&amp;base=LAW&amp;n=15189&amp;dst=100002" TargetMode="External"/><Relationship Id="rId106" Type="http://schemas.openxmlformats.org/officeDocument/2006/relationships/hyperlink" Target="https://login.consultant.ru/link/?req=doc&amp;base=LAW&amp;n=453320&amp;dst=100882" TargetMode="External"/><Relationship Id="rId114" Type="http://schemas.openxmlformats.org/officeDocument/2006/relationships/hyperlink" Target="https://login.consultant.ru/link/?req=doc&amp;base=LAW&amp;n=523290&amp;dst=100011" TargetMode="External"/><Relationship Id="rId119" Type="http://schemas.openxmlformats.org/officeDocument/2006/relationships/hyperlink" Target="https://login.consultant.ru/link/?req=doc&amp;base=LAW&amp;n=1203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93" TargetMode="External"/><Relationship Id="rId31" Type="http://schemas.openxmlformats.org/officeDocument/2006/relationships/hyperlink" Target="www.pravo.gov.ru" TargetMode="External"/><Relationship Id="rId44" Type="http://schemas.openxmlformats.org/officeDocument/2006/relationships/hyperlink" Target="www.pravo.gov.ru" TargetMode="External"/><Relationship Id="rId52" Type="http://schemas.openxmlformats.org/officeDocument/2006/relationships/hyperlink" Target="https://login.consultant.ru/link/?req=doc&amp;base=LAW&amp;n=479083" TargetMode="External"/><Relationship Id="rId60" Type="http://schemas.openxmlformats.org/officeDocument/2006/relationships/hyperlink" Target="https://login.consultant.ru/link/?req=doc&amp;base=LAW&amp;n=520122" TargetMode="External"/><Relationship Id="rId65" Type="http://schemas.openxmlformats.org/officeDocument/2006/relationships/hyperlink" Target="https://login.consultant.ru/link/?req=doc&amp;base=LAW&amp;n=523290&amp;dst=100011" TargetMode="External"/><Relationship Id="rId73" Type="http://schemas.openxmlformats.org/officeDocument/2006/relationships/hyperlink" Target="https://login.consultant.ru/link/?req=doc&amp;base=LAW&amp;n=172989" TargetMode="External"/><Relationship Id="rId78" Type="http://schemas.openxmlformats.org/officeDocument/2006/relationships/hyperlink" Target="https://login.consultant.ru/link/?req=doc&amp;base=LAW&amp;n=99072" TargetMode="External"/><Relationship Id="rId81" Type="http://schemas.openxmlformats.org/officeDocument/2006/relationships/hyperlink" Target="https://login.consultant.ru/link/?req=doc&amp;base=LAW&amp;n=371924" TargetMode="External"/><Relationship Id="rId86" Type="http://schemas.openxmlformats.org/officeDocument/2006/relationships/hyperlink" Target="https://login.consultant.ru/link/?req=doc&amp;base=LAW&amp;n=99072" TargetMode="External"/><Relationship Id="rId94" Type="http://schemas.openxmlformats.org/officeDocument/2006/relationships/hyperlink" Target="https://login.consultant.ru/link/?req=doc&amp;base=LAW&amp;n=83181&amp;dst=100014" TargetMode="External"/><Relationship Id="rId99" Type="http://schemas.openxmlformats.org/officeDocument/2006/relationships/hyperlink" Target="https://login.consultant.ru/link/?req=doc&amp;base=LAW&amp;n=508979&amp;dst=100209" TargetMode="External"/><Relationship Id="rId101" Type="http://schemas.openxmlformats.org/officeDocument/2006/relationships/hyperlink" Target="https://login.consultant.ru/link/?req=doc&amp;base=LAW&amp;n=528385&amp;dst=284" TargetMode="External"/><Relationship Id="rId122" Type="http://schemas.openxmlformats.org/officeDocument/2006/relationships/hyperlink" Target="https://login.consultant.ru/link/?req=doc&amp;base=LAW&amp;n=346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7571&amp;dst=100019" TargetMode="External"/><Relationship Id="rId13" Type="http://schemas.openxmlformats.org/officeDocument/2006/relationships/hyperlink" Target="https://login.consultant.ru/link/?req=doc&amp;base=LAW&amp;n=527088&amp;dst=100260" TargetMode="External"/><Relationship Id="rId18" Type="http://schemas.openxmlformats.org/officeDocument/2006/relationships/hyperlink" Target="https://login.consultant.ru/link/?req=doc&amp;base=LAW&amp;n=528385&amp;dst=284" TargetMode="External"/><Relationship Id="rId39" Type="http://schemas.openxmlformats.org/officeDocument/2006/relationships/hyperlink" Target="https://login.consultant.ru/link/?req=doc&amp;base=LAW&amp;n=69933&amp;dst=100020" TargetMode="External"/><Relationship Id="rId109" Type="http://schemas.openxmlformats.org/officeDocument/2006/relationships/hyperlink" Target="https://login.consultant.ru/link/?req=doc&amp;base=LAW&amp;n=158640&amp;dst=100035" TargetMode="External"/><Relationship Id="rId34" Type="http://schemas.openxmlformats.org/officeDocument/2006/relationships/hyperlink" Target="https://login.consultant.ru/link/?req=doc&amp;base=LAW&amp;n=492079&amp;dst=100018" TargetMode="External"/><Relationship Id="rId50" Type="http://schemas.openxmlformats.org/officeDocument/2006/relationships/hyperlink" Target="https://login.consultant.ru/link/?req=doc&amp;base=LAW&amp;n=43513&amp;dst=100007" TargetMode="External"/><Relationship Id="rId55" Type="http://schemas.openxmlformats.org/officeDocument/2006/relationships/hyperlink" Target="www.pravo.gov.ru" TargetMode="External"/><Relationship Id="rId76" Type="http://schemas.openxmlformats.org/officeDocument/2006/relationships/hyperlink" Target="https://login.consultant.ru/link/?req=doc&amp;base=LAW&amp;n=505902" TargetMode="External"/><Relationship Id="rId97" Type="http://schemas.openxmlformats.org/officeDocument/2006/relationships/hyperlink" Target="https://login.consultant.ru/link/?req=doc&amp;base=LAW&amp;n=523388" TargetMode="External"/><Relationship Id="rId104" Type="http://schemas.openxmlformats.org/officeDocument/2006/relationships/hyperlink" Target="https://login.consultant.ru/link/?req=doc&amp;base=LAW&amp;n=346019&amp;dst=100090" TargetMode="External"/><Relationship Id="rId120" Type="http://schemas.openxmlformats.org/officeDocument/2006/relationships/hyperlink" Target="https://login.consultant.ru/link/?req=doc&amp;base=LAW&amp;n=528385&amp;dst=102226" TargetMode="External"/><Relationship Id="rId125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27571&amp;dst=100019" TargetMode="External"/><Relationship Id="rId71" Type="http://schemas.openxmlformats.org/officeDocument/2006/relationships/hyperlink" Target="https://login.consultant.ru/link/?req=doc&amp;base=LAW&amp;n=370105" TargetMode="External"/><Relationship Id="rId92" Type="http://schemas.openxmlformats.org/officeDocument/2006/relationships/hyperlink" Target="https://login.consultant.ru/link/?req=doc&amp;base=LAW&amp;n=523290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6281" TargetMode="External"/><Relationship Id="rId24" Type="http://schemas.openxmlformats.org/officeDocument/2006/relationships/hyperlink" Target="https://login.consultant.ru/link/?req=doc&amp;base=LAW&amp;n=461096&amp;dst=100045" TargetMode="External"/><Relationship Id="rId40" Type="http://schemas.openxmlformats.org/officeDocument/2006/relationships/hyperlink" Target="https://login.consultant.ru/link/?req=doc&amp;base=LAW&amp;n=61449&amp;dst=100023" TargetMode="External"/><Relationship Id="rId45" Type="http://schemas.openxmlformats.org/officeDocument/2006/relationships/hyperlink" Target="https://login.consultant.ru/link/?req=doc&amp;base=LAW&amp;n=68717&amp;dst=100023" TargetMode="External"/><Relationship Id="rId66" Type="http://schemas.openxmlformats.org/officeDocument/2006/relationships/hyperlink" Target="https://login.consultant.ru/link/?req=doc&amp;base=LAW&amp;n=346019&amp;dst=100385" TargetMode="External"/><Relationship Id="rId87" Type="http://schemas.openxmlformats.org/officeDocument/2006/relationships/hyperlink" Target="https://login.consultant.ru/link/?req=doc&amp;base=LAW&amp;n=523229" TargetMode="External"/><Relationship Id="rId110" Type="http://schemas.openxmlformats.org/officeDocument/2006/relationships/hyperlink" Target="https://login.consultant.ru/link/?req=doc&amp;base=LAW&amp;n=158640&amp;dst=100035" TargetMode="External"/><Relationship Id="rId115" Type="http://schemas.openxmlformats.org/officeDocument/2006/relationships/hyperlink" Target="https://login.consultant.ru/link/?req=doc&amp;base=LAW&amp;n=501480" TargetMode="External"/><Relationship Id="rId61" Type="http://schemas.openxmlformats.org/officeDocument/2006/relationships/hyperlink" Target="https://login.consultant.ru/link/?req=doc&amp;base=LAW&amp;n=520117" TargetMode="External"/><Relationship Id="rId82" Type="http://schemas.openxmlformats.org/officeDocument/2006/relationships/hyperlink" Target="https://login.consultant.ru/link/?req=doc&amp;base=LAW&amp;n=52329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30788</Words>
  <Characters>175497</Characters>
  <Application>Microsoft Office Word</Application>
  <DocSecurity>0</DocSecurity>
  <Lines>1462</Lines>
  <Paragraphs>411</Paragraphs>
  <ScaleCrop>false</ScaleCrop>
  <Company>КонсультантПлюс Версия 4026.00.01</Company>
  <LinksUpToDate>false</LinksUpToDate>
  <CharactersWithSpaces>205874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"Конституция Российской Федерации"
(принята всенародным голосованием 12.12.1993 с изменениями, одобренными в ходе общероссийского голосования 01.07.2020)</dc:title>
  <cp:lastModifiedBy>Ирина Витальевна Пирогова</cp:lastModifiedBy>
  <cp:revision>2</cp:revision>
  <dcterms:created xsi:type="dcterms:W3CDTF">2026-04-07T04:57:00Z</dcterms:created>
  <dcterms:modified xsi:type="dcterms:W3CDTF">2026-04-07T05:20:00Z</dcterms:modified>
</cp:coreProperties>
</file>