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593"/>
        <w:gridCol w:w="3148"/>
        <w:gridCol w:w="2233"/>
      </w:tblGrid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Судьи </w:t>
            </w:r>
            <w:proofErr w:type="spellStart"/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Сакского</w:t>
            </w:r>
            <w:proofErr w:type="spellEnd"/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районного суда</w:t>
            </w: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Республики Крым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назначения на должность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0138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Захаров </w:t>
            </w:r>
          </w:p>
          <w:p w:rsidR="0001388C" w:rsidRPr="0001388C" w:rsidRDefault="0001388C" w:rsidP="000138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Александр Владимирович</w:t>
            </w:r>
          </w:p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суда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зидента Российской Федерации от </w:t>
            </w:r>
            <w:r w:rsidRPr="0001388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15.02.2024 № 117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6-летний срок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Гончаров </w:t>
            </w:r>
          </w:p>
          <w:p w:rsid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Владислав Николаевич</w:t>
            </w:r>
          </w:p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Президента Российской Федерации от 22.06.2016 № 294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rPr>
          <w:trHeight w:val="1078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0138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Сидоров </w:t>
            </w:r>
          </w:p>
          <w:p w:rsidR="0001388C" w:rsidRDefault="0001388C" w:rsidP="000138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Александр Геннадьевич</w:t>
            </w:r>
          </w:p>
          <w:p w:rsidR="0001388C" w:rsidRPr="0001388C" w:rsidRDefault="0001388C" w:rsidP="000138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Президента Российской Федерации от 08.12.2021 № 696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2015F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0138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Мазалова </w:t>
            </w:r>
          </w:p>
          <w:p w:rsidR="0001388C" w:rsidRPr="0001388C" w:rsidRDefault="0001388C" w:rsidP="000138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Маргарита Ивановна</w:t>
            </w:r>
          </w:p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Президента Российской Федерации от 19.12.2014 № 786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2015F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0138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Собещанская</w:t>
            </w:r>
            <w:proofErr w:type="spellEnd"/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388C" w:rsidRPr="0001388C" w:rsidRDefault="0001388C" w:rsidP="000138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Надежда Васильевна</w:t>
            </w:r>
          </w:p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Президента Российской Федерации от 23.05.2016 № 241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2015F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0138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Петренко </w:t>
            </w:r>
          </w:p>
          <w:p w:rsidR="0001388C" w:rsidRPr="0001388C" w:rsidRDefault="0001388C" w:rsidP="000138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Татьяна Владимировна</w:t>
            </w:r>
          </w:p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Президента Российской Федерации от 07.07.2018 № 408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2015F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Степанова </w:t>
            </w:r>
          </w:p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Наталья Константиновна</w:t>
            </w:r>
          </w:p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Указ Президента Российской Федерации от 17.02.2023 г. № 98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2015F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Солодченко </w:t>
            </w:r>
          </w:p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Игорь Владимирович</w:t>
            </w:r>
          </w:p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Указ Президента Российской Федерации от 10.05.2023 г. № 332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0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</w:tbl>
    <w:p w:rsidR="00C53126" w:rsidRDefault="00C53126"/>
    <w:p w:rsidR="0001388C" w:rsidRDefault="0001388C"/>
    <w:p w:rsidR="0001388C" w:rsidRDefault="0001388C"/>
    <w:p w:rsidR="0002015F" w:rsidRDefault="0002015F"/>
    <w:p w:rsidR="0002015F" w:rsidRDefault="0002015F"/>
    <w:p w:rsidR="0002015F" w:rsidRDefault="0002015F"/>
    <w:p w:rsidR="0001388C" w:rsidRPr="0001388C" w:rsidRDefault="0001388C" w:rsidP="000138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388C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СОСТАВ СУДЕЙ </w:t>
      </w:r>
    </w:p>
    <w:p w:rsidR="0001388C" w:rsidRDefault="0001388C" w:rsidP="000138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388C">
        <w:rPr>
          <w:rFonts w:ascii="Times New Roman" w:hAnsi="Times New Roman" w:cs="Times New Roman"/>
          <w:b/>
          <w:sz w:val="40"/>
          <w:szCs w:val="40"/>
        </w:rPr>
        <w:t xml:space="preserve">САКСКОГО РАЙОННОГО СУДА </w:t>
      </w:r>
    </w:p>
    <w:p w:rsidR="0001388C" w:rsidRDefault="0001388C" w:rsidP="000138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388C">
        <w:rPr>
          <w:rFonts w:ascii="Times New Roman" w:hAnsi="Times New Roman" w:cs="Times New Roman"/>
          <w:b/>
          <w:sz w:val="40"/>
          <w:szCs w:val="40"/>
        </w:rPr>
        <w:t>РЕСПУБЛИКИ КРЫМ</w:t>
      </w:r>
    </w:p>
    <w:p w:rsidR="0002015F" w:rsidRDefault="0002015F" w:rsidP="000138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593"/>
        <w:gridCol w:w="3148"/>
        <w:gridCol w:w="2233"/>
      </w:tblGrid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Судьи </w:t>
            </w:r>
            <w:proofErr w:type="spellStart"/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Сакского</w:t>
            </w:r>
            <w:proofErr w:type="spellEnd"/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районного суда</w:t>
            </w: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Республики Крым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назначения на должность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542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Захаров </w:t>
            </w:r>
          </w:p>
          <w:p w:rsidR="0001388C" w:rsidRPr="0001388C" w:rsidRDefault="0001388C" w:rsidP="00542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Александр Владимирович</w:t>
            </w:r>
          </w:p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суда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зидента Российской Федерации от </w:t>
            </w:r>
            <w:r w:rsidRPr="0001388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15.02.2024 № 117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6-летний срок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Гончаров </w:t>
            </w:r>
          </w:p>
          <w:p w:rsid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Владислав Николаевич</w:t>
            </w:r>
          </w:p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Президента Российской Федерации от 22.06.2016 № 294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rPr>
          <w:trHeight w:val="1078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542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Сидоров </w:t>
            </w:r>
          </w:p>
          <w:p w:rsidR="0001388C" w:rsidRDefault="0001388C" w:rsidP="00542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Александр Геннадьевич</w:t>
            </w:r>
          </w:p>
          <w:p w:rsidR="0001388C" w:rsidRPr="0001388C" w:rsidRDefault="0001388C" w:rsidP="00542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Президента Российской Федерации от 08.12.2021 № 696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2015F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542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Мазалова </w:t>
            </w:r>
          </w:p>
          <w:p w:rsidR="0001388C" w:rsidRPr="0001388C" w:rsidRDefault="0001388C" w:rsidP="00542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Маргарита Ивановна</w:t>
            </w:r>
          </w:p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Президента Российской Федерации от 19.12.2014 № 786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2015F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542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Собещанская</w:t>
            </w:r>
            <w:proofErr w:type="spellEnd"/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388C" w:rsidRPr="0001388C" w:rsidRDefault="0001388C" w:rsidP="00542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Надежда Васильевна</w:t>
            </w:r>
          </w:p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Президента Российской Федерации от 23.05.2016 № 241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2015F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542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Петренко </w:t>
            </w:r>
          </w:p>
          <w:p w:rsidR="0001388C" w:rsidRPr="0001388C" w:rsidRDefault="0001388C" w:rsidP="00542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Татьяна Владимировна</w:t>
            </w:r>
          </w:p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Президента Российской Федерации от 07.07.2018 № 408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2015F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Степанова </w:t>
            </w:r>
          </w:p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Наталья Константиновна</w:t>
            </w:r>
          </w:p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Указ Президента Российской Федерации от 17.02.2023 г. № 98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  <w:tr w:rsidR="0001388C" w:rsidRPr="0001388C" w:rsidTr="0002015F"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2015F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Солодченко </w:t>
            </w:r>
          </w:p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Игорь Владимирович</w:t>
            </w:r>
          </w:p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Указ Президента Российской Федерации от 10.05.2023 г. № 332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7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388C" w:rsidRPr="0001388C" w:rsidRDefault="0001388C" w:rsidP="005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ограничения срока полномочий</w:t>
            </w:r>
          </w:p>
        </w:tc>
      </w:tr>
    </w:tbl>
    <w:p w:rsidR="0001388C" w:rsidRPr="0001388C" w:rsidRDefault="0001388C" w:rsidP="000138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01388C" w:rsidRDefault="0001388C"/>
    <w:p w:rsidR="0001388C" w:rsidRDefault="0001388C"/>
    <w:p w:rsidR="0001388C" w:rsidRDefault="0001388C"/>
    <w:sectPr w:rsidR="0001388C" w:rsidSect="000138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D7" w:rsidRDefault="00DD7AD7" w:rsidP="0001388C">
      <w:pPr>
        <w:spacing w:after="0" w:line="240" w:lineRule="auto"/>
      </w:pPr>
      <w:r>
        <w:separator/>
      </w:r>
    </w:p>
  </w:endnote>
  <w:endnote w:type="continuationSeparator" w:id="0">
    <w:p w:rsidR="00DD7AD7" w:rsidRDefault="00DD7AD7" w:rsidP="0001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D7" w:rsidRDefault="00DD7AD7" w:rsidP="0001388C">
      <w:pPr>
        <w:spacing w:after="0" w:line="240" w:lineRule="auto"/>
      </w:pPr>
      <w:r>
        <w:separator/>
      </w:r>
    </w:p>
  </w:footnote>
  <w:footnote w:type="continuationSeparator" w:id="0">
    <w:p w:rsidR="00DD7AD7" w:rsidRDefault="00DD7AD7" w:rsidP="00013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99"/>
    <w:rsid w:val="0001388C"/>
    <w:rsid w:val="0002015F"/>
    <w:rsid w:val="004F2C4A"/>
    <w:rsid w:val="00B51A99"/>
    <w:rsid w:val="00C53126"/>
    <w:rsid w:val="00D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388C"/>
  </w:style>
  <w:style w:type="paragraph" w:styleId="a5">
    <w:name w:val="footer"/>
    <w:basedOn w:val="a"/>
    <w:link w:val="a6"/>
    <w:uiPriority w:val="99"/>
    <w:unhideWhenUsed/>
    <w:rsid w:val="0001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388C"/>
  </w:style>
  <w:style w:type="paragraph" w:styleId="a7">
    <w:name w:val="Balloon Text"/>
    <w:basedOn w:val="a"/>
    <w:link w:val="a8"/>
    <w:uiPriority w:val="99"/>
    <w:semiHidden/>
    <w:unhideWhenUsed/>
    <w:rsid w:val="0001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388C"/>
  </w:style>
  <w:style w:type="paragraph" w:styleId="a5">
    <w:name w:val="footer"/>
    <w:basedOn w:val="a"/>
    <w:link w:val="a6"/>
    <w:uiPriority w:val="99"/>
    <w:unhideWhenUsed/>
    <w:rsid w:val="0001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388C"/>
  </w:style>
  <w:style w:type="paragraph" w:styleId="a7">
    <w:name w:val="Balloon Text"/>
    <w:basedOn w:val="a"/>
    <w:link w:val="a8"/>
    <w:uiPriority w:val="99"/>
    <w:semiHidden/>
    <w:unhideWhenUsed/>
    <w:rsid w:val="0001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Predsedatel</dc:creator>
  <cp:lastModifiedBy>Predsedatel</cp:lastModifiedBy>
  <cp:revision>4</cp:revision>
  <cp:lastPrinted>2024-05-16T13:46:00Z</cp:lastPrinted>
  <dcterms:created xsi:type="dcterms:W3CDTF">2024-04-18T12:27:00Z</dcterms:created>
  <dcterms:modified xsi:type="dcterms:W3CDTF">2024-05-16T13:47:00Z</dcterms:modified>
</cp:coreProperties>
</file>