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Готовое решение: Как с 10 мая 2026 г. составить и подать кассационную жалобу по ГПК РФ</w:t>
              <w:br/>
              <w:t xml:space="preserve">(КонсультантПлюс, 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4"/>
                <w:color w:val="392c69"/>
              </w:rPr>
              <w:t xml:space="preserve">КонсультантПлюс | Готовое решение | </w:t>
            </w:r>
            <w:r>
              <w:rPr>
                <w:sz w:val="24"/>
                <w:color w:val="392c69"/>
                <w:b w:val="on"/>
              </w:rPr>
              <w:t xml:space="preserve">Актуально на 24.04.2026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 w:name="P2"/>
    <w:bookmarkEnd w:id="2"/>
    <w:p>
      <w:pPr>
        <w:pStyle w:val="0"/>
        <w:spacing w:before="520" w:lineRule="auto"/>
      </w:pPr>
      <w:r>
        <w:rPr>
          <w:sz w:val="40"/>
          <w:b w:val="on"/>
        </w:rPr>
        <w:t xml:space="preserve">Как с 10 мая 2026 г. составить и подать кассационную жалобу по ГПК РФ</w:t>
      </w:r>
    </w:p>
    <w:p>
      <w:pPr>
        <w:pStyle w:val="0"/>
        <w:jc w:val="both"/>
      </w:pPr>
      <w:r>
        <w:rPr>
          <w:sz w:val="40"/>
        </w:rPr>
      </w: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e9500"/>
            <w:tcBorders>
              <w:top w:val="nil"/>
              <w:left w:val="nil"/>
              <w:bottom w:val="nil"/>
              <w:right w:val="nil"/>
            </w:tcBorders>
          </w:tcPr>
          <w:p/>
        </w:tc>
        <w:tc>
          <w:tcPr>
            <w:tcW w:w="180" w:type="dxa"/>
            <w:tcMar>
              <w:top w:w="0" w:type="dxa"/>
              <w:left w:w="0" w:type="dxa"/>
              <w:bottom w:w="0" w:type="dxa"/>
              <w:right w:w="0" w:type="dxa"/>
            </w:tcMar>
            <w:shd w:val="clear" w:fill="f2f4e6"/>
            <w:tcBorders>
              <w:top w:val="nil"/>
              <w:left w:val="nil"/>
              <w:bottom w:val="nil"/>
              <w:right w:val="nil"/>
            </w:tcBorders>
          </w:tcPr>
          <w:p/>
        </w:tc>
        <w:tc>
          <w:tcPr>
            <w:tcW w:w="0" w:type="auto"/>
            <w:tcMar>
              <w:top w:w="180" w:type="dxa"/>
              <w:left w:w="0" w:type="dxa"/>
              <w:bottom w:w="180" w:type="dxa"/>
              <w:right w:w="0" w:type="dxa"/>
            </w:tcMar>
            <w:shd w:val="clear" w:fill="f2f4e6"/>
            <w:tcBorders>
              <w:top w:val="nil"/>
              <w:left w:val="nil"/>
              <w:bottom w:val="nil"/>
              <w:right w:val="nil"/>
            </w:tcBorders>
          </w:tcPr>
          <w:p>
            <w:pPr>
              <w:pStyle w:val="0"/>
              <w:jc w:val="both"/>
            </w:pPr>
            <w:r>
              <w:rPr>
                <w:sz w:val="24"/>
              </w:rPr>
              <w:t xml:space="preserve">Подать кассационную жалобу можно на вступившие в силу постановления судов. Как правило, срок ее подачи составляет три месяца. Начало исчисления срока зависит от характера жалобы.</w:t>
            </w:r>
          </w:p>
          <w:p>
            <w:pPr>
              <w:pStyle w:val="0"/>
              <w:jc w:val="both"/>
            </w:pPr>
            <w:r>
              <w:rPr>
                <w:sz w:val="24"/>
              </w:rPr>
              <w:t xml:space="preserve">Чтобы подать кассационную жалобу, оплатите госпошлину. Это делать не нужно, если вы, например, освобождены от ее уплаты по закону.</w:t>
            </w:r>
          </w:p>
          <w:p>
            <w:pPr>
              <w:pStyle w:val="0"/>
              <w:jc w:val="both"/>
            </w:pPr>
            <w:r>
              <w:rPr>
                <w:sz w:val="24"/>
              </w:rPr>
              <w:t xml:space="preserve">Жалобу можно подать в бумажном или электронном виде (при наличии в суде технической возможности).</w:t>
            </w:r>
          </w:p>
          <w:p>
            <w:pPr>
              <w:pStyle w:val="0"/>
              <w:jc w:val="both"/>
            </w:pPr>
            <w:r>
              <w:rPr>
                <w:sz w:val="24"/>
              </w:rPr>
              <w:t xml:space="preserve">Содержание и порядок подачи жалобы зависят от того, куда ее направляют - в кассационный суд общей юрисдикции (президиум областного или равного ему суда) или в Судебную коллегию по гражданским делам Верховного Суда РФ.</w:t>
            </w:r>
          </w:p>
          <w:p>
            <w:pPr>
              <w:pStyle w:val="0"/>
              <w:jc w:val="both"/>
            </w:pPr>
            <w:r>
              <w:rPr>
                <w:sz w:val="24"/>
              </w:rPr>
              <w:t xml:space="preserve">Определение, вынесенное в кассационном порядке, по общему правилу также можно обжаловать.</w:t>
            </w:r>
          </w:p>
        </w:tc>
        <w:tc>
          <w:tcPr>
            <w:tcW w:w="180" w:type="dxa"/>
            <w:tcMar>
              <w:top w:w="0" w:type="dxa"/>
              <w:left w:w="0" w:type="dxa"/>
              <w:bottom w:w="0" w:type="dxa"/>
              <w:right w:w="0" w:type="dxa"/>
            </w:tcMar>
            <w:shd w:val="clear" w:fill="f2f4e6"/>
            <w:tcBorders>
              <w:top w:val="nil"/>
              <w:left w:val="nil"/>
              <w:bottom w:val="nil"/>
              <w:right w:val="nil"/>
            </w:tcBorders>
          </w:tcPr>
          <w:p/>
        </w:tc>
      </w:tr>
    </w:tbl>
    <w:p>
      <w:pPr>
        <w:pStyle w:val="0"/>
        <w:spacing w:before="440" w:lineRule="auto"/>
        <w:jc w:val="both"/>
      </w:pPr>
      <w:r>
        <w:rPr>
          <w:sz w:val="34"/>
        </w:rPr>
      </w:r>
    </w:p>
    <w:p>
      <w:pPr>
        <w:pStyle w:val="0"/>
      </w:pPr>
      <w:r>
        <w:rPr>
          <w:sz w:val="34"/>
          <w:b w:val="on"/>
        </w:rPr>
        <w:t xml:space="preserve">Оглавление:</w:t>
      </w:r>
    </w:p>
    <w:p>
      <w:pPr>
        <w:pStyle w:val="0"/>
        <w:spacing w:before="380" w:lineRule="auto"/>
        <w:ind w:left="180"/>
      </w:pPr>
      <w:r>
        <w:rPr>
          <w:sz w:val="24"/>
        </w:rPr>
        <w:t xml:space="preserve">1. </w:t>
      </w:r>
      <w:hyperlink w:history="0" w:anchor="P18" w:tooltip="1. Кто и в каких случаях может подать кассационную жалобу по ГПК РФ">
        <w:r>
          <w:rPr>
            <w:sz w:val="24"/>
            <w:color w:val="0000ff"/>
          </w:rPr>
          <w:t xml:space="preserve">Кто и в каких случаях может подать кассационную жалобу по ГПК РФ</w:t>
        </w:r>
      </w:hyperlink>
    </w:p>
    <w:p>
      <w:pPr>
        <w:pStyle w:val="0"/>
        <w:ind w:left="180"/>
      </w:pPr>
      <w:r>
        <w:rPr>
          <w:sz w:val="24"/>
        </w:rPr>
        <w:t xml:space="preserve">2. </w:t>
      </w:r>
      <w:hyperlink w:history="0" w:anchor="P33" w:tooltip="2. В какой срок можно подать кассационную жалобу по ГПК РФ">
        <w:r>
          <w:rPr>
            <w:sz w:val="24"/>
            <w:color w:val="0000ff"/>
          </w:rPr>
          <w:t xml:space="preserve">В какой срок можно подать кассационную жалобу по ГПК РФ</w:t>
        </w:r>
      </w:hyperlink>
    </w:p>
    <w:p>
      <w:pPr>
        <w:pStyle w:val="0"/>
        <w:ind w:left="180"/>
      </w:pPr>
      <w:r>
        <w:rPr>
          <w:sz w:val="24"/>
        </w:rPr>
        <w:t xml:space="preserve">3. </w:t>
      </w:r>
      <w:hyperlink w:history="0" w:anchor="P43" w:tooltip="3. Как уплатить госпошлину за подачу кассационной жалобы по ГПК РФ">
        <w:r>
          <w:rPr>
            <w:sz w:val="24"/>
            <w:color w:val="0000ff"/>
          </w:rPr>
          <w:t xml:space="preserve">Как уплатить госпошлину за подачу кассационной жалобы по ГПК РФ</w:t>
        </w:r>
      </w:hyperlink>
    </w:p>
    <w:p>
      <w:pPr>
        <w:pStyle w:val="0"/>
        <w:ind w:left="180"/>
      </w:pPr>
      <w:r>
        <w:rPr>
          <w:sz w:val="24"/>
        </w:rPr>
        <w:t xml:space="preserve">4. </w:t>
      </w:r>
      <w:hyperlink w:history="0" w:anchor="P50" w:tooltip="4. Как составить кассационную жалобу по ГПК РФ">
        <w:r>
          <w:rPr>
            <w:sz w:val="24"/>
            <w:color w:val="0000ff"/>
          </w:rPr>
          <w:t xml:space="preserve">Как составить кассационную жалобу по ГПК РФ</w:t>
        </w:r>
      </w:hyperlink>
    </w:p>
    <w:p>
      <w:pPr>
        <w:pStyle w:val="0"/>
        <w:ind w:left="180"/>
      </w:pPr>
      <w:r>
        <w:rPr>
          <w:sz w:val="24"/>
        </w:rPr>
        <w:t xml:space="preserve">5. </w:t>
      </w:r>
      <w:hyperlink w:history="0" w:anchor="P70" w:tooltip="5. Как подать кассационную жалобу по ГПК РФ">
        <w:r>
          <w:rPr>
            <w:sz w:val="24"/>
            <w:color w:val="0000ff"/>
          </w:rPr>
          <w:t xml:space="preserve">Как подать кассационную жалобу по ГПК РФ</w:t>
        </w:r>
      </w:hyperlink>
    </w:p>
    <w:p>
      <w:pPr>
        <w:pStyle w:val="0"/>
        <w:ind w:left="180"/>
      </w:pPr>
      <w:r>
        <w:rPr>
          <w:sz w:val="24"/>
        </w:rPr>
        <w:t xml:space="preserve">6. </w:t>
      </w:r>
      <w:hyperlink w:history="0" w:anchor="P104" w:tooltip="6. Как по ГПК РФ обжаловать определение (постановление), вынесенное по результатам рассмотрения по существу кассационной жалобы (представления)">
        <w:r>
          <w:rPr>
            <w:sz w:val="24"/>
            <w:color w:val="0000ff"/>
          </w:rPr>
          <w:t xml:space="preserve">Как по ГПК РФ обжаловать определение (постановление), вынесенное по результатам рассмотрения по существу кассационной жалобы (представления)</w:t>
        </w:r>
      </w:hyperlink>
    </w:p>
    <w:p>
      <w:pPr>
        <w:pStyle w:val="0"/>
        <w:spacing w:before="440" w:lineRule="auto"/>
        <w:jc w:val="both"/>
      </w:pPr>
      <w:r>
        <w:rPr>
          <w:sz w:val="34"/>
        </w:rPr>
      </w:r>
    </w:p>
    <w:bookmarkStart w:id="18" w:name="P18"/>
    <w:bookmarkEnd w:id="18"/>
    <w:p>
      <w:pPr>
        <w:pStyle w:val="0"/>
        <w:outlineLvl w:val="0"/>
      </w:pPr>
      <w:r>
        <w:rPr>
          <w:sz w:val="34"/>
          <w:b w:val="on"/>
        </w:rPr>
        <w:t xml:space="preserve">1. Кто и в каких случаях может подать кассационную жалобу по ГПК РФ</w:t>
      </w:r>
    </w:p>
    <w:p>
      <w:pPr>
        <w:pStyle w:val="0"/>
        <w:spacing w:before="240" w:lineRule="auto"/>
        <w:jc w:val="both"/>
      </w:pPr>
      <w:r>
        <w:rPr>
          <w:sz w:val="24"/>
        </w:rPr>
        <w:t xml:space="preserve">Можете подать кассационную жалобу, если вы, например (</w:t>
      </w:r>
      <w:hyperlink w:history="0" r:id="rId9"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1 ст. 375.1</w:t>
        </w:r>
      </w:hyperlink>
      <w:r>
        <w:rPr>
          <w:sz w:val="24"/>
        </w:rPr>
        <w:t xml:space="preserve">, </w:t>
      </w:r>
      <w:hyperlink w:history="0" r:id="rId10"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 ст. 376</w:t>
        </w:r>
      </w:hyperlink>
      <w:r>
        <w:rPr>
          <w:sz w:val="24"/>
        </w:rPr>
        <w:t xml:space="preserve">, </w:t>
      </w:r>
      <w:hyperlink w:history="0" r:id="rId11"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 ст. 390.2</w:t>
        </w:r>
      </w:hyperlink>
      <w:r>
        <w:rPr>
          <w:sz w:val="24"/>
        </w:rPr>
        <w:t xml:space="preserve"> ГПК РФ):</w:t>
      </w:r>
    </w:p>
    <w:p>
      <w:pPr>
        <w:pStyle w:val="0"/>
        <w:spacing w:before="240" w:lineRule="auto"/>
        <w:ind w:firstLine="-227" w:left="540"/>
        <w:jc w:val="both"/>
        <w:numPr>
          <w:ilvl w:val="0"/>
          <w:numId w:val="1"/>
        </w:numPr>
      </w:pPr>
      <w:r>
        <w:rPr>
          <w:sz w:val="24"/>
        </w:rPr>
        <w:t xml:space="preserve">ответчик или истец;</w:t>
      </w:r>
    </w:p>
    <w:p>
      <w:pPr>
        <w:pStyle w:val="0"/>
        <w:spacing w:before="240" w:lineRule="auto"/>
        <w:ind w:firstLine="-227" w:left="540"/>
        <w:jc w:val="both"/>
        <w:numPr>
          <w:ilvl w:val="0"/>
          <w:numId w:val="1"/>
        </w:numPr>
      </w:pPr>
      <w:r>
        <w:rPr>
          <w:sz w:val="24"/>
        </w:rPr>
        <w:t xml:space="preserve">другое лицо, участвующее в деле;</w:t>
      </w:r>
    </w:p>
    <w:p>
      <w:pPr>
        <w:pStyle w:val="0"/>
        <w:spacing w:before="240" w:lineRule="auto"/>
        <w:ind w:firstLine="-227" w:left="540"/>
        <w:jc w:val="both"/>
        <w:numPr>
          <w:ilvl w:val="0"/>
          <w:numId w:val="1"/>
        </w:numPr>
      </w:pPr>
      <w:r>
        <w:rPr>
          <w:sz w:val="24"/>
        </w:rPr>
        <w:t xml:space="preserve">лицо, не привлеченное к участию в деле, если решением суда первой инстанции разрешен вопрос о ваших правах и обязанностях (</w:t>
      </w:r>
      <w:hyperlink w:history="0" r:id="rId12" w:tooltip="Постановление Пленума Верховного Суда РФ от 22.06.2021 N 17 (ред. от 19.11.2024) &quot;О применении судами норм гражданского процессуального законодательства, регулирующих производство в суде кассационной инстанции&quot; {КонсультантПлюс}">
        <w:r>
          <w:rPr>
            <w:sz w:val="24"/>
            <w:color w:val="0000ff"/>
          </w:rPr>
          <w:t xml:space="preserve">п. 4</w:t>
        </w:r>
      </w:hyperlink>
      <w:r>
        <w:rPr>
          <w:sz w:val="24"/>
        </w:rPr>
        <w:t xml:space="preserve"> Постановления Пленума Верховного Суда РФ от 22.06.2021 N 17).</w:t>
      </w:r>
    </w:p>
    <w:p>
      <w:pPr>
        <w:pStyle w:val="0"/>
        <w:spacing w:before="240" w:lineRule="auto"/>
        <w:jc w:val="both"/>
      </w:pPr>
      <w:r>
        <w:rPr>
          <w:sz w:val="24"/>
        </w:rPr>
        <w:t xml:space="preserve">Кассационную жалобу можно подать на вступившие в законную силу постановления судов общей юрисдикции. К ним относятся, например (</w:t>
      </w:r>
      <w:hyperlink w:history="0" r:id="rId13"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1 ст. 375.1</w:t>
        </w:r>
      </w:hyperlink>
      <w:r>
        <w:rPr>
          <w:sz w:val="24"/>
        </w:rPr>
        <w:t xml:space="preserve">, </w:t>
      </w:r>
      <w:hyperlink w:history="0" r:id="rId14"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п. 1 ч. 2 ст. 377</w:t>
        </w:r>
      </w:hyperlink>
      <w:r>
        <w:rPr>
          <w:sz w:val="24"/>
        </w:rPr>
        <w:t xml:space="preserve">, </w:t>
      </w:r>
      <w:hyperlink w:history="0" r:id="rId15"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п. 1 ч. 2 ст. 390.4</w:t>
        </w:r>
      </w:hyperlink>
      <w:r>
        <w:rPr>
          <w:sz w:val="24"/>
        </w:rPr>
        <w:t xml:space="preserve"> ГПК РФ):</w:t>
      </w:r>
    </w:p>
    <w:p>
      <w:pPr>
        <w:pStyle w:val="0"/>
        <w:spacing w:before="240" w:lineRule="auto"/>
        <w:ind w:firstLine="-227" w:left="540"/>
        <w:jc w:val="both"/>
        <w:numPr>
          <w:ilvl w:val="0"/>
          <w:numId w:val="2"/>
        </w:numPr>
      </w:pPr>
      <w:r>
        <w:rPr>
          <w:sz w:val="24"/>
        </w:rPr>
        <w:t xml:space="preserve">судебные приказы, решения и определения районных судов и мировых судей;</w:t>
      </w:r>
    </w:p>
    <w:p>
      <w:pPr>
        <w:pStyle w:val="0"/>
        <w:spacing w:before="240" w:lineRule="auto"/>
        <w:ind w:firstLine="-227" w:left="540"/>
        <w:jc w:val="both"/>
        <w:numPr>
          <w:ilvl w:val="0"/>
          <w:numId w:val="2"/>
        </w:numPr>
      </w:pPr>
      <w:r>
        <w:rPr>
          <w:sz w:val="24"/>
        </w:rPr>
        <w:t xml:space="preserve">решения и определения областных и равных им судов, принятые ими по первой инстанции;</w:t>
      </w:r>
    </w:p>
    <w:p>
      <w:pPr>
        <w:pStyle w:val="0"/>
        <w:spacing w:before="240" w:lineRule="auto"/>
        <w:ind w:firstLine="-227" w:left="540"/>
        <w:jc w:val="both"/>
        <w:numPr>
          <w:ilvl w:val="0"/>
          <w:numId w:val="2"/>
        </w:numPr>
      </w:pPr>
      <w:r>
        <w:rPr>
          <w:sz w:val="24"/>
        </w:rPr>
        <w:t xml:space="preserve">апелляционные и иные определения районных судов, областных и равных им судов, апелляционных судов общей юрисдикции, принятые ими в качестве суда второй инстанции;</w:t>
      </w:r>
    </w:p>
    <w:p>
      <w:pPr>
        <w:pStyle w:val="0"/>
        <w:spacing w:before="240" w:lineRule="auto"/>
        <w:ind w:firstLine="-227" w:left="540"/>
        <w:jc w:val="both"/>
        <w:numPr>
          <w:ilvl w:val="0"/>
          <w:numId w:val="2"/>
        </w:numPr>
      </w:pPr>
      <w:r>
        <w:rPr>
          <w:sz w:val="24"/>
        </w:rPr>
        <w:t xml:space="preserve">определения кассационных судов общей юрисдикции.</w:t>
      </w:r>
    </w:p>
    <w:p>
      <w:pPr>
        <w:pStyle w:val="0"/>
        <w:spacing w:before="240" w:lineRule="auto"/>
        <w:jc w:val="both"/>
      </w:pPr>
      <w:r>
        <w:rPr>
          <w:sz w:val="24"/>
        </w:rPr>
        <w:t xml:space="preserve">Подать жалобу можно, если </w:t>
      </w:r>
      <w:hyperlink w:history="0" r:id="rId16" w:tooltip="Постановление Пленума Верховного Суда РФ от 22.06.2021 N 17 (ред. от 19.11.2024) &quot;О применении судами норм гражданского процессуального законодательства, регулирующих производство в суде кассационной инстанции&quot; {КонсультантПлюс}">
        <w:r>
          <w:rPr>
            <w:sz w:val="24"/>
            <w:color w:val="0000ff"/>
          </w:rPr>
          <w:t xml:space="preserve">иные</w:t>
        </w:r>
      </w:hyperlink>
      <w:r>
        <w:rPr>
          <w:sz w:val="24"/>
        </w:rPr>
        <w:t xml:space="preserve"> способы обжалования судебного постановления, установленные ГПК РФ, исчерпаны (</w:t>
      </w:r>
      <w:hyperlink w:history="0" r:id="rId17"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2 ст. 375.1</w:t>
        </w:r>
      </w:hyperlink>
      <w:r>
        <w:rPr>
          <w:sz w:val="24"/>
        </w:rPr>
        <w:t xml:space="preserve">, </w:t>
      </w:r>
      <w:hyperlink w:history="0" r:id="rId18"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 ст. 376</w:t>
        </w:r>
      </w:hyperlink>
      <w:r>
        <w:rPr>
          <w:sz w:val="24"/>
        </w:rPr>
        <w:t xml:space="preserve">, </w:t>
      </w:r>
      <w:hyperlink w:history="0" r:id="rId19"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 ст. 390.2</w:t>
        </w:r>
      </w:hyperlink>
      <w:r>
        <w:rPr>
          <w:sz w:val="24"/>
        </w:rPr>
        <w:t xml:space="preserve"> ГПК РФ).</w:t>
      </w:r>
    </w:p>
    <w:p>
      <w:pPr>
        <w:pStyle w:val="0"/>
        <w:spacing w:before="240" w:lineRule="auto"/>
        <w:jc w:val="both"/>
      </w:pPr>
      <w:r>
        <w:rPr>
          <w:sz w:val="24"/>
        </w:rPr>
        <w:t xml:space="preserve">Подавайте кассационную жалобу в тех случаях, когда считаете, что суд неправильно применил или истолковал нормы материального или процессуального права. Обжалование в кассационном порядке предназначено для проверки законности обжалуемого судебного постановления (</w:t>
      </w:r>
      <w:hyperlink w:history="0" r:id="rId20"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1 ст. 375.12</w:t>
        </w:r>
      </w:hyperlink>
      <w:r>
        <w:rPr>
          <w:sz w:val="24"/>
        </w:rPr>
        <w:t xml:space="preserve"> ГПК РФ, </w:t>
      </w:r>
      <w:hyperlink w:history="0" r:id="rId21" w:tooltip="Постановление Пленума Верховного Суда РФ от 22.06.2021 N 17 (ред. от 19.11.2024) &quot;О применении судами норм гражданского процессуального законодательства, регулирующих производство в суде кассационной инстанции&quot; {КонсультантПлюс}">
        <w:r>
          <w:rPr>
            <w:sz w:val="24"/>
            <w:color w:val="0000ff"/>
          </w:rPr>
          <w:t xml:space="preserve">п. 1</w:t>
        </w:r>
      </w:hyperlink>
      <w:r>
        <w:rPr>
          <w:sz w:val="24"/>
        </w:rPr>
        <w:t xml:space="preserve"> Постановления Пленума Верховного Суда РФ от 22.06.2021 N 17).</w:t>
      </w:r>
    </w:p>
    <w:p>
      <w:pPr>
        <w:pStyle w:val="0"/>
        <w:spacing w:before="240" w:lineRule="auto"/>
        <w:jc w:val="both"/>
      </w:pPr>
      <w:r>
        <w:rPr>
          <w:sz w:val="24"/>
        </w:rPr>
        <w:t xml:space="preserve">При наличии процессуальных нарушений постановление отменят, только если они привели или могли привести к принятию неправильного решения. В ряде случаев такие нарушения сами по себе являются основанием для отмены постановления. Один из них - рассмотрение дела в незаконном составе или в отсутствие участвующего в деле лица, которое не было извещено (</w:t>
      </w:r>
      <w:hyperlink w:history="0" r:id="rId22"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3</w:t>
        </w:r>
      </w:hyperlink>
      <w:r>
        <w:rPr>
          <w:sz w:val="24"/>
        </w:rPr>
        <w:t xml:space="preserve">, </w:t>
      </w:r>
      <w:hyperlink w:history="0" r:id="rId23"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4 ст. 375.13</w:t>
        </w:r>
      </w:hyperlink>
      <w:r>
        <w:rPr>
          <w:sz w:val="24"/>
        </w:rPr>
        <w:t xml:space="preserve">, </w:t>
      </w:r>
      <w:hyperlink w:history="0" r:id="rId24"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3</w:t>
        </w:r>
      </w:hyperlink>
      <w:r>
        <w:rPr>
          <w:sz w:val="24"/>
        </w:rPr>
        <w:t xml:space="preserve">, </w:t>
      </w:r>
      <w:hyperlink w:history="0" r:id="rId25"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4 ст. 379.7</w:t>
        </w:r>
      </w:hyperlink>
      <w:r>
        <w:rPr>
          <w:sz w:val="24"/>
        </w:rPr>
        <w:t xml:space="preserve"> ГПК РФ).</w:t>
      </w:r>
    </w:p>
    <w:p>
      <w:pPr>
        <w:pStyle w:val="0"/>
        <w:spacing w:before="240" w:lineRule="auto"/>
        <w:jc w:val="both"/>
      </w:pPr>
      <w:r>
        <w:rPr>
          <w:sz w:val="24"/>
        </w:rPr>
        <w:t xml:space="preserve">При рассмотрении вашей жалобы суд кассационной инстанции проверит законность судебных постановлений, то есть правильность применения и толкования норм права. Кассационный суд общей юрисдикции и президиум областного и равного ему суда также оценят, соответствуют ли выводы нижестоящих судов тем обстоятельствам дела, которые они установили. Судебная коллегия по гражданским делам Верховного Суда РФ проверит, есть ли существенные нарушения норм, которые, в частности, повлияли на исход дела. Суды не будут исследовать новые доказательства, а также перепроверять или заново устанавливать обстоятельства дела. В некоторых случаях суд кассационной инстанции может принять новое решение, не передавая дело на рассмотрение в суд нижестоящей инстанции (</w:t>
      </w:r>
      <w:hyperlink w:history="0" r:id="rId26"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1 ст. 375.13</w:t>
        </w:r>
      </w:hyperlink>
      <w:r>
        <w:rPr>
          <w:sz w:val="24"/>
        </w:rPr>
        <w:t xml:space="preserve">, </w:t>
      </w:r>
      <w:hyperlink w:history="0" r:id="rId27"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п. 5 ч. 1</w:t>
        </w:r>
      </w:hyperlink>
      <w:r>
        <w:rPr>
          <w:sz w:val="24"/>
        </w:rPr>
        <w:t xml:space="preserve">, </w:t>
      </w:r>
      <w:hyperlink w:history="0" r:id="rId28"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3 ст. 375.14</w:t>
        </w:r>
      </w:hyperlink>
      <w:r>
        <w:rPr>
          <w:sz w:val="24"/>
        </w:rPr>
        <w:t xml:space="preserve">, </w:t>
      </w:r>
      <w:hyperlink w:history="0" r:id="rId29"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1 ст. 379.7</w:t>
        </w:r>
      </w:hyperlink>
      <w:r>
        <w:rPr>
          <w:sz w:val="24"/>
        </w:rPr>
        <w:t xml:space="preserve">, </w:t>
      </w:r>
      <w:hyperlink w:history="0" r:id="rId30"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п. 5 ч. 1</w:t>
        </w:r>
      </w:hyperlink>
      <w:r>
        <w:rPr>
          <w:sz w:val="24"/>
        </w:rPr>
        <w:t xml:space="preserve">, </w:t>
      </w:r>
      <w:hyperlink w:history="0" r:id="rId31"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3 ст. 390</w:t>
        </w:r>
      </w:hyperlink>
      <w:r>
        <w:rPr>
          <w:sz w:val="24"/>
        </w:rPr>
        <w:t xml:space="preserve">, </w:t>
      </w:r>
      <w:hyperlink w:history="0" r:id="rId32"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ст. 390.14</w:t>
        </w:r>
      </w:hyperlink>
      <w:r>
        <w:rPr>
          <w:sz w:val="24"/>
        </w:rPr>
        <w:t xml:space="preserve">, </w:t>
      </w:r>
      <w:hyperlink w:history="0" r:id="rId33"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п. 5 ч. 1</w:t>
        </w:r>
      </w:hyperlink>
      <w:r>
        <w:rPr>
          <w:sz w:val="24"/>
        </w:rPr>
        <w:t xml:space="preserve">, </w:t>
      </w:r>
      <w:hyperlink w:history="0" r:id="rId34"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2 ст. 390.15</w:t>
        </w:r>
      </w:hyperlink>
      <w:r>
        <w:rPr>
          <w:sz w:val="24"/>
        </w:rPr>
        <w:t xml:space="preserve"> ГПК РФ).</w:t>
      </w:r>
    </w:p>
    <w:p>
      <w:pPr>
        <w:pStyle w:val="0"/>
        <w:jc w:val="both"/>
      </w:pPr>
      <w:r>
        <w:rPr>
          <w:sz w:val="34"/>
        </w:rPr>
      </w:r>
    </w:p>
    <w:bookmarkStart w:id="33" w:name="P33"/>
    <w:bookmarkEnd w:id="33"/>
    <w:p>
      <w:pPr>
        <w:pStyle w:val="0"/>
        <w:outlineLvl w:val="0"/>
      </w:pPr>
      <w:r>
        <w:rPr>
          <w:sz w:val="34"/>
          <w:b w:val="on"/>
        </w:rPr>
        <w:t xml:space="preserve">2. В какой срок можно подать кассационную жалобу по ГПК РФ</w:t>
      </w:r>
    </w:p>
    <w:p>
      <w:pPr>
        <w:pStyle w:val="0"/>
        <w:spacing w:before="240" w:lineRule="auto"/>
        <w:jc w:val="both"/>
      </w:pPr>
      <w:r>
        <w:rPr>
          <w:sz w:val="24"/>
        </w:rPr>
        <w:t xml:space="preserve">Подайте кассационную жалобу:</w:t>
      </w:r>
    </w:p>
    <w:p>
      <w:pPr>
        <w:pStyle w:val="0"/>
        <w:spacing w:before="240" w:lineRule="auto"/>
        <w:ind w:firstLine="-227" w:left="540"/>
        <w:jc w:val="both"/>
        <w:numPr>
          <w:ilvl w:val="0"/>
          <w:numId w:val="3"/>
        </w:numPr>
      </w:pPr>
      <w:r>
        <w:rPr>
          <w:sz w:val="24"/>
        </w:rPr>
        <w:t xml:space="preserve">в течение одного месяца, если обжалуете определение об отказе в восстановлении срока подачи апелляционной жалобы. Срок отсчитывается со дня вынесения определения (</w:t>
      </w:r>
      <w:hyperlink w:history="0" r:id="rId35"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10 ст. 321</w:t>
        </w:r>
      </w:hyperlink>
      <w:r>
        <w:rPr>
          <w:sz w:val="24"/>
        </w:rPr>
        <w:t xml:space="preserve"> ГПК РФ);</w:t>
      </w:r>
    </w:p>
    <w:p>
      <w:pPr>
        <w:pStyle w:val="0"/>
        <w:spacing w:before="240" w:lineRule="auto"/>
        <w:ind w:firstLine="-227" w:left="540"/>
        <w:jc w:val="both"/>
        <w:numPr>
          <w:ilvl w:val="0"/>
          <w:numId w:val="3"/>
        </w:numPr>
      </w:pPr>
      <w:r>
        <w:rPr>
          <w:sz w:val="24"/>
        </w:rPr>
        <w:t xml:space="preserve">не позднее трех месяцев - в остальных случаях. Начало исчисления этого срока зависит от того, </w:t>
      </w:r>
      <w:hyperlink w:history="0" w:anchor="P77" w:tooltip="5.1. Куда подать кассационную жалобу">
        <w:r>
          <w:rPr>
            <w:sz w:val="24"/>
            <w:color w:val="0000ff"/>
          </w:rPr>
          <w:t xml:space="preserve">в какой суд подается жалоба</w:t>
        </w:r>
      </w:hyperlink>
      <w:r>
        <w:rPr>
          <w:sz w:val="24"/>
        </w:rPr>
        <w:t xml:space="preserve">. Например, при обращении в кассационный суд общей юрисдикции или президиум областного и равного ему суда три месяца отсчитываются со дня вступления в силу обжалуемого судебного постановления. Если судебное постановление было обжаловано в суде апелляционной инстанции, указанный срок исчисляется со дня изготовления мотивированного апелляционного определения. Для исчисления срока обращения в Судебную коллегию по гражданским делам Верховного Суда РФ есть </w:t>
      </w:r>
      <w:hyperlink w:history="0" w:anchor="P112" w:tooltip="трехмесячный срок подачи кассационной жалобы исчисляется со дня, когда суд кассационной инстанции, рассмотревший кассационную жалобу (представление) по существу, вынес определение (постановление) в окончательной форме. Возможности и порядок восстановления данного срока определяются по общим для кассационных жалоб правилам. Этот вопрос решает судья Верховного Суда РФ, а Председатель Верховного Суда РФ или его заместитель вправе не согласиться с вынесенным определением и вынести новое (ст. 390.3 ГПК РФ);">
        <w:r>
          <w:rPr>
            <w:sz w:val="24"/>
            <w:color w:val="0000ff"/>
          </w:rPr>
          <w:t xml:space="preserve">особенности</w:t>
        </w:r>
      </w:hyperlink>
      <w:r>
        <w:rPr>
          <w:sz w:val="24"/>
        </w:rPr>
        <w:t xml:space="preserve"> (</w:t>
      </w:r>
      <w:hyperlink w:history="0" r:id="rId36"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1 ст. 375.2</w:t>
        </w:r>
      </w:hyperlink>
      <w:r>
        <w:rPr>
          <w:sz w:val="24"/>
        </w:rPr>
        <w:t xml:space="preserve">, </w:t>
      </w:r>
      <w:hyperlink w:history="0" r:id="rId37"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 ст. 376.1</w:t>
        </w:r>
      </w:hyperlink>
      <w:r>
        <w:rPr>
          <w:sz w:val="24"/>
        </w:rPr>
        <w:t xml:space="preserve">, </w:t>
      </w:r>
      <w:hyperlink w:history="0" r:id="rId38"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 ст. 390.3</w:t>
        </w:r>
      </w:hyperlink>
      <w:r>
        <w:rPr>
          <w:sz w:val="24"/>
        </w:rPr>
        <w:t xml:space="preserve"> ГПК РФ).</w:t>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 </w:t>
            </w:r>
            <w:hyperlink w:history="0" r:id="rId40" w:tooltip="Позиции судов по спорным вопросам. Гражданский процесс: Срок подачи кассационной жалобы в гражданском процессе, в том числе на апелляционное определение (КонсультантПлюс, 2026) {КонсультантПлюс}">
              <w:r>
                <w:rPr>
                  <w:sz w:val="24"/>
                  <w:color w:val="0000ff"/>
                </w:rPr>
                <w:t xml:space="preserve">Какие позиции есть у судов об исчислении срока подачи кассационной жалобы</w:t>
              </w:r>
            </w:hyperlink>
          </w:p>
        </w:tc>
        <w:tc>
          <w:tcPr>
            <w:tcW w:w="180" w:type="dxa"/>
            <w:tcMar>
              <w:top w:w="0" w:type="dxa"/>
              <w:left w:w="0" w:type="dxa"/>
              <w:bottom w:w="0" w:type="dxa"/>
              <w:right w:w="0" w:type="dxa"/>
            </w:tcMar>
            <w:tcBorders>
              <w:top w:val="nil"/>
              <w:left w:val="nil"/>
              <w:bottom w:val="nil"/>
              <w:right w:val="nil"/>
            </w:tcBorders>
          </w:tcPr>
          <w:p/>
        </w:tc>
      </w:tr>
    </w:tbl>
    <w:p>
      <w:pPr>
        <w:pStyle w:val="0"/>
        <w:jc w:val="both"/>
      </w:pPr>
      <w:r>
        <w:rPr>
          <w:sz w:val="24"/>
        </w:rPr>
      </w:r>
    </w:p>
    <w:bookmarkStart w:id="40" w:name="P40"/>
    <w:bookmarkEnd w:id="40"/>
    <w:p>
      <w:pPr>
        <w:pStyle w:val="0"/>
        <w:jc w:val="both"/>
      </w:pPr>
      <w:r>
        <w:rPr>
          <w:sz w:val="24"/>
        </w:rPr>
        <w:t xml:space="preserve">Если вы пропустили срок подачи кассационной жалобы по </w:t>
      </w:r>
      <w:hyperlink w:history="0" r:id="rId41" w:tooltip="Постановление Пленума Верховного Суда РФ от 22.06.2021 N 17 (ред. от 19.11.2024) &quot;О применении судами норм гражданского процессуального законодательства, регулирующих производство в суде кассационной инстанции&quot; {КонсультантПлюс}">
        <w:r>
          <w:rPr>
            <w:sz w:val="24"/>
            <w:color w:val="0000ff"/>
          </w:rPr>
          <w:t xml:space="preserve">уважительной</w:t>
        </w:r>
      </w:hyperlink>
      <w:r>
        <w:rPr>
          <w:sz w:val="24"/>
        </w:rPr>
        <w:t xml:space="preserve"> причине, то он может быть восстановлен судьей соответствующего суда кассационной инстанции. Для этого подайте заявление о восстановлении срока. Укажите в нем причины пропуска срока, приложите документы или иные доказательства, подтверждающие их уважительность (</w:t>
      </w:r>
      <w:hyperlink w:history="0" r:id="rId42"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2 ст. 112</w:t>
        </w:r>
      </w:hyperlink>
      <w:r>
        <w:rPr>
          <w:sz w:val="24"/>
        </w:rPr>
        <w:t xml:space="preserve">, </w:t>
      </w:r>
      <w:hyperlink w:history="0" r:id="rId43"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2 ст. 375.2</w:t>
        </w:r>
      </w:hyperlink>
      <w:r>
        <w:rPr>
          <w:sz w:val="24"/>
        </w:rPr>
        <w:t xml:space="preserve">, </w:t>
      </w:r>
      <w:hyperlink w:history="0" r:id="rId44"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2 ст. 376.1</w:t>
        </w:r>
      </w:hyperlink>
      <w:r>
        <w:rPr>
          <w:sz w:val="24"/>
        </w:rPr>
        <w:t xml:space="preserve">, </w:t>
      </w:r>
      <w:hyperlink w:history="0" r:id="rId45"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2 ст. 390.3</w:t>
        </w:r>
      </w:hyperlink>
      <w:r>
        <w:rPr>
          <w:sz w:val="24"/>
        </w:rPr>
        <w:t xml:space="preserve"> ГПК РФ).</w:t>
      </w:r>
    </w:p>
    <w:p>
      <w:pPr>
        <w:pStyle w:val="0"/>
        <w:spacing w:before="240" w:lineRule="auto"/>
        <w:jc w:val="both"/>
      </w:pPr>
      <w:r>
        <w:rPr>
          <w:sz w:val="24"/>
        </w:rPr>
        <w:t xml:space="preserve">Если вы нарушите срок подачи жалобы в суд кассационной инстанции и не попросите восстановить его (либо вам будет отказано в его восстановлении), то жалобу вернут без рассмотрения по существу. Если судья ошибочно примет жалобу к производству и нарушение срока подачи выявит суд при ее рассмотрении, то жалобу не рассмотрят по существу (</w:t>
      </w:r>
      <w:hyperlink w:history="0" r:id="rId46"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п. 4 ч. 1 ст. 375.5</w:t>
        </w:r>
      </w:hyperlink>
      <w:r>
        <w:rPr>
          <w:sz w:val="24"/>
        </w:rPr>
        <w:t xml:space="preserve">, </w:t>
      </w:r>
      <w:hyperlink w:history="0" r:id="rId47"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п. 6 ч. 1 ст. 375.14</w:t>
        </w:r>
      </w:hyperlink>
      <w:r>
        <w:rPr>
          <w:sz w:val="24"/>
        </w:rPr>
        <w:t xml:space="preserve">, </w:t>
      </w:r>
      <w:hyperlink w:history="0" r:id="rId48"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 ст. 378.1</w:t>
        </w:r>
      </w:hyperlink>
      <w:r>
        <w:rPr>
          <w:sz w:val="24"/>
        </w:rPr>
        <w:t xml:space="preserve">, </w:t>
      </w:r>
      <w:hyperlink w:history="0" r:id="rId49"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п. 4 ч. 1 ст. 379.1</w:t>
        </w:r>
      </w:hyperlink>
      <w:r>
        <w:rPr>
          <w:sz w:val="24"/>
        </w:rPr>
        <w:t xml:space="preserve">, </w:t>
      </w:r>
      <w:hyperlink w:history="0" r:id="rId50"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п. 6 ч. 1 ст. 390</w:t>
        </w:r>
      </w:hyperlink>
      <w:r>
        <w:rPr>
          <w:sz w:val="24"/>
        </w:rPr>
        <w:t xml:space="preserve">, </w:t>
      </w:r>
      <w:hyperlink w:history="0" r:id="rId51"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п. 4 ч. 1 ст. 390.6</w:t>
        </w:r>
      </w:hyperlink>
      <w:r>
        <w:rPr>
          <w:sz w:val="24"/>
        </w:rPr>
        <w:t xml:space="preserve">, </w:t>
      </w:r>
      <w:hyperlink w:history="0" r:id="rId52"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п. 6 ч. 1 ст. 390.15</w:t>
        </w:r>
      </w:hyperlink>
      <w:r>
        <w:rPr>
          <w:sz w:val="24"/>
        </w:rPr>
        <w:t xml:space="preserve"> ГПК РФ).</w:t>
      </w:r>
    </w:p>
    <w:p>
      <w:pPr>
        <w:pStyle w:val="0"/>
        <w:jc w:val="both"/>
      </w:pPr>
      <w:r>
        <w:rPr>
          <w:sz w:val="34"/>
        </w:rPr>
      </w:r>
    </w:p>
    <w:bookmarkStart w:id="43" w:name="P43"/>
    <w:bookmarkEnd w:id="43"/>
    <w:p>
      <w:pPr>
        <w:pStyle w:val="0"/>
        <w:outlineLvl w:val="0"/>
      </w:pPr>
      <w:r>
        <w:rPr>
          <w:sz w:val="34"/>
          <w:b w:val="on"/>
        </w:rPr>
        <w:t xml:space="preserve">3. Как уплатить госпошлину за подачу кассационной жалобы по ГПК РФ</w:t>
      </w:r>
    </w:p>
    <w:p>
      <w:pPr>
        <w:pStyle w:val="0"/>
        <w:spacing w:before="240" w:lineRule="auto"/>
        <w:jc w:val="both"/>
      </w:pPr>
      <w:r>
        <w:rPr>
          <w:sz w:val="24"/>
          <w:b w:val="on"/>
        </w:rPr>
        <w:t xml:space="preserve">Перед тем как подать кассационную жалобу, уплатите госпошлину в размере</w:t>
      </w:r>
      <w:r>
        <w:rPr>
          <w:sz w:val="24"/>
        </w:rPr>
        <w:t xml:space="preserve"> 5 000 руб. для физлиц и 20 000 руб. для организаций. При подаче обращения в Судебную коллегию по гражданским делам Верховного Суда РФ уплатить госпошлину нужно в другом размере - 7 000 руб. для физлиц и 25 000 руб. для организаций (</w:t>
      </w:r>
      <w:hyperlink w:history="0" r:id="rId53" w:tooltip="&quot;Налоговый кодекс Российской Федерации (часть вторая)&quot; от 05.08.2000 N 117-ФЗ (ред. от 20.02.2026, с изм. от 22.04.2026) (с изм. и доп., вступ. в силу с 01.04.2026) {КонсультантПлюс}">
        <w:r>
          <w:rPr>
            <w:sz w:val="24"/>
            <w:color w:val="0000ff"/>
          </w:rPr>
          <w:t xml:space="preserve">пп. 1 п. 1 ст. 333.18</w:t>
        </w:r>
      </w:hyperlink>
      <w:r>
        <w:rPr>
          <w:sz w:val="24"/>
        </w:rPr>
        <w:t xml:space="preserve">, </w:t>
      </w:r>
      <w:hyperlink w:history="0" r:id="rId54" w:tooltip="&quot;Налоговый кодекс Российской Федерации (часть вторая)&quot; от 05.08.2000 N 117-ФЗ (ред. от 20.02.2026, с изм. от 22.04.2026) (с изм. и доп., вступ. в силу с 01.04.2026) {КонсультантПлюс}">
        <w:r>
          <w:rPr>
            <w:sz w:val="24"/>
            <w:color w:val="0000ff"/>
          </w:rPr>
          <w:t xml:space="preserve">пп. 20</w:t>
        </w:r>
      </w:hyperlink>
      <w:r>
        <w:rPr>
          <w:sz w:val="24"/>
        </w:rPr>
        <w:t xml:space="preserve">, </w:t>
      </w:r>
      <w:hyperlink w:history="0" r:id="rId55" w:tooltip="&quot;Налоговый кодекс Российской Федерации (часть вторая)&quot; от 05.08.2000 N 117-ФЗ (ред. от 20.02.2026, с изм. от 22.04.2026) (с изм. и доп., вступ. в силу с 01.04.2026) {КонсультантПлюс}">
        <w:r>
          <w:rPr>
            <w:sz w:val="24"/>
            <w:color w:val="0000ff"/>
          </w:rPr>
          <w:t xml:space="preserve">21 п. 1 ст. 333.19</w:t>
        </w:r>
      </w:hyperlink>
      <w:r>
        <w:rPr>
          <w:sz w:val="24"/>
        </w:rPr>
        <w:t xml:space="preserve"> НК РФ).</w:t>
      </w:r>
    </w:p>
    <w:p>
      <w:pPr>
        <w:pStyle w:val="0"/>
        <w:spacing w:before="240" w:lineRule="auto"/>
        <w:jc w:val="both"/>
      </w:pPr>
      <w:r>
        <w:rPr>
          <w:sz w:val="24"/>
        </w:rPr>
        <w:t xml:space="preserve">Факт уплаты госпошлины можно подтвердить, в частности (</w:t>
      </w:r>
      <w:hyperlink w:history="0" r:id="rId56" w:tooltip="&quot;Налоговый кодекс Российской Федерации (часть вторая)&quot; от 05.08.2000 N 117-ФЗ (ред. от 20.02.2026, с изм. от 22.04.2026) (с изм. и доп., вступ. в силу с 01.04.2026) {КонсультантПлюс}">
        <w:r>
          <w:rPr>
            <w:sz w:val="24"/>
            <w:color w:val="0000ff"/>
          </w:rPr>
          <w:t xml:space="preserve">п. 3 ст. 333.18</w:t>
        </w:r>
      </w:hyperlink>
      <w:r>
        <w:rPr>
          <w:sz w:val="24"/>
        </w:rPr>
        <w:t xml:space="preserve"> НК РФ):</w:t>
      </w:r>
    </w:p>
    <w:p>
      <w:pPr>
        <w:pStyle w:val="0"/>
        <w:spacing w:before="240" w:lineRule="auto"/>
        <w:ind w:firstLine="-227" w:left="540"/>
        <w:jc w:val="both"/>
        <w:numPr>
          <w:ilvl w:val="0"/>
          <w:numId w:val="4"/>
        </w:numPr>
      </w:pPr>
      <w:r>
        <w:rPr>
          <w:sz w:val="24"/>
        </w:rPr>
        <w:t xml:space="preserve">квитанцией - при оплате наличными через кассу в отделении банка;</w:t>
      </w:r>
    </w:p>
    <w:p>
      <w:pPr>
        <w:pStyle w:val="0"/>
        <w:spacing w:before="240" w:lineRule="auto"/>
        <w:ind w:firstLine="-227" w:left="540"/>
        <w:jc w:val="both"/>
        <w:numPr>
          <w:ilvl w:val="0"/>
          <w:numId w:val="4"/>
        </w:numPr>
      </w:pPr>
      <w:r>
        <w:rPr>
          <w:sz w:val="24"/>
        </w:rPr>
        <w:t xml:space="preserve">платежным поручением с отметкой банка об исполнении - при оплате в безналичном порядке.</w:t>
      </w:r>
    </w:p>
    <w:p>
      <w:pPr>
        <w:pStyle w:val="0"/>
        <w:spacing w:before="240" w:lineRule="auto"/>
        <w:jc w:val="both"/>
      </w:pPr>
      <w:r>
        <w:rPr>
          <w:sz w:val="24"/>
        </w:rPr>
        <w:t xml:space="preserve">В ряде случаев не нужно платить госпошлину. Например, от ее уплаты освобождены соучастники и третьи лица, выступающие в процессе на той же стороне, что и лицо, подавшее кассационную жалобу (</w:t>
      </w:r>
      <w:hyperlink w:history="0" r:id="rId57" w:tooltip="&quot;Налоговый кодекс Российской Федерации (часть вторая)&quot; от 05.08.2000 N 117-ФЗ (ред. от 20.02.2026, с изм. от 22.04.2026) (с изм. и доп., вступ. в силу с 01.04.2026) {КонсультантПлюс}">
        <w:r>
          <w:rPr>
            <w:sz w:val="24"/>
            <w:color w:val="0000ff"/>
          </w:rPr>
          <w:t xml:space="preserve">пп. 7 п. 1 ст. 333.20</w:t>
        </w:r>
      </w:hyperlink>
      <w:r>
        <w:rPr>
          <w:sz w:val="24"/>
        </w:rPr>
        <w:t xml:space="preserve"> НК РФ).</w:t>
      </w:r>
    </w:p>
    <w:p>
      <w:pPr>
        <w:pStyle w:val="0"/>
        <w:jc w:val="both"/>
      </w:pPr>
      <w:r>
        <w:rPr>
          <w:sz w:val="34"/>
        </w:rPr>
      </w:r>
    </w:p>
    <w:bookmarkStart w:id="50" w:name="P50"/>
    <w:bookmarkEnd w:id="50"/>
    <w:p>
      <w:pPr>
        <w:pStyle w:val="0"/>
        <w:outlineLvl w:val="0"/>
      </w:pPr>
      <w:r>
        <w:rPr>
          <w:sz w:val="34"/>
          <w:b w:val="on"/>
        </w:rPr>
        <w:t xml:space="preserve">4. Как составить кассационную жалобу по ГПК РФ</w:t>
      </w:r>
    </w:p>
    <w:p>
      <w:pPr>
        <w:pStyle w:val="0"/>
        <w:spacing w:before="240" w:lineRule="auto"/>
        <w:jc w:val="both"/>
      </w:pPr>
      <w:r>
        <w:rPr>
          <w:sz w:val="24"/>
        </w:rPr>
        <w:t xml:space="preserve">В жалобе в кассационный суд общей юрисдикции, президиум областного и равного ему суда необходимо указать (</w:t>
      </w:r>
      <w:hyperlink w:history="0" r:id="rId58"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2 ст. 375.4</w:t>
        </w:r>
      </w:hyperlink>
      <w:r>
        <w:rPr>
          <w:sz w:val="24"/>
        </w:rPr>
        <w:t xml:space="preserve">, </w:t>
      </w:r>
      <w:hyperlink w:history="0" r:id="rId59"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2 ст. 378</w:t>
        </w:r>
      </w:hyperlink>
      <w:r>
        <w:rPr>
          <w:sz w:val="24"/>
        </w:rPr>
        <w:t xml:space="preserve"> ГПК РФ):</w:t>
      </w:r>
    </w:p>
    <w:p>
      <w:pPr>
        <w:pStyle w:val="0"/>
        <w:spacing w:before="240" w:lineRule="auto"/>
        <w:ind w:firstLine="-227" w:left="540"/>
        <w:jc w:val="both"/>
        <w:numPr>
          <w:ilvl w:val="0"/>
          <w:numId w:val="5"/>
        </w:numPr>
      </w:pPr>
      <w:r>
        <w:rPr>
          <w:sz w:val="24"/>
        </w:rPr>
        <w:t xml:space="preserve">наименование суда, в который вы подаете жалобу;</w:t>
      </w:r>
    </w:p>
    <w:p>
      <w:pPr>
        <w:pStyle w:val="0"/>
        <w:spacing w:before="240" w:lineRule="auto"/>
        <w:ind w:firstLine="-227" w:left="540"/>
        <w:jc w:val="both"/>
        <w:numPr>
          <w:ilvl w:val="0"/>
          <w:numId w:val="5"/>
        </w:numPr>
      </w:pPr>
      <w:r>
        <w:rPr>
          <w:sz w:val="24"/>
        </w:rPr>
        <w:t xml:space="preserve">процессуальное положение (например, истец, ответчик). Если вы физлицо, укажите свои Ф.И.О. и место жительства, а если организация - наименование и адрес, который приведен в ЕГРЮЛ (в пределах вашего места нахождения) (</w:t>
      </w:r>
      <w:hyperlink w:history="0" r:id="rId6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 3 ст. 54</w:t>
        </w:r>
      </w:hyperlink>
      <w:r>
        <w:rPr>
          <w:sz w:val="24"/>
        </w:rPr>
        <w:t xml:space="preserve"> ГК РФ);</w:t>
      </w:r>
    </w:p>
    <w:p>
      <w:pPr>
        <w:pStyle w:val="0"/>
        <w:spacing w:before="240" w:lineRule="auto"/>
        <w:ind w:firstLine="-227" w:left="540"/>
        <w:jc w:val="both"/>
        <w:numPr>
          <w:ilvl w:val="0"/>
          <w:numId w:val="5"/>
        </w:numPr>
      </w:pPr>
      <w:r>
        <w:rPr>
          <w:sz w:val="24"/>
        </w:rPr>
        <w:t xml:space="preserve">наименования других лиц, участвующих в деле, их место жительства или адрес;</w:t>
      </w:r>
    </w:p>
    <w:p>
      <w:pPr>
        <w:pStyle w:val="0"/>
        <w:spacing w:before="240" w:lineRule="auto"/>
        <w:ind w:firstLine="-227" w:left="540"/>
        <w:jc w:val="both"/>
        <w:numPr>
          <w:ilvl w:val="0"/>
          <w:numId w:val="5"/>
        </w:numPr>
      </w:pPr>
      <w:r>
        <w:rPr>
          <w:sz w:val="24"/>
        </w:rPr>
        <w:t xml:space="preserve">номер дела, присвоенный судом первой инстанции;</w:t>
      </w:r>
    </w:p>
    <w:p>
      <w:pPr>
        <w:pStyle w:val="0"/>
        <w:spacing w:before="240" w:lineRule="auto"/>
        <w:ind w:firstLine="-227" w:left="540"/>
        <w:jc w:val="both"/>
        <w:numPr>
          <w:ilvl w:val="0"/>
          <w:numId w:val="5"/>
        </w:numPr>
      </w:pPr>
      <w:r>
        <w:rPr>
          <w:sz w:val="24"/>
        </w:rPr>
        <w:t xml:space="preserve">судебные постановления, которые вы обжалуете, а также наименования судов, рассматривавших дело по первой и (или) апелляционной инстанции, содержание принятых ими решений. Суд вправе проверять законность лишь тех судебных постановлений, которые указаны в жалобе. За рамки приведенных вами доводов он сможет выйти только по обжалуемой части. Вы вправе обжаловать не все постановление, но учитывайте, что часть, которую вы не обжалуете, суд не сможет проверить (</w:t>
      </w:r>
      <w:hyperlink w:history="0" r:id="rId61"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2 ст. 375.12</w:t>
        </w:r>
      </w:hyperlink>
      <w:r>
        <w:rPr>
          <w:sz w:val="24"/>
        </w:rPr>
        <w:t xml:space="preserve">, </w:t>
      </w:r>
      <w:hyperlink w:history="0" r:id="rId62"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2 ст. 379.6</w:t>
        </w:r>
      </w:hyperlink>
      <w:r>
        <w:rPr>
          <w:sz w:val="24"/>
        </w:rPr>
        <w:t xml:space="preserve"> ГПК РФ);</w:t>
      </w:r>
    </w:p>
    <w:p>
      <w:pPr>
        <w:pStyle w:val="0"/>
        <w:spacing w:before="240" w:lineRule="auto"/>
        <w:ind w:firstLine="-227" w:left="540"/>
        <w:jc w:val="both"/>
        <w:numPr>
          <w:ilvl w:val="0"/>
          <w:numId w:val="5"/>
        </w:numPr>
      </w:pPr>
      <w:r>
        <w:rPr>
          <w:sz w:val="24"/>
        </w:rPr>
        <w:t xml:space="preserve">основания</w:t>
      </w:r>
      <w:r>
        <w:rPr>
          <w:sz w:val="24"/>
        </w:rPr>
        <w:t xml:space="preserve">, по которым вы обжалуете постановление по делу, например: нижестоящие суды неправильно истолковали закон в рамках рассмотрения вашего дела, суд рассмотрел его в незаконном составе;</w:t>
      </w:r>
    </w:p>
    <w:p>
      <w:pPr>
        <w:pStyle w:val="0"/>
        <w:spacing w:before="240" w:lineRule="auto"/>
        <w:ind w:firstLine="-227" w:left="540"/>
        <w:jc w:val="both"/>
        <w:numPr>
          <w:ilvl w:val="0"/>
          <w:numId w:val="5"/>
        </w:numPr>
      </w:pPr>
      <w:r>
        <w:rPr>
          <w:sz w:val="24"/>
        </w:rPr>
        <w:t xml:space="preserve">доводы о допущенных судами при рассмотрении нарушениях со ссылкой на законы или иные нормативные правовые акты, обстоятельства дела. При этом рекомендуем:</w:t>
      </w:r>
    </w:p>
    <w:p>
      <w:pPr>
        <w:pStyle w:val="0"/>
        <w:spacing w:before="240" w:lineRule="auto"/>
        <w:ind w:firstLine="-227" w:left="1080"/>
        <w:jc w:val="both"/>
        <w:numPr>
          <w:ilvl w:val="1"/>
          <w:numId w:val="5"/>
        </w:numPr>
      </w:pPr>
      <w:r>
        <w:rPr>
          <w:sz w:val="24"/>
        </w:rPr>
        <w:t xml:space="preserve">лаконично, четко и аргументированно изложить, в чем именно, по вашему мнению, состоят нарушения;</w:t>
      </w:r>
    </w:p>
    <w:p>
      <w:pPr>
        <w:pStyle w:val="0"/>
        <w:spacing w:before="240" w:lineRule="auto"/>
        <w:ind w:firstLine="-227" w:left="1080"/>
        <w:jc w:val="both"/>
        <w:numPr>
          <w:ilvl w:val="1"/>
          <w:numId w:val="5"/>
        </w:numPr>
      </w:pPr>
      <w:r>
        <w:rPr>
          <w:sz w:val="24"/>
        </w:rPr>
        <w:t xml:space="preserve">дополнительно обосновать свою правовую позицию со ссылками на листы дела, содержащие необходимые доказательства или сведения о процессуальных документах, которые не были учтены при вынесении постановлений;</w:t>
      </w:r>
    </w:p>
    <w:p>
      <w:pPr>
        <w:pStyle w:val="0"/>
        <w:spacing w:before="240" w:lineRule="auto"/>
        <w:ind w:firstLine="-227" w:left="1080"/>
        <w:jc w:val="both"/>
        <w:numPr>
          <w:ilvl w:val="1"/>
          <w:numId w:val="5"/>
        </w:numPr>
      </w:pPr>
      <w:r>
        <w:rPr>
          <w:sz w:val="24"/>
        </w:rPr>
        <w:t xml:space="preserve">при необходимости сослаться на выводы постановлений Пленумов Верховного Суда РФ или обзоры Верховного Суда РФ.</w:t>
      </w:r>
    </w:p>
    <w:p>
      <w:pPr>
        <w:pStyle w:val="0"/>
        <w:spacing w:before="240" w:lineRule="auto"/>
        <w:ind w:left="540"/>
        <w:jc w:val="both"/>
      </w:pPr>
      <w:r>
        <w:rPr>
          <w:sz w:val="24"/>
        </w:rPr>
        <w:t xml:space="preserve">Если вы не были привлечены к участию в деле, обоснуйте в жалобе, какие права нарушены и (или) какие обязанности возложены на вас обжалуемым решением суда (</w:t>
      </w:r>
      <w:hyperlink w:history="0" r:id="rId63"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4 ст. 375.4</w:t>
        </w:r>
      </w:hyperlink>
      <w:r>
        <w:rPr>
          <w:sz w:val="24"/>
        </w:rPr>
        <w:t xml:space="preserve">, </w:t>
      </w:r>
      <w:hyperlink w:history="0" r:id="rId64"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4 ст. 378</w:t>
        </w:r>
      </w:hyperlink>
      <w:r>
        <w:rPr>
          <w:sz w:val="24"/>
        </w:rPr>
        <w:t xml:space="preserve"> ГПК РФ);</w:t>
      </w:r>
    </w:p>
    <w:p>
      <w:pPr>
        <w:pStyle w:val="0"/>
        <w:spacing w:before="240" w:lineRule="auto"/>
        <w:ind w:firstLine="-227" w:left="540"/>
        <w:jc w:val="both"/>
        <w:numPr>
          <w:ilvl w:val="0"/>
          <w:numId w:val="5"/>
        </w:numPr>
      </w:pPr>
      <w:r>
        <w:rPr>
          <w:sz w:val="24"/>
        </w:rPr>
        <w:t xml:space="preserve">вашу просьбу, например, об отмене или изменении судебных постановлений;</w:t>
      </w:r>
    </w:p>
    <w:p>
      <w:pPr>
        <w:pStyle w:val="0"/>
        <w:spacing w:before="240" w:lineRule="auto"/>
        <w:ind w:firstLine="-227" w:left="540"/>
        <w:jc w:val="both"/>
        <w:numPr>
          <w:ilvl w:val="0"/>
          <w:numId w:val="5"/>
        </w:numPr>
      </w:pPr>
      <w:r>
        <w:rPr>
          <w:sz w:val="24"/>
        </w:rPr>
        <w:t xml:space="preserve">перечень прилагаемых к жалобе документов.</w:t>
      </w:r>
    </w:p>
    <w:p>
      <w:pPr>
        <w:pStyle w:val="0"/>
        <w:spacing w:before="240" w:lineRule="auto"/>
        <w:jc w:val="both"/>
      </w:pPr>
      <w:r>
        <w:rPr>
          <w:sz w:val="24"/>
        </w:rPr>
        <w:t xml:space="preserve">В жалобе можно указать номера телефонов, факсов, адреса электронной почты и иные сведения, необходимые для рассмотрения дела. Кроме этого, в ней можно заявить ходатайство, в частности, о приостановлении исполнения судебных актов (</w:t>
      </w:r>
      <w:hyperlink w:history="0" r:id="rId65"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3 ст. 375.4</w:t>
        </w:r>
      </w:hyperlink>
      <w:r>
        <w:rPr>
          <w:sz w:val="24"/>
        </w:rPr>
        <w:t xml:space="preserve">, </w:t>
      </w:r>
      <w:hyperlink w:history="0" r:id="rId66"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абз. 2 ч. 1 ст. 375.6</w:t>
        </w:r>
      </w:hyperlink>
      <w:r>
        <w:rPr>
          <w:sz w:val="24"/>
        </w:rPr>
        <w:t xml:space="preserve">, </w:t>
      </w:r>
      <w:hyperlink w:history="0" r:id="rId67"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3 ст. 378</w:t>
        </w:r>
      </w:hyperlink>
      <w:r>
        <w:rPr>
          <w:sz w:val="24"/>
        </w:rPr>
        <w:t xml:space="preserve">, </w:t>
      </w:r>
      <w:hyperlink w:history="0" r:id="rId68"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 ст. 379.3</w:t>
        </w:r>
      </w:hyperlink>
      <w:r>
        <w:rPr>
          <w:sz w:val="24"/>
        </w:rPr>
        <w:t xml:space="preserve"> ГПК РФ).</w:t>
      </w:r>
    </w:p>
    <w:p>
      <w:pPr>
        <w:pStyle w:val="0"/>
        <w:spacing w:before="240" w:lineRule="auto"/>
        <w:jc w:val="both"/>
      </w:pPr>
      <w:r>
        <w:rPr>
          <w:sz w:val="24"/>
        </w:rPr>
        <w:t xml:space="preserve">Если при подаче кассационной жалобы в кассационный суд общей юрисдикции вы нарушите требования к ее содержанию и (или) оформлению, суд оставит ее </w:t>
      </w:r>
      <w:hyperlink w:history="0" r:id="rId69"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без движения</w:t>
        </w:r>
      </w:hyperlink>
      <w:r>
        <w:rPr>
          <w:sz w:val="24"/>
        </w:rPr>
        <w:t xml:space="preserve"> и предоставит срок для устранения или исправления недостатков. Если в него не уложиться, суд возвратит жалобу без рассмотрения по существу. Обжаловать определение об оставлении жалобы без движения нельзя (</w:t>
      </w:r>
      <w:hyperlink w:history="0" r:id="rId70"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абз. 2 ч. 3 ст. 378.2</w:t>
        </w:r>
      </w:hyperlink>
      <w:r>
        <w:rPr>
          <w:sz w:val="24"/>
        </w:rPr>
        <w:t xml:space="preserve">, </w:t>
      </w:r>
      <w:hyperlink w:history="0" r:id="rId71"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п. 1 ч. 1 ст. 379.1</w:t>
        </w:r>
      </w:hyperlink>
      <w:r>
        <w:rPr>
          <w:sz w:val="24"/>
        </w:rPr>
        <w:t xml:space="preserve"> ГПК РФ).</w:t>
      </w:r>
    </w:p>
    <w:p>
      <w:pPr>
        <w:pStyle w:val="0"/>
        <w:spacing w:before="240" w:lineRule="auto"/>
        <w:jc w:val="both"/>
      </w:pPr>
      <w:r>
        <w:rPr>
          <w:sz w:val="24"/>
        </w:rPr>
        <w:t xml:space="preserve">Если требованиям к форме и содержанию не отвечает кассационная жалоба в президиум областного и равного ему суда, суд вернет ее без рассмотрения по существу (</w:t>
      </w:r>
      <w:hyperlink w:history="0" r:id="rId72"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п. 1 ч. 1 ст. 375.5</w:t>
        </w:r>
      </w:hyperlink>
      <w:r>
        <w:rPr>
          <w:sz w:val="24"/>
        </w:rPr>
        <w:t xml:space="preserve"> ГПК РФ).</w:t>
      </w:r>
    </w:p>
    <w:p>
      <w:pPr>
        <w:pStyle w:val="0"/>
        <w:spacing w:before="240" w:lineRule="auto"/>
        <w:jc w:val="both"/>
      </w:pPr>
      <w:r>
        <w:rPr>
          <w:sz w:val="24"/>
        </w:rPr>
        <w:t xml:space="preserve">Для кассационной жалобы в Судебную коллегию по гражданским делам Верховного Суда РФ есть </w:t>
      </w:r>
      <w:hyperlink w:history="0" w:anchor="P114" w:tooltip="в жалобе нужно указать в том числе суд, рассмотревший дело в кассационном порядке, и содержание принятого им решения, а также основания для его отмены или изменения (ч. 2 ст. 390.5 ГПК РФ). В остальном требования к содержанию аналогичны тем, которые предъявляют к составлению жалобы в кассационный суд общей юрисдикции или президиум областного и равного ему суда. Учтите, что суд проверит законность постановления только в той части, в которой вы его обжалуете (ч. 2 ст. 390.13 ГПК РФ);">
        <w:r>
          <w:rPr>
            <w:sz w:val="24"/>
            <w:color w:val="0000ff"/>
          </w:rPr>
          <w:t xml:space="preserve">дополнительные требования к содержанию</w:t>
        </w:r>
      </w:hyperlink>
      <w:r>
        <w:rPr>
          <w:sz w:val="24"/>
        </w:rPr>
        <w:t xml:space="preserve"> и </w:t>
      </w:r>
      <w:hyperlink w:history="0" w:anchor="P117" w:tooltip="если кассационная жалоба не отвечает требованиям к форме и содержанию, ее вернут без рассмотрения по существу (п. 1 ч. 1 ст. 390.6 ГПК РФ).">
        <w:r>
          <w:rPr>
            <w:sz w:val="24"/>
            <w:color w:val="0000ff"/>
          </w:rPr>
          <w:t xml:space="preserve">последствия</w:t>
        </w:r>
      </w:hyperlink>
      <w:r>
        <w:rPr>
          <w:sz w:val="24"/>
        </w:rPr>
        <w:t xml:space="preserve"> несоблюдения требований к ней.</w:t>
      </w:r>
    </w:p>
    <w:p>
      <w:pPr>
        <w:pStyle w:val="0"/>
        <w:jc w:val="both"/>
      </w:pPr>
      <w:r>
        <w:rPr>
          <w:sz w:val="34"/>
        </w:rPr>
      </w:r>
    </w:p>
    <w:bookmarkStart w:id="70" w:name="P70"/>
    <w:bookmarkEnd w:id="70"/>
    <w:p>
      <w:pPr>
        <w:pStyle w:val="0"/>
        <w:outlineLvl w:val="0"/>
      </w:pPr>
      <w:r>
        <w:rPr>
          <w:sz w:val="34"/>
          <w:b w:val="on"/>
        </w:rPr>
        <w:t xml:space="preserve">5. Как подать кассационную жалобу по ГПК РФ</w:t>
      </w:r>
    </w:p>
    <w:p>
      <w:pPr>
        <w:pStyle w:val="0"/>
        <w:spacing w:before="240" w:lineRule="auto"/>
        <w:jc w:val="both"/>
      </w:pPr>
      <w:r>
        <w:rPr>
          <w:sz w:val="24"/>
        </w:rPr>
        <w:t xml:space="preserve">Подписать и подать жалобу вы можете лично. Это может сделать и ваш представитель. В таком случае к жалобе необходимо приложить доверенность или иной документ, удостоверяющий его полномочия (</w:t>
      </w:r>
      <w:hyperlink w:history="0" r:id="rId73"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ст. ст. 53</w:t>
        </w:r>
      </w:hyperlink>
      <w:r>
        <w:rPr>
          <w:sz w:val="24"/>
        </w:rPr>
        <w:t xml:space="preserve">, </w:t>
      </w:r>
      <w:hyperlink w:history="0" r:id="rId74"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54</w:t>
        </w:r>
      </w:hyperlink>
      <w:r>
        <w:rPr>
          <w:sz w:val="24"/>
        </w:rPr>
        <w:t xml:space="preserve">, </w:t>
      </w:r>
      <w:hyperlink w:history="0" r:id="rId75"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5 ст. 375.4</w:t>
        </w:r>
      </w:hyperlink>
      <w:r>
        <w:rPr>
          <w:sz w:val="24"/>
        </w:rPr>
        <w:t xml:space="preserve">, </w:t>
      </w:r>
      <w:hyperlink w:history="0" r:id="rId76"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5 ст. 378</w:t>
        </w:r>
      </w:hyperlink>
      <w:r>
        <w:rPr>
          <w:sz w:val="24"/>
        </w:rPr>
        <w:t xml:space="preserve">, </w:t>
      </w:r>
      <w:hyperlink w:history="0" r:id="rId77"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3 ст. 390.5</w:t>
        </w:r>
      </w:hyperlink>
      <w:r>
        <w:rPr>
          <w:sz w:val="24"/>
        </w:rPr>
        <w:t xml:space="preserve"> ГПК РФ).</w:t>
      </w:r>
    </w:p>
    <w:p>
      <w:pPr>
        <w:pStyle w:val="0"/>
        <w:spacing w:before="240" w:lineRule="auto"/>
        <w:jc w:val="both"/>
      </w:pPr>
      <w:r>
        <w:rPr>
          <w:sz w:val="24"/>
        </w:rPr>
        <w:t xml:space="preserve">Учтите, что круг лиц, которые могут быть представителями организаций в судах кассационной инстанции, ограничен.</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 </w:t>
            </w:r>
            <w:hyperlink w:history="0" r:id="rId78" w:tooltip="Готовое решение: Кто может представлять в суде интересы юридического лица в гражданском процессе и как оформить полномочия (КонсультантПлюс, 2026) {КонсультантПлюс}">
              <w:r>
                <w:rPr>
                  <w:sz w:val="24"/>
                  <w:color w:val="0000ff"/>
                </w:rPr>
                <w:t xml:space="preserve">Кто может представлять в суде интересы юридического лица в гражданском процессе и как оформить полномочия</w:t>
              </w:r>
            </w:hyperlink>
          </w:p>
        </w:tc>
        <w:tc>
          <w:tcPr>
            <w:tcW w:w="180" w:type="dxa"/>
            <w:tcMar>
              <w:top w:w="0" w:type="dxa"/>
              <w:left w:w="0" w:type="dxa"/>
              <w:bottom w:w="0" w:type="dxa"/>
              <w:right w:w="0" w:type="dxa"/>
            </w:tcMar>
            <w:tcBorders>
              <w:top w:val="nil"/>
              <w:left w:val="nil"/>
              <w:bottom w:val="nil"/>
              <w:right w:val="nil"/>
            </w:tcBorders>
          </w:tcPr>
          <w:p/>
        </w:tc>
      </w:tr>
    </w:tbl>
    <w:p>
      <w:pPr>
        <w:pStyle w:val="0"/>
        <w:spacing w:before="360" w:lineRule="auto"/>
        <w:jc w:val="both"/>
      </w:pPr>
      <w:r>
        <w:rPr>
          <w:sz w:val="28"/>
        </w:rPr>
      </w:r>
    </w:p>
    <w:bookmarkStart w:id="77" w:name="P77"/>
    <w:bookmarkEnd w:id="77"/>
    <w:p>
      <w:pPr>
        <w:pStyle w:val="0"/>
        <w:outlineLvl w:val="1"/>
      </w:pPr>
      <w:r>
        <w:rPr>
          <w:sz w:val="28"/>
          <w:b w:val="on"/>
        </w:rPr>
        <w:t xml:space="preserve">5.1. Куда подать кассационную жалобу</w:t>
      </w:r>
    </w:p>
    <w:p>
      <w:pPr>
        <w:pStyle w:val="0"/>
        <w:spacing w:before="240" w:lineRule="auto"/>
        <w:jc w:val="both"/>
      </w:pPr>
      <w:r>
        <w:rPr>
          <w:sz w:val="24"/>
        </w:rPr>
        <w:t xml:space="preserve">В зависимости от уровня суда первой инстанции и </w:t>
      </w:r>
      <w:r>
        <w:rPr>
          <w:sz w:val="24"/>
        </w:rPr>
        <w:t xml:space="preserve">стадии обжалования</w:t>
      </w:r>
      <w:r>
        <w:rPr>
          <w:sz w:val="24"/>
        </w:rPr>
        <w:t xml:space="preserve"> подать кассационную жалобу на судебные акты по делу можно:</w:t>
      </w:r>
    </w:p>
    <w:p>
      <w:pPr>
        <w:pStyle w:val="0"/>
        <w:spacing w:before="240" w:lineRule="auto"/>
        <w:ind w:firstLine="-227" w:left="540"/>
        <w:jc w:val="both"/>
        <w:numPr>
          <w:ilvl w:val="0"/>
          <w:numId w:val="6"/>
        </w:numPr>
      </w:pPr>
      <w:r>
        <w:rPr>
          <w:sz w:val="24"/>
        </w:rPr>
        <w:t xml:space="preserve">в президиум областного и равного ему суда (верховного суда республики, краевой суд, суд города федерального значения, суд автономной области, суд автономного округа) через суд первой инстанции (</w:t>
      </w:r>
      <w:hyperlink w:history="0" r:id="rId79"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1 ст. 375.3</w:t>
        </w:r>
      </w:hyperlink>
      <w:r>
        <w:rPr>
          <w:sz w:val="24"/>
        </w:rPr>
        <w:t xml:space="preserve"> ГПК РФ);</w:t>
      </w:r>
    </w:p>
    <w:p>
      <w:pPr>
        <w:pStyle w:val="0"/>
        <w:spacing w:before="240" w:lineRule="auto"/>
        <w:ind w:firstLine="-227" w:left="540"/>
        <w:jc w:val="both"/>
        <w:numPr>
          <w:ilvl w:val="0"/>
          <w:numId w:val="6"/>
        </w:numPr>
      </w:pPr>
      <w:r>
        <w:rPr>
          <w:sz w:val="24"/>
        </w:rPr>
        <w:t xml:space="preserve">в один из </w:t>
      </w:r>
      <w:hyperlink w:history="0" r:id="rId80" w:tooltip="Федеральный конституционный закон от 07.02.2011 N 1-ФКЗ (ред. от 23.07.2025) &quot;О судах общей юрисдикции в Российской Федерации&quot; {КонсультантПлюс}">
        <w:r>
          <w:rPr>
            <w:sz w:val="24"/>
            <w:color w:val="0000ff"/>
          </w:rPr>
          <w:t xml:space="preserve">девяти кассационных судов общей юрисдикции</w:t>
        </w:r>
      </w:hyperlink>
      <w:r>
        <w:rPr>
          <w:sz w:val="24"/>
        </w:rPr>
        <w:t xml:space="preserve"> через суд первой инстанции (</w:t>
      </w:r>
      <w:hyperlink w:history="0" r:id="rId81"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 ст. 377</w:t>
        </w:r>
      </w:hyperlink>
      <w:r>
        <w:rPr>
          <w:sz w:val="24"/>
        </w:rPr>
        <w:t xml:space="preserve"> ГПК РФ);</w:t>
      </w:r>
    </w:p>
    <w:p>
      <w:pPr>
        <w:pStyle w:val="0"/>
        <w:spacing w:before="240" w:lineRule="auto"/>
        <w:ind w:firstLine="-227" w:left="540"/>
        <w:jc w:val="both"/>
        <w:numPr>
          <w:ilvl w:val="0"/>
          <w:numId w:val="6"/>
        </w:numPr>
      </w:pPr>
      <w:r>
        <w:rPr>
          <w:sz w:val="24"/>
        </w:rPr>
        <w:t xml:space="preserve">непосредственно в судебную коллегию Верховного Суда РФ (</w:t>
      </w:r>
      <w:hyperlink w:history="0" r:id="rId82"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 ст. 390.4</w:t>
        </w:r>
      </w:hyperlink>
      <w:r>
        <w:rPr>
          <w:sz w:val="24"/>
        </w:rPr>
        <w:t xml:space="preserve"> ГПК РФ).</w:t>
      </w:r>
    </w:p>
    <w:p>
      <w:pPr>
        <w:pStyle w:val="0"/>
        <w:jc w:val="both"/>
      </w:pPr>
      <w:r>
        <w:rPr>
          <w:sz w:val="28"/>
        </w:rPr>
      </w:r>
    </w:p>
    <w:p>
      <w:pPr>
        <w:pStyle w:val="0"/>
        <w:outlineLvl w:val="1"/>
      </w:pPr>
      <w:r>
        <w:rPr>
          <w:sz w:val="28"/>
          <w:b w:val="on"/>
        </w:rPr>
        <w:t xml:space="preserve">5.2. Какие документы приложить к кассационной жалобе</w:t>
      </w:r>
    </w:p>
    <w:p>
      <w:pPr>
        <w:pStyle w:val="0"/>
        <w:spacing w:before="240" w:lineRule="auto"/>
        <w:jc w:val="both"/>
      </w:pPr>
      <w:r>
        <w:rPr>
          <w:sz w:val="24"/>
        </w:rPr>
        <w:t xml:space="preserve">К кассационной жалобе в кассационный суд общей юрисдикции, президиум областного и равного ему суда приложите:</w:t>
      </w:r>
    </w:p>
    <w:p>
      <w:pPr>
        <w:pStyle w:val="0"/>
        <w:spacing w:before="240" w:lineRule="auto"/>
        <w:ind w:firstLine="-227" w:left="540"/>
        <w:jc w:val="both"/>
        <w:numPr>
          <w:ilvl w:val="0"/>
          <w:numId w:val="7"/>
        </w:numPr>
      </w:pPr>
      <w:r>
        <w:rPr>
          <w:sz w:val="24"/>
        </w:rPr>
        <w:t xml:space="preserve">оригиналы документов об уплате госпошлины. Если у вас есть право на льготу по уплате, приложите к кассации подтверждающие документы. Вы также можете заявить ходатайство об освобождении от уплаты госпошлины, об уменьшении ее размера или о предоставлении отсрочки, рассрочки уплаты (</w:t>
      </w:r>
      <w:hyperlink w:history="0" r:id="rId83"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7 ст. 375.4</w:t>
        </w:r>
      </w:hyperlink>
      <w:r>
        <w:rPr>
          <w:sz w:val="24"/>
        </w:rPr>
        <w:t xml:space="preserve">, </w:t>
      </w:r>
      <w:hyperlink w:history="0" r:id="rId84"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7 ст. 378</w:t>
        </w:r>
      </w:hyperlink>
      <w:r>
        <w:rPr>
          <w:sz w:val="24"/>
        </w:rPr>
        <w:t xml:space="preserve"> ГПК РФ);</w:t>
      </w:r>
    </w:p>
    <w:p>
      <w:pPr>
        <w:pStyle w:val="0"/>
        <w:spacing w:before="240" w:lineRule="auto"/>
        <w:ind w:firstLine="-227" w:left="540"/>
        <w:jc w:val="both"/>
        <w:numPr>
          <w:ilvl w:val="0"/>
          <w:numId w:val="7"/>
        </w:numPr>
      </w:pPr>
      <w:r>
        <w:rPr>
          <w:sz w:val="24"/>
        </w:rPr>
        <w:t xml:space="preserve">иные документы, которые могут быть необходимы в вашем случае, например: доверенность представителя, процессуальные ходатайства, судебную практику, на которую вы ссылаетесь в тексте.</w:t>
      </w:r>
    </w:p>
    <w:p>
      <w:pPr>
        <w:pStyle w:val="0"/>
        <w:spacing w:before="240" w:lineRule="auto"/>
        <w:jc w:val="both"/>
      </w:pPr>
      <w:r>
        <w:rPr>
          <w:sz w:val="24"/>
        </w:rPr>
        <w:t xml:space="preserve">К жалобе в кассационный суд общей юрисдикции дополнительно приложите документы, подтверждающие, что другим лицам направлены (вручены) копии жалобы и приложенных к ней документов (если они отсутствуют у этих лиц) (</w:t>
      </w:r>
      <w:hyperlink w:history="0" r:id="rId85"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6 ст. 378</w:t>
        </w:r>
      </w:hyperlink>
      <w:r>
        <w:rPr>
          <w:sz w:val="24"/>
        </w:rPr>
        <w:t xml:space="preserve"> ГПК РФ, </w:t>
      </w:r>
      <w:hyperlink w:history="0" r:id="rId86" w:tooltip="Постановление Пленума Верховного Суда РФ от 22.06.2021 N 17 (ред. от 19.11.2024) &quot;О применении судами норм гражданского процессуального законодательства, регулирующих производство в суде кассационной инстанции&quot; {КонсультантПлюс}">
        <w:r>
          <w:rPr>
            <w:sz w:val="24"/>
            <w:color w:val="0000ff"/>
          </w:rPr>
          <w:t xml:space="preserve">п. 8</w:t>
        </w:r>
      </w:hyperlink>
      <w:r>
        <w:rPr>
          <w:sz w:val="24"/>
        </w:rPr>
        <w:t xml:space="preserve"> Постановления Пленума Верховного Суда РФ от 22.06.2021 N 17).</w:t>
      </w:r>
    </w:p>
    <w:p>
      <w:pPr>
        <w:pStyle w:val="0"/>
        <w:spacing w:before="240" w:lineRule="auto"/>
        <w:jc w:val="both"/>
      </w:pPr>
      <w:r>
        <w:rPr>
          <w:sz w:val="24"/>
        </w:rPr>
        <w:t xml:space="preserve">К жалобе в президиум областного и равного ему суда дополнительно приложите ее копии по числу лиц, участвующих в деле (</w:t>
      </w:r>
      <w:hyperlink w:history="0" r:id="rId87"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6 ст. 375.4</w:t>
        </w:r>
      </w:hyperlink>
      <w:r>
        <w:rPr>
          <w:sz w:val="24"/>
        </w:rPr>
        <w:t xml:space="preserve"> ГПК РФ).</w:t>
      </w:r>
    </w:p>
    <w:p>
      <w:pPr>
        <w:pStyle w:val="0"/>
        <w:spacing w:before="240" w:lineRule="auto"/>
        <w:jc w:val="both"/>
      </w:pPr>
      <w:r>
        <w:rPr>
          <w:sz w:val="24"/>
        </w:rPr>
        <w:t xml:space="preserve">Если подаете кассационную жалобу в Судебную коллегию по гражданским делам Верховного Суда РФ учтите особенности, касающиеся приложений к ней.</w:t>
      </w:r>
    </w:p>
    <w:p>
      <w:pPr>
        <w:pStyle w:val="0"/>
        <w:jc w:val="both"/>
      </w:pPr>
      <w:r>
        <w:rPr>
          <w:sz w:val="28"/>
        </w:rPr>
      </w:r>
    </w:p>
    <w:p>
      <w:pPr>
        <w:pStyle w:val="0"/>
        <w:outlineLvl w:val="1"/>
      </w:pPr>
      <w:r>
        <w:rPr>
          <w:sz w:val="28"/>
          <w:b w:val="on"/>
        </w:rPr>
        <w:t xml:space="preserve">5.3. В какой форме можно подать кассационную жалобу</w:t>
      </w:r>
    </w:p>
    <w:p>
      <w:pPr>
        <w:pStyle w:val="0"/>
        <w:spacing w:before="240" w:lineRule="auto"/>
        <w:jc w:val="both"/>
      </w:pPr>
      <w:r>
        <w:rPr>
          <w:sz w:val="24"/>
        </w:rPr>
        <w:t xml:space="preserve">Кассационную жалобу в бумажном виде с прилагаемыми к ней документами можно подать (</w:t>
      </w:r>
      <w:hyperlink w:history="0" r:id="rId88"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1 ст. 375.3</w:t>
        </w:r>
      </w:hyperlink>
      <w:r>
        <w:rPr>
          <w:sz w:val="24"/>
        </w:rPr>
        <w:t xml:space="preserve">, </w:t>
      </w:r>
      <w:hyperlink w:history="0" r:id="rId89"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1 ст. 375.4</w:t>
        </w:r>
      </w:hyperlink>
      <w:r>
        <w:rPr>
          <w:sz w:val="24"/>
        </w:rPr>
        <w:t xml:space="preserve">, </w:t>
      </w:r>
      <w:hyperlink w:history="0" r:id="rId90"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 ст. 377</w:t>
        </w:r>
      </w:hyperlink>
      <w:r>
        <w:rPr>
          <w:sz w:val="24"/>
        </w:rPr>
        <w:t xml:space="preserve">, </w:t>
      </w:r>
      <w:hyperlink w:history="0" r:id="rId91"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1 ст. 378</w:t>
        </w:r>
      </w:hyperlink>
      <w:r>
        <w:rPr>
          <w:sz w:val="24"/>
        </w:rPr>
        <w:t xml:space="preserve">, </w:t>
      </w:r>
      <w:hyperlink w:history="0" r:id="rId92"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 ст. 390.4</w:t>
        </w:r>
      </w:hyperlink>
      <w:r>
        <w:rPr>
          <w:sz w:val="24"/>
        </w:rPr>
        <w:t xml:space="preserve"> ГПК РФ):</w:t>
      </w:r>
    </w:p>
    <w:p>
      <w:pPr>
        <w:pStyle w:val="0"/>
        <w:spacing w:before="240" w:lineRule="auto"/>
        <w:ind w:firstLine="-227" w:left="540"/>
        <w:jc w:val="both"/>
        <w:numPr>
          <w:ilvl w:val="0"/>
          <w:numId w:val="8"/>
        </w:numPr>
      </w:pPr>
      <w:r>
        <w:rPr>
          <w:sz w:val="24"/>
        </w:rPr>
        <w:t xml:space="preserve">в канцелярию суда первой инстанции - при обжаловании судебного постановления в кассационном суде общей юрисдикции или президиуме областного и равного ему суда;</w:t>
      </w:r>
    </w:p>
    <w:p>
      <w:pPr>
        <w:pStyle w:val="0"/>
        <w:spacing w:before="240" w:lineRule="auto"/>
        <w:ind w:firstLine="-227" w:left="540"/>
        <w:jc w:val="both"/>
        <w:numPr>
          <w:ilvl w:val="0"/>
          <w:numId w:val="8"/>
        </w:numPr>
      </w:pPr>
      <w:r>
        <w:rPr>
          <w:sz w:val="24"/>
        </w:rPr>
        <w:t xml:space="preserve">канцелярию коллегии Верховного Суда РФ.</w:t>
      </w:r>
    </w:p>
    <w:p>
      <w:pPr>
        <w:pStyle w:val="0"/>
        <w:spacing w:before="240" w:lineRule="auto"/>
        <w:jc w:val="both"/>
      </w:pPr>
      <w:r>
        <w:rPr>
          <w:sz w:val="24"/>
        </w:rPr>
        <w:t xml:space="preserve">Кроме того, вы можете направить все документы в суд первой инстанции либо в Верховный Суд РФ почтовым отправлением с объявленной ценностью с описью вложения и уведомлением о вручении. Адреса вы можете найти на сайтах судов.</w:t>
      </w:r>
    </w:p>
    <w:p>
      <w:pPr>
        <w:pStyle w:val="0"/>
        <w:spacing w:before="240" w:lineRule="auto"/>
        <w:jc w:val="both"/>
      </w:pPr>
      <w:r>
        <w:rPr>
          <w:sz w:val="24"/>
        </w:rPr>
        <w:t xml:space="preserve">Кассационную жалобу и иные документы можно представить в электронном виде, в том числе в форме электронных документов, с использованием (</w:t>
      </w:r>
      <w:hyperlink w:history="0" r:id="rId93"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1.1 ст. 3</w:t>
        </w:r>
      </w:hyperlink>
      <w:r>
        <w:rPr>
          <w:sz w:val="24"/>
        </w:rPr>
        <w:t xml:space="preserve">, </w:t>
      </w:r>
      <w:hyperlink w:history="0" r:id="rId94"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1 ст. 375.4</w:t>
        </w:r>
      </w:hyperlink>
      <w:r>
        <w:rPr>
          <w:sz w:val="24"/>
        </w:rPr>
        <w:t xml:space="preserve">, </w:t>
      </w:r>
      <w:hyperlink w:history="0" r:id="rId95"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 ст. 378</w:t>
        </w:r>
      </w:hyperlink>
      <w:r>
        <w:rPr>
          <w:sz w:val="24"/>
        </w:rPr>
        <w:t xml:space="preserve">, </w:t>
      </w:r>
      <w:hyperlink w:history="0" r:id="rId96"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 ст. 390.5</w:t>
        </w:r>
      </w:hyperlink>
      <w:r>
        <w:rPr>
          <w:sz w:val="24"/>
        </w:rPr>
        <w:t xml:space="preserve"> ГПК РФ):</w:t>
      </w:r>
    </w:p>
    <w:p>
      <w:pPr>
        <w:pStyle w:val="0"/>
        <w:spacing w:before="240" w:lineRule="auto"/>
        <w:ind w:firstLine="-227" w:left="540"/>
        <w:jc w:val="both"/>
        <w:numPr>
          <w:ilvl w:val="0"/>
          <w:numId w:val="9"/>
        </w:numPr>
      </w:pPr>
      <w:r>
        <w:rPr>
          <w:sz w:val="24"/>
        </w:rPr>
        <w:t xml:space="preserve">единого портала госуслуг;</w:t>
      </w:r>
    </w:p>
    <w:p>
      <w:pPr>
        <w:pStyle w:val="0"/>
        <w:spacing w:before="240" w:lineRule="auto"/>
        <w:ind w:firstLine="-227" w:left="540"/>
        <w:jc w:val="both"/>
        <w:numPr>
          <w:ilvl w:val="0"/>
          <w:numId w:val="9"/>
        </w:numPr>
      </w:pPr>
      <w:r>
        <w:rPr>
          <w:sz w:val="24"/>
        </w:rPr>
        <w:t xml:space="preserve">информационной системы, определенной Верховным Судом РФ, Судебным департаментом при нем;</w:t>
      </w:r>
    </w:p>
    <w:p>
      <w:pPr>
        <w:pStyle w:val="0"/>
        <w:spacing w:before="240" w:lineRule="auto"/>
        <w:ind w:firstLine="-227" w:left="540"/>
        <w:jc w:val="both"/>
        <w:numPr>
          <w:ilvl w:val="0"/>
          <w:numId w:val="9"/>
        </w:numPr>
      </w:pPr>
      <w:r>
        <w:rPr>
          <w:sz w:val="24"/>
        </w:rPr>
        <w:t xml:space="preserve">систем электронного документооборота участников процесса посредством единой системы межведомственного электронного взаимодействия.</w:t>
      </w:r>
    </w:p>
    <w:p>
      <w:pPr>
        <w:pStyle w:val="0"/>
        <w:spacing w:before="240" w:lineRule="auto"/>
        <w:jc w:val="both"/>
      </w:pPr>
      <w:r>
        <w:rPr>
          <w:sz w:val="24"/>
        </w:rPr>
        <w:t xml:space="preserve">При первых двух способах подачи документы можно подписать простой ЭП (если </w:t>
      </w:r>
      <w:hyperlink w:history="0" r:id="rId97"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ГПК</w:t>
        </w:r>
      </w:hyperlink>
      <w:r>
        <w:rPr>
          <w:sz w:val="24"/>
        </w:rPr>
        <w:t xml:space="preserve"> РФ не установлено иное). В последнем случае их надо заверить УКЭП (</w:t>
      </w:r>
      <w:hyperlink w:history="0" r:id="rId98"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1.1 ст. 3</w:t>
        </w:r>
      </w:hyperlink>
      <w:r>
        <w:rPr>
          <w:sz w:val="24"/>
        </w:rPr>
        <w:t xml:space="preserve"> ГПК РФ).</w:t>
      </w:r>
    </w:p>
    <w:p>
      <w:pPr>
        <w:pStyle w:val="0"/>
        <w:spacing w:before="240" w:lineRule="auto"/>
        <w:jc w:val="both"/>
      </w:pPr>
      <w:r>
        <w:rPr>
          <w:sz w:val="24"/>
        </w:rPr>
        <w:t xml:space="preserve">УКЭП также понадобится, если в электронном виде подается ходатайство о приостановлении исполнения решения суда (</w:t>
      </w:r>
      <w:hyperlink w:history="0" r:id="rId99"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абз. 3 ч. 1 ст. 375.6</w:t>
        </w:r>
      </w:hyperlink>
      <w:r>
        <w:rPr>
          <w:sz w:val="24"/>
        </w:rPr>
        <w:t xml:space="preserve">, </w:t>
      </w:r>
      <w:hyperlink w:history="0" r:id="rId100"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 ст. 379.3</w:t>
        </w:r>
      </w:hyperlink>
      <w:r>
        <w:rPr>
          <w:sz w:val="24"/>
        </w:rPr>
        <w:t xml:space="preserve">, </w:t>
      </w:r>
      <w:hyperlink w:history="0" r:id="rId101"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 ст. 390.7</w:t>
        </w:r>
      </w:hyperlink>
      <w:r>
        <w:rPr>
          <w:sz w:val="24"/>
        </w:rPr>
        <w:t xml:space="preserve"> ГПК РФ).</w:t>
      </w:r>
    </w:p>
    <w:p>
      <w:pPr>
        <w:pStyle w:val="0"/>
        <w:spacing w:before="240" w:lineRule="auto"/>
        <w:jc w:val="both"/>
      </w:pPr>
      <w:r>
        <w:rPr>
          <w:sz w:val="24"/>
        </w:rPr>
        <w:t xml:space="preserve">Подать документы в электронном виде можно, если в суде есть соответствующая техническая возможность (</w:t>
      </w:r>
      <w:hyperlink w:history="0" r:id="rId102"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ч. 2 ст. 7</w:t>
        </w:r>
      </w:hyperlink>
      <w:r>
        <w:rPr>
          <w:sz w:val="24"/>
        </w:rPr>
        <w:t xml:space="preserve"> Федерального закона от 30.12.2021 N 440-ФЗ).</w:t>
      </w:r>
    </w:p>
    <w:p>
      <w:pPr>
        <w:pStyle w:val="0"/>
        <w:jc w:val="both"/>
      </w:pPr>
      <w:r>
        <w:rPr>
          <w:sz w:val="34"/>
        </w:rPr>
      </w:r>
    </w:p>
    <w:bookmarkStart w:id="104" w:name="P104"/>
    <w:bookmarkEnd w:id="104"/>
    <w:p>
      <w:pPr>
        <w:pStyle w:val="0"/>
        <w:outlineLvl w:val="0"/>
      </w:pPr>
      <w:r>
        <w:rPr>
          <w:sz w:val="34"/>
          <w:b w:val="on"/>
        </w:rPr>
        <w:t xml:space="preserve">6. Как по ГПК РФ обжаловать определение (постановление), вынесенное по результатам рассмотрения по существу кассационной жалобы (представления)</w:t>
      </w:r>
    </w:p>
    <w:p>
      <w:pPr>
        <w:pStyle w:val="0"/>
        <w:spacing w:before="240" w:lineRule="auto"/>
        <w:jc w:val="both"/>
      </w:pPr>
      <w:r>
        <w:rPr>
          <w:sz w:val="24"/>
        </w:rPr>
        <w:t xml:space="preserve">Порядок обжалования и его особенности зависят от стадии процесса. Вы можете исходить из того, какой суд рассматривал кассационную жалобу (представление) и вынес определение (постановление).</w:t>
      </w:r>
    </w:p>
    <w:p>
      <w:pPr>
        <w:pStyle w:val="0"/>
        <w:spacing w:before="240" w:lineRule="auto"/>
        <w:jc w:val="both"/>
      </w:pPr>
      <w:r>
        <w:rPr>
          <w:sz w:val="24"/>
        </w:rPr>
        <w:t xml:space="preserve">Определения кассационного суда общей юрисдикции, постановления президиумов областных и равных им судов обжалуют по правилам, предусмотренным § 2 гл. 41 ГПК РФ (</w:t>
      </w:r>
      <w:hyperlink w:history="0" r:id="rId103"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 ст. 390.2</w:t>
        </w:r>
      </w:hyperlink>
      <w:r>
        <w:rPr>
          <w:sz w:val="24"/>
        </w:rPr>
        <w:t xml:space="preserve">, </w:t>
      </w:r>
      <w:hyperlink w:history="0" r:id="rId104"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п. 1 ч. 2 ст. 390.4</w:t>
        </w:r>
      </w:hyperlink>
      <w:r>
        <w:rPr>
          <w:sz w:val="24"/>
        </w:rPr>
        <w:t xml:space="preserve"> ГПК РФ).</w:t>
      </w:r>
    </w:p>
    <w:p>
      <w:pPr>
        <w:pStyle w:val="0"/>
        <w:spacing w:before="240" w:lineRule="auto"/>
        <w:jc w:val="both"/>
      </w:pPr>
      <w:r>
        <w:rPr>
          <w:sz w:val="24"/>
        </w:rPr>
        <w:t xml:space="preserve">В целом можно руководствоваться </w:t>
      </w:r>
      <w:hyperlink w:history="0" w:anchor="P2" w:tooltip="Как с 10 мая 2026 г. составить и подать кассационную жалобу по ГПК РФ">
        <w:r>
          <w:rPr>
            <w:sz w:val="24"/>
            <w:color w:val="0000ff"/>
          </w:rPr>
          <w:t xml:space="preserve">общим порядком</w:t>
        </w:r>
      </w:hyperlink>
      <w:r>
        <w:rPr>
          <w:sz w:val="24"/>
        </w:rPr>
        <w:t xml:space="preserve"> кассационного обжалования судебных актов в гражданском процессе, но учитывать ряд </w:t>
      </w:r>
      <w:hyperlink w:history="0" w:anchor="P110" w:tooltip="6.1. Каковы особенности обжалования кассационных определений кассационного суда общей юрисдикции, постановлений президиума областного и равного ему суда">
        <w:r>
          <w:rPr>
            <w:sz w:val="24"/>
            <w:color w:val="0000ff"/>
          </w:rPr>
          <w:t xml:space="preserve">особенностей</w:t>
        </w:r>
      </w:hyperlink>
      <w:r>
        <w:rPr>
          <w:sz w:val="24"/>
        </w:rPr>
        <w:t xml:space="preserve">.</w:t>
      </w:r>
    </w:p>
    <w:p>
      <w:pPr>
        <w:pStyle w:val="0"/>
        <w:spacing w:before="240" w:lineRule="auto"/>
        <w:jc w:val="both"/>
      </w:pPr>
      <w:r>
        <w:rPr>
          <w:sz w:val="24"/>
        </w:rPr>
        <w:t xml:space="preserve">Определения Судебной коллегии по гражданским делам Верховного Суда РФ обжалуют в специальном </w:t>
      </w:r>
      <w:hyperlink w:history="0" w:anchor="P119" w:tooltip="6.2. Как обжаловать определение Судебной коллегии по гражданским делам Верховного Суда РФ, вынесенное в кассационном порядке">
        <w:r>
          <w:rPr>
            <w:sz w:val="24"/>
            <w:color w:val="0000ff"/>
          </w:rPr>
          <w:t xml:space="preserve">порядке</w:t>
        </w:r>
      </w:hyperlink>
      <w:r>
        <w:rPr>
          <w:sz w:val="24"/>
        </w:rPr>
        <w:t xml:space="preserve"> - в порядке надзора.</w:t>
      </w:r>
    </w:p>
    <w:p>
      <w:pPr>
        <w:pStyle w:val="0"/>
        <w:jc w:val="both"/>
      </w:pPr>
      <w:r>
        <w:rPr>
          <w:sz w:val="28"/>
        </w:rPr>
      </w:r>
    </w:p>
    <w:bookmarkStart w:id="110" w:name="P110"/>
    <w:bookmarkEnd w:id="110"/>
    <w:p>
      <w:pPr>
        <w:pStyle w:val="0"/>
        <w:outlineLvl w:val="1"/>
      </w:pPr>
      <w:r>
        <w:rPr>
          <w:sz w:val="28"/>
          <w:b w:val="on"/>
        </w:rPr>
        <w:t xml:space="preserve">6.1. Каковы особенности обжалования кассационных определений кассационного суда общей юрисдикции, постановлений президиума областного и равного ему суда</w:t>
      </w:r>
    </w:p>
    <w:p>
      <w:pPr>
        <w:pStyle w:val="0"/>
        <w:spacing w:before="240" w:lineRule="auto"/>
        <w:jc w:val="both"/>
      </w:pPr>
      <w:r>
        <w:rPr>
          <w:sz w:val="24"/>
        </w:rPr>
        <w:t xml:space="preserve">Можно выделить следующие особенности:</w:t>
      </w:r>
    </w:p>
    <w:bookmarkStart w:id="112" w:name="P112"/>
    <w:bookmarkEnd w:id="112"/>
    <w:p>
      <w:pPr>
        <w:pStyle w:val="0"/>
        <w:spacing w:before="240" w:lineRule="auto"/>
        <w:ind w:firstLine="-300" w:left="540"/>
        <w:jc w:val="both"/>
        <w:numPr>
          <w:ilvl w:val="0"/>
          <w:numId w:val="10"/>
        </w:numPr>
      </w:pPr>
      <w:r>
        <w:rPr>
          <w:sz w:val="24"/>
        </w:rPr>
        <w:t xml:space="preserve">трехмесячный срок подачи кассационной жалобы исчисляется со дня, когда суд кассационной инстанции, рассмотревший кассационную жалобу (представление) по существу, вынес определение (постановление) в окончательной форме. Возможности и порядок </w:t>
      </w:r>
      <w:hyperlink w:history="0" w:anchor="P40" w:tooltip="Если вы пропустили срок подачи кассационной жалобы по уважительной причине, то он может быть восстановлен судьей соответствующего суда кассационной инстанции. Для этого подайте заявление о восстановлении срока. Укажите в нем причины пропуска срока, приложите документы или иные доказательства, подтверждающие их уважительность (ч. 2 ст. 112, ч. 2 ст. 375.2, ч. 2 ст. 376.1, ч. 2 ст. 390.3 ГПК РФ).">
        <w:r>
          <w:rPr>
            <w:sz w:val="24"/>
            <w:color w:val="0000ff"/>
          </w:rPr>
          <w:t xml:space="preserve">восстановления</w:t>
        </w:r>
      </w:hyperlink>
      <w:r>
        <w:rPr>
          <w:sz w:val="24"/>
        </w:rPr>
        <w:t xml:space="preserve"> данного срока определяются по общим для кассационных жалоб правилам. Этот вопрос решает судья Верховного Суда РФ, а Председатель Верховного Суда РФ или его заместитель вправе не согласиться с вынесенным определением и вынести новое (</w:t>
      </w:r>
      <w:hyperlink w:history="0" r:id="rId105"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ст. 390.3</w:t>
        </w:r>
      </w:hyperlink>
      <w:r>
        <w:rPr>
          <w:sz w:val="24"/>
        </w:rPr>
        <w:t xml:space="preserve"> ГПК РФ);</w:t>
      </w:r>
    </w:p>
    <w:p>
      <w:pPr>
        <w:pStyle w:val="0"/>
        <w:spacing w:before="240" w:lineRule="auto"/>
        <w:ind w:firstLine="-300" w:left="540"/>
        <w:jc w:val="both"/>
        <w:numPr>
          <w:ilvl w:val="0"/>
          <w:numId w:val="10"/>
        </w:numPr>
      </w:pPr>
      <w:r>
        <w:rPr>
          <w:sz w:val="24"/>
        </w:rPr>
        <w:t xml:space="preserve">жалобу нужно подать непосредственно в Судебную коллегию по гражданским делам Верховного Суда РФ (</w:t>
      </w:r>
      <w:hyperlink w:history="0" r:id="rId106"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 ст. 390.2</w:t>
        </w:r>
      </w:hyperlink>
      <w:r>
        <w:rPr>
          <w:sz w:val="24"/>
        </w:rPr>
        <w:t xml:space="preserve">, </w:t>
      </w:r>
      <w:hyperlink w:history="0" r:id="rId107"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w:t>
        </w:r>
      </w:hyperlink>
      <w:r>
        <w:rPr>
          <w:sz w:val="24"/>
        </w:rPr>
        <w:t xml:space="preserve">, </w:t>
      </w:r>
      <w:hyperlink w:history="0" r:id="rId108"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п. 1 ч. 2 ст. 390.4</w:t>
        </w:r>
      </w:hyperlink>
      <w:r>
        <w:rPr>
          <w:sz w:val="24"/>
        </w:rPr>
        <w:t xml:space="preserve"> ГПК РФ);</w:t>
      </w:r>
    </w:p>
    <w:bookmarkStart w:id="114" w:name="P114"/>
    <w:bookmarkEnd w:id="114"/>
    <w:p>
      <w:pPr>
        <w:pStyle w:val="0"/>
        <w:spacing w:before="240" w:lineRule="auto"/>
        <w:ind w:firstLine="-300" w:left="540"/>
        <w:jc w:val="both"/>
        <w:numPr>
          <w:ilvl w:val="0"/>
          <w:numId w:val="10"/>
        </w:numPr>
      </w:pPr>
      <w:r>
        <w:rPr>
          <w:sz w:val="24"/>
        </w:rPr>
        <w:t xml:space="preserve">в жалобе нужно указать в том числе суд, рассмотревший дело в кассационном порядке, и содержание принятого им решения, а также </w:t>
      </w:r>
      <w:hyperlink w:history="0" r:id="rId109"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основания</w:t>
        </w:r>
      </w:hyperlink>
      <w:r>
        <w:rPr>
          <w:sz w:val="24"/>
        </w:rPr>
        <w:t xml:space="preserve"> для его отмены или изменения (</w:t>
      </w:r>
      <w:hyperlink w:history="0" r:id="rId110"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2 ст. 390.5</w:t>
        </w:r>
      </w:hyperlink>
      <w:r>
        <w:rPr>
          <w:sz w:val="24"/>
        </w:rPr>
        <w:t xml:space="preserve"> ГПК РФ). В остальном требования к содержанию аналогичны тем, которые предъявляют к </w:t>
      </w:r>
      <w:hyperlink w:history="0" w:anchor="P50" w:tooltip="4. Как составить кассационную жалобу по ГПК РФ">
        <w:r>
          <w:rPr>
            <w:sz w:val="24"/>
            <w:color w:val="0000ff"/>
          </w:rPr>
          <w:t xml:space="preserve">составлению</w:t>
        </w:r>
      </w:hyperlink>
      <w:r>
        <w:rPr>
          <w:sz w:val="24"/>
        </w:rPr>
        <w:t xml:space="preserve"> жалобы в кассационный суд общей юрисдикции или президиум областного и равного ему суда. Учтите, что суд проверит законность постановления только в той части, в которой вы его обжалуете (</w:t>
      </w:r>
      <w:hyperlink w:history="0" r:id="rId111" w:tooltip="&quot;Гражданский процессуальный кодекс Российской Федерации&quot; от 14.11.2002 N 138-ФЗ (ред. от 09.04.2026) ------------ Редакция с изменениями, не вступившими в силу {КонсультантПлюс}">
        <w:r>
          <w:rPr>
            <w:sz w:val="24"/>
            <w:color w:val="0000ff"/>
          </w:rPr>
          <w:t xml:space="preserve">ч. 2 ст. 390.13</w:t>
        </w:r>
      </w:hyperlink>
      <w:r>
        <w:rPr>
          <w:sz w:val="24"/>
        </w:rPr>
        <w:t xml:space="preserve"> ГПК РФ);</w:t>
      </w:r>
    </w:p>
    <w:p>
      <w:pPr>
        <w:pStyle w:val="0"/>
        <w:spacing w:before="240" w:lineRule="auto"/>
        <w:ind w:firstLine="-300" w:left="540"/>
        <w:jc w:val="both"/>
        <w:numPr>
          <w:ilvl w:val="0"/>
          <w:numId w:val="10"/>
        </w:numPr>
      </w:pPr>
      <w:r>
        <w:rPr>
          <w:sz w:val="24"/>
        </w:rPr>
        <w:t xml:space="preserve">приложить к жалобе, помимо документов о полномочиях представителя и об уплате госпошлины (или об освобождении от нее, льготах и т.п.), нужно копии самой жалобы по количеству лиц, участвующих в деле, и заверенные соответствующим судом копии постановлений, принятых по делу (</w:t>
      </w:r>
      <w:hyperlink w:history="0" r:id="rId112"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3</w:t>
        </w:r>
      </w:hyperlink>
      <w:r>
        <w:rPr>
          <w:sz w:val="24"/>
        </w:rPr>
        <w:t xml:space="preserve"> - </w:t>
      </w:r>
      <w:hyperlink w:history="0" r:id="rId113"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6 ст. 390.5</w:t>
        </w:r>
      </w:hyperlink>
      <w:r>
        <w:rPr>
          <w:sz w:val="24"/>
        </w:rPr>
        <w:t xml:space="preserve"> ГПК РФ);</w:t>
      </w:r>
    </w:p>
    <w:p>
      <w:pPr>
        <w:pStyle w:val="0"/>
        <w:spacing w:before="240" w:lineRule="auto"/>
        <w:ind w:firstLine="-300" w:left="540"/>
        <w:jc w:val="both"/>
        <w:numPr>
          <w:ilvl w:val="0"/>
          <w:numId w:val="10"/>
        </w:numPr>
      </w:pPr>
      <w:r>
        <w:rPr>
          <w:sz w:val="24"/>
        </w:rPr>
        <w:t xml:space="preserve">жалоба </w:t>
      </w:r>
      <w:hyperlink w:history="0" w:anchor="P70" w:tooltip="5. Как подать кассационную жалобу по ГПК РФ">
        <w:r>
          <w:rPr>
            <w:sz w:val="24"/>
            <w:color w:val="0000ff"/>
          </w:rPr>
          <w:t xml:space="preserve">подается</w:t>
        </w:r>
      </w:hyperlink>
      <w:r>
        <w:rPr>
          <w:sz w:val="24"/>
        </w:rPr>
        <w:t xml:space="preserve"> и </w:t>
      </w:r>
      <w:hyperlink w:history="0" w:anchor="P43" w:tooltip="3. Как уплатить госпошлину за подачу кассационной жалобы по ГПК РФ">
        <w:r>
          <w:rPr>
            <w:sz w:val="24"/>
            <w:color w:val="0000ff"/>
          </w:rPr>
          <w:t xml:space="preserve">оплачивается</w:t>
        </w:r>
      </w:hyperlink>
      <w:r>
        <w:rPr>
          <w:sz w:val="24"/>
        </w:rPr>
        <w:t xml:space="preserve"> госпошлиной по общим для кассационной жалобы правилам;</w:t>
      </w:r>
    </w:p>
    <w:bookmarkStart w:id="117" w:name="P117"/>
    <w:bookmarkEnd w:id="117"/>
    <w:p>
      <w:pPr>
        <w:pStyle w:val="0"/>
        <w:spacing w:before="240" w:lineRule="auto"/>
        <w:ind w:firstLine="-300" w:left="540"/>
        <w:jc w:val="both"/>
        <w:numPr>
          <w:ilvl w:val="0"/>
          <w:numId w:val="10"/>
        </w:numPr>
      </w:pPr>
      <w:r>
        <w:rPr>
          <w:sz w:val="24"/>
        </w:rPr>
        <w:t xml:space="preserve">если кассационная жалоба не отвечает требованиям к форме и содержанию, ее вернут без рассмотрения по существу (</w:t>
      </w:r>
      <w:hyperlink w:history="0" r:id="rId114"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п. 1 ч. 1 ст. 390.6</w:t>
        </w:r>
      </w:hyperlink>
      <w:r>
        <w:rPr>
          <w:sz w:val="24"/>
        </w:rPr>
        <w:t xml:space="preserve"> ГПК РФ).</w:t>
      </w:r>
    </w:p>
    <w:p>
      <w:pPr>
        <w:pStyle w:val="0"/>
        <w:jc w:val="both"/>
      </w:pPr>
      <w:r>
        <w:rPr>
          <w:sz w:val="28"/>
        </w:rPr>
      </w:r>
    </w:p>
    <w:bookmarkStart w:id="119" w:name="P119"/>
    <w:bookmarkEnd w:id="119"/>
    <w:p>
      <w:pPr>
        <w:pStyle w:val="0"/>
        <w:outlineLvl w:val="1"/>
      </w:pPr>
      <w:r>
        <w:rPr>
          <w:sz w:val="28"/>
          <w:b w:val="on"/>
        </w:rPr>
        <w:t xml:space="preserve">6.2. Как обжаловать определение Судебной коллегии по гражданским делам Верховного Суда РФ, вынесенное в кассационном порядке</w:t>
      </w:r>
    </w:p>
    <w:p>
      <w:pPr>
        <w:pStyle w:val="0"/>
        <w:spacing w:before="240" w:lineRule="auto"/>
        <w:jc w:val="both"/>
      </w:pPr>
      <w:r>
        <w:rPr>
          <w:sz w:val="24"/>
        </w:rPr>
        <w:t xml:space="preserve">Такие определения Судебной коллегии по гражданским делам Верховного Суда РФ можно обжаловать в Президиуме Верховного Суда РФ в порядке надзора (</w:t>
      </w:r>
      <w:hyperlink w:history="0" r:id="rId115"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w:t>
        </w:r>
      </w:hyperlink>
      <w:r>
        <w:rPr>
          <w:sz w:val="24"/>
        </w:rPr>
        <w:t xml:space="preserve">, </w:t>
      </w:r>
      <w:hyperlink w:history="0" r:id="rId116"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п. 6 ч. 2 ст. 391.1</w:t>
        </w:r>
      </w:hyperlink>
      <w:r>
        <w:rPr>
          <w:sz w:val="24"/>
        </w:rPr>
        <w:t xml:space="preserve"> ГПК РФ).</w:t>
      </w:r>
    </w:p>
    <w:p>
      <w:pPr>
        <w:pStyle w:val="0"/>
        <w:spacing w:before="240" w:lineRule="auto"/>
        <w:jc w:val="both"/>
      </w:pPr>
      <w:r>
        <w:rPr>
          <w:sz w:val="24"/>
        </w:rPr>
        <w:t xml:space="preserve">Надзорную жалобу нужно подать непосредственно в Верховный Суд РФ в течение трех месяцев со дня вступления в законную силу обжалуемого судебного постановления (</w:t>
      </w:r>
      <w:hyperlink w:history="0" r:id="rId117"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ч. 1</w:t>
        </w:r>
      </w:hyperlink>
      <w:r>
        <w:rPr>
          <w:sz w:val="24"/>
        </w:rPr>
        <w:t xml:space="preserve">, </w:t>
      </w:r>
      <w:hyperlink w:history="0" r:id="rId118"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2 ст. 391.2</w:t>
        </w:r>
      </w:hyperlink>
      <w:r>
        <w:rPr>
          <w:sz w:val="24"/>
        </w:rPr>
        <w:t xml:space="preserve"> ГПК РФ).</w:t>
      </w:r>
    </w:p>
    <w:p>
      <w:pPr>
        <w:pStyle w:val="0"/>
        <w:spacing w:before="240" w:lineRule="auto"/>
        <w:jc w:val="both"/>
      </w:pPr>
      <w:r>
        <w:rPr>
          <w:sz w:val="24"/>
        </w:rPr>
        <w:t xml:space="preserve">Содержание надзорной жалобы и перечень приложений к ней должны соответствовать требованиям </w:t>
      </w:r>
      <w:hyperlink w:history="0" r:id="rId119"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ст. 391.3</w:t>
        </w:r>
      </w:hyperlink>
      <w:r>
        <w:rPr>
          <w:sz w:val="24"/>
        </w:rPr>
        <w:t xml:space="preserve"> ГПК РФ. Потребуется, в числе прочего, привести </w:t>
      </w:r>
      <w:hyperlink w:history="0" r:id="rId120"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основания</w:t>
        </w:r>
      </w:hyperlink>
      <w:r>
        <w:rPr>
          <w:sz w:val="24"/>
        </w:rPr>
        <w:t xml:space="preserve"> для пересмотра определения, обосновать их.</w:t>
      </w:r>
    </w:p>
    <w:p>
      <w:pPr>
        <w:pStyle w:val="0"/>
        <w:spacing w:before="240" w:lineRule="auto"/>
        <w:jc w:val="both"/>
      </w:pPr>
      <w:r>
        <w:rPr>
          <w:sz w:val="24"/>
        </w:rPr>
        <w:t xml:space="preserve">Размер госпошлины при подаче жалобы составляет 7 000 руб. (для физлиц) или 25 000 руб. (для юрлиц) (</w:t>
      </w:r>
      <w:hyperlink w:history="0" r:id="rId121" w:tooltip="&quot;Налоговый кодекс Российской Федерации (часть вторая)&quot; от 05.08.2000 N 117-ФЗ (ред. от 20.02.2026, с изм. от 22.04.2026) (с изм. и доп., вступ. в силу с 01.04.2026) {КонсультантПлюс}">
        <w:r>
          <w:rPr>
            <w:sz w:val="24"/>
            <w:color w:val="0000ff"/>
          </w:rPr>
          <w:t xml:space="preserve">пп. 21 п. 1 ст. 333.19</w:t>
        </w:r>
      </w:hyperlink>
      <w:r>
        <w:rPr>
          <w:sz w:val="24"/>
        </w:rPr>
        <w:t xml:space="preserve"> НК РФ).</w:t>
      </w:r>
    </w:p>
    <w:p>
      <w:pPr>
        <w:pStyle w:val="0"/>
        <w:spacing w:before="240" w:lineRule="auto"/>
        <w:jc w:val="both"/>
      </w:pPr>
      <w:r>
        <w:rPr>
          <w:sz w:val="24"/>
        </w:rPr>
        <w:t xml:space="preserve">Нарушение требований к содержанию жалобы и приложениям к ней является одним из оснований ее возвращения без рассмотрения по существу (</w:t>
      </w:r>
      <w:hyperlink w:history="0" r:id="rId122"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п. 1 ч. 1 ст. 391.4</w:t>
        </w:r>
      </w:hyperlink>
      <w:r>
        <w:rPr>
          <w:sz w:val="24"/>
        </w:rPr>
        <w:t xml:space="preserve"> ГПК РФ).</w:t>
      </w:r>
    </w:p>
    <w:p>
      <w:pPr>
        <w:pStyle w:val="0"/>
        <w:spacing w:before="240" w:lineRule="auto"/>
        <w:jc w:val="both"/>
      </w:pPr>
      <w:r>
        <w:rPr>
          <w:sz w:val="24"/>
        </w:rPr>
        <w:t xml:space="preserve">Поданная по правилам жалоба изучается судьей Верховного Суда РФ, который решает, передавать ли ее на рассмотрение Президиума Верховного Суда РФ. Определение судьи об отказе передать дело в Президиум может быть отменено Председателем или заместителем Председателя Верховного Суда РФ (</w:t>
      </w:r>
      <w:hyperlink w:history="0" r:id="rId123"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ст. 391.5</w:t>
        </w:r>
      </w:hyperlink>
      <w:r>
        <w:rPr>
          <w:sz w:val="24"/>
        </w:rPr>
        <w:t xml:space="preserve"> ГПК РФ).</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7"/>
      <w:headerReference w:type="first" r:id="rId7"/>
      <w:footerReference w:type="default" r:id="rId8"/>
      <w:footerReference w:type="first" r:id="rId8"/>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Готовое решение: Как с 10 мая 2026 г. составить и подать кассационную жалобу по ГПК РФ</w:t>
            <w:br/>
            <w:t>(КонсультантПлюс, 2026)</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24.04.2026</w:t>
          </w:r>
        </w:p>
      </w:tc>
    </w:tr>
  </w:tbl>
  <w:p>
    <w:pPr>
      <w:pBdr>
        <w:bottom w:val="single" w:sz="12" w:space="0" w:color="auto"/>
      </w:pBdr>
      <w:rPr>
        <w:sz w:val="2"/>
        <w:szCs w:val="2"/>
      </w:rPr>
    </w:pPr>
  </w:p>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2"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3"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4"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5" w15:restartNumberingAfterBreak="0">
    <w:multiLevelType w:val="multilevel"/>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1080"/>
        </w:tabs>
        <w:ind w:left="1080" w:hanging="227"/>
      </w:pPr>
      <w:rPr>
        <w:rFonts w:ascii="Symbol" w:hAnsi="Symbol" w:hint="default"/>
      </w:rPr>
    </w:lvl>
  </w:abstractNum>
  <w:abstractNum w:abstractNumId="6"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7"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8"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9"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0" w15:restartNumberingAfterBreak="0">
    <w:multiLevelType w:val="multilevel"/>
    <w:lvl w:ilvl="0">
      <w:start w:val="1"/>
      <w:numFmt w:val="decimal"/>
      <w:lvlText w:val="%1)"/>
      <w:lvlJc w:val="left"/>
      <w:pPr>
        <w:tabs>
          <w:tab w:val="num" w:pos="540"/>
        </w:tabs>
        <w:ind w:left="54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bering>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numbering" Target="numbering.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s://login.consultant.ru/link/?req=doc&amp;base=LAW&amp;n=531302&amp;date=24.04.2026&amp;dst=2229&amp;field=134" TargetMode = "External"/><Relationship Id="rId10" Type="http://schemas.openxmlformats.org/officeDocument/2006/relationships/hyperlink" Target="https://login.consultant.ru/link/?req=doc&amp;base=LAW&amp;n=529664&amp;date=24.04.2026&amp;dst=1454&amp;field=134" TargetMode = "External"/><Relationship Id="rId11" Type="http://schemas.openxmlformats.org/officeDocument/2006/relationships/hyperlink" Target="https://login.consultant.ru/link/?req=doc&amp;base=LAW&amp;n=529664&amp;date=24.04.2026&amp;dst=1586&amp;field=134" TargetMode = "External"/><Relationship Id="rId12" Type="http://schemas.openxmlformats.org/officeDocument/2006/relationships/hyperlink" Target="https://login.consultant.ru/link/?req=doc&amp;base=LAW&amp;n=491108&amp;date=24.04.2026&amp;dst=100011&amp;field=134" TargetMode = "External"/><Relationship Id="rId13" Type="http://schemas.openxmlformats.org/officeDocument/2006/relationships/hyperlink" Target="https://login.consultant.ru/link/?req=doc&amp;base=LAW&amp;n=531302&amp;date=24.04.2026&amp;dst=2229&amp;field=134" TargetMode = "External"/><Relationship Id="rId14" Type="http://schemas.openxmlformats.org/officeDocument/2006/relationships/hyperlink" Target="https://login.consultant.ru/link/?req=doc&amp;base=LAW&amp;n=529664&amp;date=24.04.2026&amp;dst=1466&amp;field=134" TargetMode = "External"/><Relationship Id="rId15" Type="http://schemas.openxmlformats.org/officeDocument/2006/relationships/hyperlink" Target="https://login.consultant.ru/link/?req=doc&amp;base=LAW&amp;n=529664&amp;date=24.04.2026&amp;dst=1597&amp;field=134" TargetMode = "External"/><Relationship Id="rId16" Type="http://schemas.openxmlformats.org/officeDocument/2006/relationships/hyperlink" Target="https://login.consultant.ru/link/?req=doc&amp;base=LAW&amp;n=491108&amp;date=24.04.2026&amp;dst=100008&amp;field=134" TargetMode = "External"/><Relationship Id="rId17" Type="http://schemas.openxmlformats.org/officeDocument/2006/relationships/hyperlink" Target="https://login.consultant.ru/link/?req=doc&amp;base=LAW&amp;n=531302&amp;date=24.04.2026&amp;dst=2230&amp;field=134" TargetMode = "External"/><Relationship Id="rId18" Type="http://schemas.openxmlformats.org/officeDocument/2006/relationships/hyperlink" Target="https://login.consultant.ru/link/?req=doc&amp;base=LAW&amp;n=529664&amp;date=24.04.2026&amp;dst=1454&amp;field=134" TargetMode = "External"/><Relationship Id="rId19" Type="http://schemas.openxmlformats.org/officeDocument/2006/relationships/hyperlink" Target="https://login.consultant.ru/link/?req=doc&amp;base=LAW&amp;n=529664&amp;date=24.04.2026&amp;dst=1586&amp;field=134" TargetMode = "External"/><Relationship Id="rId20" Type="http://schemas.openxmlformats.org/officeDocument/2006/relationships/hyperlink" Target="https://login.consultant.ru/link/?req=doc&amp;base=LAW&amp;n=531302&amp;date=24.04.2026&amp;dst=2312&amp;field=134" TargetMode = "External"/><Relationship Id="rId21" Type="http://schemas.openxmlformats.org/officeDocument/2006/relationships/hyperlink" Target="https://login.consultant.ru/link/?req=doc&amp;base=LAW&amp;n=491108&amp;date=24.04.2026&amp;dst=100005&amp;field=134" TargetMode = "External"/><Relationship Id="rId22" Type="http://schemas.openxmlformats.org/officeDocument/2006/relationships/hyperlink" Target="https://login.consultant.ru/link/?req=doc&amp;base=LAW&amp;n=531302&amp;date=24.04.2026&amp;dst=2320&amp;field=134" TargetMode = "External"/><Relationship Id="rId23" Type="http://schemas.openxmlformats.org/officeDocument/2006/relationships/hyperlink" Target="https://login.consultant.ru/link/?req=doc&amp;base=LAW&amp;n=531302&amp;date=24.04.2026&amp;dst=2321&amp;field=134" TargetMode = "External"/><Relationship Id="rId24" Type="http://schemas.openxmlformats.org/officeDocument/2006/relationships/hyperlink" Target="https://login.consultant.ru/link/?req=doc&amp;base=LAW&amp;n=531302&amp;date=24.04.2026&amp;dst=1546&amp;field=134" TargetMode = "External"/><Relationship Id="rId25" Type="http://schemas.openxmlformats.org/officeDocument/2006/relationships/hyperlink" Target="https://login.consultant.ru/link/?req=doc&amp;base=LAW&amp;n=529664&amp;date=24.04.2026&amp;dst=1547&amp;field=134" TargetMode = "External"/><Relationship Id="rId26" Type="http://schemas.openxmlformats.org/officeDocument/2006/relationships/hyperlink" Target="https://login.consultant.ru/link/?req=doc&amp;base=LAW&amp;n=531302&amp;date=24.04.2026&amp;dst=2315&amp;field=134" TargetMode = "External"/><Relationship Id="rId27" Type="http://schemas.openxmlformats.org/officeDocument/2006/relationships/hyperlink" Target="https://login.consultant.ru/link/?req=doc&amp;base=LAW&amp;n=531302&amp;date=24.04.2026&amp;dst=2335&amp;field=134" TargetMode = "External"/><Relationship Id="rId28" Type="http://schemas.openxmlformats.org/officeDocument/2006/relationships/hyperlink" Target="https://login.consultant.ru/link/?req=doc&amp;base=LAW&amp;n=531302&amp;date=24.04.2026&amp;dst=2339&amp;field=134" TargetMode = "External"/><Relationship Id="rId29" Type="http://schemas.openxmlformats.org/officeDocument/2006/relationships/hyperlink" Target="https://login.consultant.ru/link/?req=doc&amp;base=LAW&amp;n=531302&amp;date=24.04.2026&amp;dst=1541&amp;field=134" TargetMode = "External"/><Relationship Id="rId30" Type="http://schemas.openxmlformats.org/officeDocument/2006/relationships/hyperlink" Target="https://login.consultant.ru/link/?req=doc&amp;base=LAW&amp;n=531302&amp;date=24.04.2026&amp;dst=1562&amp;field=134" TargetMode = "External"/><Relationship Id="rId31" Type="http://schemas.openxmlformats.org/officeDocument/2006/relationships/hyperlink" Target="https://login.consultant.ru/link/?req=doc&amp;base=LAW&amp;n=531302&amp;date=24.04.2026&amp;dst=1566&amp;field=134" TargetMode = "External"/><Relationship Id="rId32" Type="http://schemas.openxmlformats.org/officeDocument/2006/relationships/hyperlink" Target="https://login.consultant.ru/link/?req=doc&amp;base=LAW&amp;n=531302&amp;date=24.04.2026&amp;dst=1668&amp;field=134" TargetMode = "External"/><Relationship Id="rId33" Type="http://schemas.openxmlformats.org/officeDocument/2006/relationships/hyperlink" Target="https://login.consultant.ru/link/?req=doc&amp;base=LAW&amp;n=531302&amp;date=24.04.2026&amp;dst=1676&amp;field=134" TargetMode = "External"/><Relationship Id="rId34" Type="http://schemas.openxmlformats.org/officeDocument/2006/relationships/hyperlink" Target="https://login.consultant.ru/link/?req=doc&amp;base=LAW&amp;n=531302&amp;date=24.04.2026&amp;dst=1679&amp;field=134" TargetMode = "External"/><Relationship Id="rId35" Type="http://schemas.openxmlformats.org/officeDocument/2006/relationships/hyperlink" Target="https://login.consultant.ru/link/?req=doc&amp;base=LAW&amp;n=529664&amp;date=24.04.2026&amp;dst=2160&amp;field=134" TargetMode = "External"/><Relationship Id="rId36" Type="http://schemas.openxmlformats.org/officeDocument/2006/relationships/hyperlink" Target="https://login.consultant.ru/link/?req=doc&amp;base=LAW&amp;n=531302&amp;date=24.04.2026&amp;dst=2235&amp;field=134" TargetMode = "External"/><Relationship Id="rId37" Type="http://schemas.openxmlformats.org/officeDocument/2006/relationships/hyperlink" Target="https://login.consultant.ru/link/?req=doc&amp;base=LAW&amp;n=529664&amp;date=24.04.2026&amp;dst=1458&amp;field=134" TargetMode = "External"/><Relationship Id="rId38" Type="http://schemas.openxmlformats.org/officeDocument/2006/relationships/hyperlink" Target="https://login.consultant.ru/link/?req=doc&amp;base=LAW&amp;n=529664&amp;date=24.04.2026&amp;dst=1590&amp;field=134" TargetMode = "External"/><Relationship Id="rId39" Type="http://schemas.openxmlformats.org/officeDocument/2006/relationships/image" Target="media/image2.png"/><Relationship Id="rId40" Type="http://schemas.openxmlformats.org/officeDocument/2006/relationships/hyperlink" Target="https://login.consultant.ru/link/?req=doc&amp;base=PSVGPS&amp;n=304&amp;date=24.04.2026&amp;dst=100003&amp;field=134" TargetMode = "External"/><Relationship Id="rId41" Type="http://schemas.openxmlformats.org/officeDocument/2006/relationships/hyperlink" Target="https://login.consultant.ru/link/?req=doc&amp;base=LAW&amp;n=491108&amp;date=24.04.2026&amp;dst=100045&amp;field=134" TargetMode = "External"/><Relationship Id="rId42" Type="http://schemas.openxmlformats.org/officeDocument/2006/relationships/hyperlink" Target="https://login.consultant.ru/link/?req=doc&amp;base=LAW&amp;n=529664&amp;date=24.04.2026&amp;dst=1248&amp;field=134" TargetMode = "External"/><Relationship Id="rId43" Type="http://schemas.openxmlformats.org/officeDocument/2006/relationships/hyperlink" Target="https://login.consultant.ru/link/?req=doc&amp;base=LAW&amp;n=531302&amp;date=24.04.2026&amp;dst=2237&amp;field=134" TargetMode = "External"/><Relationship Id="rId44" Type="http://schemas.openxmlformats.org/officeDocument/2006/relationships/hyperlink" Target="https://login.consultant.ru/link/?req=doc&amp;base=LAW&amp;n=529664&amp;date=24.04.2026&amp;dst=1459&amp;field=134" TargetMode = "External"/><Relationship Id="rId45" Type="http://schemas.openxmlformats.org/officeDocument/2006/relationships/hyperlink" Target="https://login.consultant.ru/link/?req=doc&amp;base=LAW&amp;n=529664&amp;date=24.04.2026&amp;dst=1591&amp;field=134" TargetMode = "External"/><Relationship Id="rId46" Type="http://schemas.openxmlformats.org/officeDocument/2006/relationships/hyperlink" Target="https://login.consultant.ru/link/?req=doc&amp;base=LAW&amp;n=531302&amp;date=24.04.2026&amp;dst=2268&amp;field=134" TargetMode = "External"/><Relationship Id="rId47" Type="http://schemas.openxmlformats.org/officeDocument/2006/relationships/hyperlink" Target="https://login.consultant.ru/link/?req=doc&amp;base=LAW&amp;n=531302&amp;date=24.04.2026&amp;dst=2336&amp;field=134" TargetMode = "External"/><Relationship Id="rId48" Type="http://schemas.openxmlformats.org/officeDocument/2006/relationships/hyperlink" Target="https://login.consultant.ru/link/?req=doc&amp;base=LAW&amp;n=529664&amp;date=24.04.2026&amp;dst=1489&amp;field=134" TargetMode = "External"/><Relationship Id="rId49" Type="http://schemas.openxmlformats.org/officeDocument/2006/relationships/hyperlink" Target="https://login.consultant.ru/link/?req=doc&amp;base=LAW&amp;n=529664&amp;date=24.04.2026&amp;dst=1505&amp;field=134" TargetMode = "External"/><Relationship Id="rId50" Type="http://schemas.openxmlformats.org/officeDocument/2006/relationships/hyperlink" Target="https://login.consultant.ru/link/?req=doc&amp;base=LAW&amp;n=529664&amp;date=24.04.2026&amp;dst=1563&amp;field=134" TargetMode = "External"/><Relationship Id="rId51" Type="http://schemas.openxmlformats.org/officeDocument/2006/relationships/hyperlink" Target="https://login.consultant.ru/link/?req=doc&amp;base=LAW&amp;n=529664&amp;date=24.04.2026&amp;dst=1620&amp;field=134" TargetMode = "External"/><Relationship Id="rId52" Type="http://schemas.openxmlformats.org/officeDocument/2006/relationships/hyperlink" Target="https://login.consultant.ru/link/?req=doc&amp;base=LAW&amp;n=529664&amp;date=24.04.2026&amp;dst=1921&amp;field=134" TargetMode = "External"/><Relationship Id="rId53" Type="http://schemas.openxmlformats.org/officeDocument/2006/relationships/hyperlink" Target="https://login.consultant.ru/link/?req=doc&amp;base=LAW&amp;n=526417&amp;date=24.04.2026&amp;dst=11610&amp;field=134" TargetMode = "External"/><Relationship Id="rId54" Type="http://schemas.openxmlformats.org/officeDocument/2006/relationships/hyperlink" Target="https://login.consultant.ru/link/?req=doc&amp;base=LAW&amp;n=526417&amp;date=24.04.2026&amp;dst=26605&amp;field=134" TargetMode = "External"/><Relationship Id="rId55" Type="http://schemas.openxmlformats.org/officeDocument/2006/relationships/hyperlink" Target="https://login.consultant.ru/link/?req=doc&amp;base=LAW&amp;n=526417&amp;date=24.04.2026&amp;dst=26608&amp;field=134" TargetMode = "External"/><Relationship Id="rId56" Type="http://schemas.openxmlformats.org/officeDocument/2006/relationships/hyperlink" Target="https://login.consultant.ru/link/?req=doc&amp;base=LAW&amp;n=526417&amp;date=24.04.2026&amp;dst=2395&amp;field=134" TargetMode = "External"/><Relationship Id="rId57" Type="http://schemas.openxmlformats.org/officeDocument/2006/relationships/hyperlink" Target="https://login.consultant.ru/link/?req=doc&amp;base=LAW&amp;n=526417&amp;date=24.04.2026&amp;dst=11632&amp;field=134" TargetMode = "External"/><Relationship Id="rId58" Type="http://schemas.openxmlformats.org/officeDocument/2006/relationships/hyperlink" Target="https://login.consultant.ru/link/?req=doc&amp;base=LAW&amp;n=531302&amp;date=24.04.2026&amp;dst=2248&amp;field=134" TargetMode = "External"/><Relationship Id="rId59" Type="http://schemas.openxmlformats.org/officeDocument/2006/relationships/hyperlink" Target="https://login.consultant.ru/link/?req=doc&amp;base=LAW&amp;n=529664&amp;date=24.04.2026&amp;dst=1473&amp;field=134" TargetMode = "External"/><Relationship Id="rId60" Type="http://schemas.openxmlformats.org/officeDocument/2006/relationships/hyperlink" Target="https://login.consultant.ru/link/?req=doc&amp;base=LAW&amp;n=508490&amp;date=24.04.2026&amp;dst=10882&amp;field=134" TargetMode = "External"/><Relationship Id="rId61" Type="http://schemas.openxmlformats.org/officeDocument/2006/relationships/hyperlink" Target="https://login.consultant.ru/link/?req=doc&amp;base=LAW&amp;n=531302&amp;date=24.04.2026&amp;dst=2313&amp;field=134" TargetMode = "External"/><Relationship Id="rId62" Type="http://schemas.openxmlformats.org/officeDocument/2006/relationships/hyperlink" Target="https://login.consultant.ru/link/?req=doc&amp;base=LAW&amp;n=529664&amp;date=24.04.2026&amp;dst=1539&amp;field=134" TargetMode = "External"/><Relationship Id="rId63" Type="http://schemas.openxmlformats.org/officeDocument/2006/relationships/hyperlink" Target="https://login.consultant.ru/link/?req=doc&amp;base=LAW&amp;n=531302&amp;date=24.04.2026&amp;dst=2258&amp;field=134" TargetMode = "External"/><Relationship Id="rId64" Type="http://schemas.openxmlformats.org/officeDocument/2006/relationships/hyperlink" Target="https://login.consultant.ru/link/?req=doc&amp;base=LAW&amp;n=529664&amp;date=24.04.2026&amp;dst=1483&amp;field=134" TargetMode = "External"/><Relationship Id="rId65" Type="http://schemas.openxmlformats.org/officeDocument/2006/relationships/hyperlink" Target="https://login.consultant.ru/link/?req=doc&amp;base=LAW&amp;n=531302&amp;date=24.04.2026&amp;dst=2257&amp;field=134" TargetMode = "External"/><Relationship Id="rId66" Type="http://schemas.openxmlformats.org/officeDocument/2006/relationships/hyperlink" Target="https://login.consultant.ru/link/?req=doc&amp;base=LAW&amp;n=531302&amp;date=24.04.2026&amp;dst=2276&amp;field=134" TargetMode = "External"/><Relationship Id="rId67" Type="http://schemas.openxmlformats.org/officeDocument/2006/relationships/hyperlink" Target="https://login.consultant.ru/link/?req=doc&amp;base=LAW&amp;n=531302&amp;date=24.04.2026&amp;dst=1482&amp;field=134" TargetMode = "External"/><Relationship Id="rId68" Type="http://schemas.openxmlformats.org/officeDocument/2006/relationships/hyperlink" Target="https://login.consultant.ru/link/?req=doc&amp;base=LAW&amp;n=529664&amp;date=24.04.2026&amp;dst=1516&amp;field=134" TargetMode = "External"/><Relationship Id="rId69" Type="http://schemas.openxmlformats.org/officeDocument/2006/relationships/hyperlink" Target="https://login.consultant.ru/link/?req=doc&amp;base=LAW&amp;n=529664&amp;date=24.04.2026&amp;dst=1494&amp;field=134" TargetMode = "External"/><Relationship Id="rId70" Type="http://schemas.openxmlformats.org/officeDocument/2006/relationships/hyperlink" Target="https://login.consultant.ru/link/?req=doc&amp;base=LAW&amp;n=531302&amp;date=24.04.2026&amp;dst=2361&amp;field=134" TargetMode = "External"/><Relationship Id="rId71" Type="http://schemas.openxmlformats.org/officeDocument/2006/relationships/hyperlink" Target="https://login.consultant.ru/link/?req=doc&amp;base=LAW&amp;n=529664&amp;date=24.04.2026&amp;dst=1502&amp;field=134" TargetMode = "External"/><Relationship Id="rId72" Type="http://schemas.openxmlformats.org/officeDocument/2006/relationships/hyperlink" Target="https://login.consultant.ru/link/?req=doc&amp;base=LAW&amp;n=531302&amp;date=24.04.2026&amp;dst=2265&amp;field=134" TargetMode = "External"/><Relationship Id="rId73" Type="http://schemas.openxmlformats.org/officeDocument/2006/relationships/hyperlink" Target="https://login.consultant.ru/link/?req=doc&amp;base=LAW&amp;n=529664&amp;date=24.04.2026&amp;dst=100246&amp;field=134" TargetMode = "External"/><Relationship Id="rId74" Type="http://schemas.openxmlformats.org/officeDocument/2006/relationships/hyperlink" Target="https://login.consultant.ru/link/?req=doc&amp;base=LAW&amp;n=529664&amp;date=24.04.2026&amp;dst=100253&amp;field=134" TargetMode = "External"/><Relationship Id="rId75" Type="http://schemas.openxmlformats.org/officeDocument/2006/relationships/hyperlink" Target="https://login.consultant.ru/link/?req=doc&amp;base=LAW&amp;n=531302&amp;date=24.04.2026&amp;dst=2259&amp;field=134" TargetMode = "External"/><Relationship Id="rId76" Type="http://schemas.openxmlformats.org/officeDocument/2006/relationships/hyperlink" Target="https://login.consultant.ru/link/?req=doc&amp;base=LAW&amp;n=529664&amp;date=24.04.2026&amp;dst=1484&amp;field=134" TargetMode = "External"/><Relationship Id="rId77" Type="http://schemas.openxmlformats.org/officeDocument/2006/relationships/hyperlink" Target="https://login.consultant.ru/link/?req=doc&amp;base=LAW&amp;n=529664&amp;date=24.04.2026&amp;dst=1610&amp;field=134" TargetMode = "External"/><Relationship Id="rId78" Type="http://schemas.openxmlformats.org/officeDocument/2006/relationships/hyperlink" Target="https://login.consultant.ru/link/?req=doc&amp;base=CJI&amp;n=112194&amp;date=24.04.2026" TargetMode = "External"/><Relationship Id="rId79" Type="http://schemas.openxmlformats.org/officeDocument/2006/relationships/hyperlink" Target="https://login.consultant.ru/link/?req=doc&amp;base=LAW&amp;n=531302&amp;date=24.04.2026&amp;dst=2243&amp;field=134" TargetMode = "External"/><Relationship Id="rId80" Type="http://schemas.openxmlformats.org/officeDocument/2006/relationships/hyperlink" Target="https://login.consultant.ru/link/?req=doc&amp;base=LAW&amp;n=510516&amp;date=24.04.2026&amp;dst=100377&amp;field=134" TargetMode = "External"/><Relationship Id="rId81" Type="http://schemas.openxmlformats.org/officeDocument/2006/relationships/hyperlink" Target="https://login.consultant.ru/link/?req=doc&amp;base=LAW&amp;n=529664&amp;date=24.04.2026&amp;dst=1463&amp;field=134" TargetMode = "External"/><Relationship Id="rId82" Type="http://schemas.openxmlformats.org/officeDocument/2006/relationships/hyperlink" Target="https://login.consultant.ru/link/?req=doc&amp;base=LAW&amp;n=529664&amp;date=24.04.2026&amp;dst=1595&amp;field=134" TargetMode = "External"/><Relationship Id="rId83" Type="http://schemas.openxmlformats.org/officeDocument/2006/relationships/hyperlink" Target="https://login.consultant.ru/link/?req=doc&amp;base=LAW&amp;n=531302&amp;date=24.04.2026&amp;dst=2261&amp;field=134" TargetMode = "External"/><Relationship Id="rId84" Type="http://schemas.openxmlformats.org/officeDocument/2006/relationships/hyperlink" Target="https://login.consultant.ru/link/?req=doc&amp;base=LAW&amp;n=529664&amp;date=24.04.2026&amp;dst=1486&amp;field=134" TargetMode = "External"/><Relationship Id="rId85" Type="http://schemas.openxmlformats.org/officeDocument/2006/relationships/hyperlink" Target="https://login.consultant.ru/link/?req=doc&amp;base=LAW&amp;n=531302&amp;date=24.04.2026&amp;dst=1920&amp;field=134" TargetMode = "External"/><Relationship Id="rId86" Type="http://schemas.openxmlformats.org/officeDocument/2006/relationships/hyperlink" Target="https://login.consultant.ru/link/?req=doc&amp;base=LAW&amp;n=491108&amp;date=24.04.2026&amp;dst=100021&amp;field=134" TargetMode = "External"/><Relationship Id="rId87" Type="http://schemas.openxmlformats.org/officeDocument/2006/relationships/hyperlink" Target="https://login.consultant.ru/link/?req=doc&amp;base=LAW&amp;n=531302&amp;date=24.04.2026&amp;dst=2260&amp;field=134" TargetMode = "External"/><Relationship Id="rId88" Type="http://schemas.openxmlformats.org/officeDocument/2006/relationships/hyperlink" Target="https://login.consultant.ru/link/?req=doc&amp;base=LAW&amp;n=531302&amp;date=24.04.2026&amp;dst=2243&amp;field=134" TargetMode = "External"/><Relationship Id="rId89" Type="http://schemas.openxmlformats.org/officeDocument/2006/relationships/hyperlink" Target="https://login.consultant.ru/link/?req=doc&amp;base=LAW&amp;n=531302&amp;date=24.04.2026&amp;dst=2247&amp;field=134" TargetMode = "External"/><Relationship Id="rId90" Type="http://schemas.openxmlformats.org/officeDocument/2006/relationships/hyperlink" Target="https://login.consultant.ru/link/?req=doc&amp;base=LAW&amp;n=529664&amp;date=24.04.2026&amp;dst=1463&amp;field=134" TargetMode = "External"/><Relationship Id="rId91" Type="http://schemas.openxmlformats.org/officeDocument/2006/relationships/hyperlink" Target="https://login.consultant.ru/link/?req=doc&amp;base=LAW&amp;n=531302&amp;date=24.04.2026&amp;dst=2018&amp;field=134" TargetMode = "External"/><Relationship Id="rId92" Type="http://schemas.openxmlformats.org/officeDocument/2006/relationships/hyperlink" Target="https://login.consultant.ru/link/?req=doc&amp;base=LAW&amp;n=529664&amp;date=24.04.2026&amp;dst=1595&amp;field=134" TargetMode = "External"/><Relationship Id="rId93" Type="http://schemas.openxmlformats.org/officeDocument/2006/relationships/hyperlink" Target="https://login.consultant.ru/link/?req=doc&amp;base=LAW&amp;n=529664&amp;date=24.04.2026&amp;dst=1947&amp;field=134" TargetMode = "External"/><Relationship Id="rId94" Type="http://schemas.openxmlformats.org/officeDocument/2006/relationships/hyperlink" Target="https://login.consultant.ru/link/?req=doc&amp;base=LAW&amp;n=531302&amp;date=24.04.2026&amp;dst=2247&amp;field=134" TargetMode = "External"/><Relationship Id="rId95" Type="http://schemas.openxmlformats.org/officeDocument/2006/relationships/hyperlink" Target="https://login.consultant.ru/link/?req=doc&amp;base=LAW&amp;n=529664&amp;date=24.04.2026&amp;dst=2018&amp;field=134" TargetMode = "External"/><Relationship Id="rId96" Type="http://schemas.openxmlformats.org/officeDocument/2006/relationships/hyperlink" Target="https://login.consultant.ru/link/?req=doc&amp;base=LAW&amp;n=529664&amp;date=24.04.2026&amp;dst=2020&amp;field=134" TargetMode = "External"/><Relationship Id="rId97" Type="http://schemas.openxmlformats.org/officeDocument/2006/relationships/hyperlink" Target="https://login.consultant.ru/link/?req=doc&amp;base=LAW&amp;n=529664&amp;date=24.04.2026" TargetMode = "External"/><Relationship Id="rId98" Type="http://schemas.openxmlformats.org/officeDocument/2006/relationships/hyperlink" Target="https://login.consultant.ru/link/?req=doc&amp;base=LAW&amp;n=529664&amp;date=24.04.2026&amp;dst=1949&amp;field=134" TargetMode = "External"/><Relationship Id="rId99" Type="http://schemas.openxmlformats.org/officeDocument/2006/relationships/hyperlink" Target="https://login.consultant.ru/link/?req=doc&amp;base=LAW&amp;n=531302&amp;date=24.04.2026&amp;dst=2277&amp;field=134" TargetMode = "External"/><Relationship Id="rId100" Type="http://schemas.openxmlformats.org/officeDocument/2006/relationships/hyperlink" Target="https://login.consultant.ru/link/?req=doc&amp;base=LAW&amp;n=529664&amp;date=24.04.2026&amp;dst=2019&amp;field=134" TargetMode = "External"/><Relationship Id="rId101" Type="http://schemas.openxmlformats.org/officeDocument/2006/relationships/hyperlink" Target="https://login.consultant.ru/link/?req=doc&amp;base=LAW&amp;n=529664&amp;date=24.04.2026&amp;dst=2021&amp;field=134" TargetMode = "External"/><Relationship Id="rId102" Type="http://schemas.openxmlformats.org/officeDocument/2006/relationships/hyperlink" Target="https://login.consultant.ru/link/?req=doc&amp;base=LAW&amp;n=405386&amp;date=24.04.2026&amp;dst=100383&amp;field=134" TargetMode = "External"/><Relationship Id="rId103" Type="http://schemas.openxmlformats.org/officeDocument/2006/relationships/hyperlink" Target="https://login.consultant.ru/link/?req=doc&amp;base=LAW&amp;n=529664&amp;date=24.04.2026&amp;dst=1586&amp;field=134" TargetMode = "External"/><Relationship Id="rId104" Type="http://schemas.openxmlformats.org/officeDocument/2006/relationships/hyperlink" Target="https://login.consultant.ru/link/?req=doc&amp;base=LAW&amp;n=529664&amp;date=24.04.2026&amp;dst=1597&amp;field=134" TargetMode = "External"/><Relationship Id="rId105" Type="http://schemas.openxmlformats.org/officeDocument/2006/relationships/hyperlink" Target="https://login.consultant.ru/link/?req=doc&amp;base=LAW&amp;n=529664&amp;date=24.04.2026&amp;dst=1589&amp;field=134" TargetMode = "External"/><Relationship Id="rId106" Type="http://schemas.openxmlformats.org/officeDocument/2006/relationships/hyperlink" Target="https://login.consultant.ru/link/?req=doc&amp;base=LAW&amp;n=529664&amp;date=24.04.2026&amp;dst=1586&amp;field=134" TargetMode = "External"/><Relationship Id="rId107" Type="http://schemas.openxmlformats.org/officeDocument/2006/relationships/hyperlink" Target="https://login.consultant.ru/link/?req=doc&amp;base=LAW&amp;n=529664&amp;date=24.04.2026&amp;dst=1595&amp;field=134" TargetMode = "External"/><Relationship Id="rId108" Type="http://schemas.openxmlformats.org/officeDocument/2006/relationships/hyperlink" Target="https://login.consultant.ru/link/?req=doc&amp;base=LAW&amp;n=529664&amp;date=24.04.2026&amp;dst=1597&amp;field=134" TargetMode = "External"/><Relationship Id="rId109" Type="http://schemas.openxmlformats.org/officeDocument/2006/relationships/hyperlink" Target="https://login.consultant.ru/link/?req=doc&amp;base=LAW&amp;n=529664&amp;date=24.04.2026&amp;dst=1668&amp;field=134" TargetMode = "External"/><Relationship Id="rId110" Type="http://schemas.openxmlformats.org/officeDocument/2006/relationships/hyperlink" Target="https://login.consultant.ru/link/?req=doc&amp;base=LAW&amp;n=531302&amp;date=24.04.2026&amp;dst=1601&amp;field=134" TargetMode = "External"/><Relationship Id="rId111" Type="http://schemas.openxmlformats.org/officeDocument/2006/relationships/hyperlink" Target="https://login.consultant.ru/link/?req=doc&amp;base=LAW&amp;n=531302&amp;date=24.04.2026&amp;dst=1667&amp;field=134" TargetMode = "External"/><Relationship Id="rId112" Type="http://schemas.openxmlformats.org/officeDocument/2006/relationships/hyperlink" Target="https://login.consultant.ru/link/?req=doc&amp;base=LAW&amp;n=529664&amp;date=24.04.2026&amp;dst=1610&amp;field=134" TargetMode = "External"/><Relationship Id="rId113" Type="http://schemas.openxmlformats.org/officeDocument/2006/relationships/hyperlink" Target="https://login.consultant.ru/link/?req=doc&amp;base=LAW&amp;n=529664&amp;date=24.04.2026&amp;dst=1613&amp;field=134" TargetMode = "External"/><Relationship Id="rId114" Type="http://schemas.openxmlformats.org/officeDocument/2006/relationships/hyperlink" Target="https://login.consultant.ru/link/?req=doc&amp;base=LAW&amp;n=529664&amp;date=24.04.2026&amp;dst=1617&amp;field=134" TargetMode = "External"/><Relationship Id="rId115" Type="http://schemas.openxmlformats.org/officeDocument/2006/relationships/hyperlink" Target="https://login.consultant.ru/link/?req=doc&amp;base=LAW&amp;n=529664&amp;date=24.04.2026&amp;dst=414&amp;field=134" TargetMode = "External"/><Relationship Id="rId116" Type="http://schemas.openxmlformats.org/officeDocument/2006/relationships/hyperlink" Target="https://login.consultant.ru/link/?req=doc&amp;base=LAW&amp;n=529664&amp;date=24.04.2026&amp;dst=790&amp;field=134" TargetMode = "External"/><Relationship Id="rId117" Type="http://schemas.openxmlformats.org/officeDocument/2006/relationships/hyperlink" Target="https://login.consultant.ru/link/?req=doc&amp;base=LAW&amp;n=529664&amp;date=24.04.2026&amp;dst=424&amp;field=134" TargetMode = "External"/><Relationship Id="rId118" Type="http://schemas.openxmlformats.org/officeDocument/2006/relationships/hyperlink" Target="https://login.consultant.ru/link/?req=doc&amp;base=LAW&amp;n=529664&amp;date=24.04.2026&amp;dst=425&amp;field=134" TargetMode = "External"/><Relationship Id="rId119" Type="http://schemas.openxmlformats.org/officeDocument/2006/relationships/hyperlink" Target="https://login.consultant.ru/link/?req=doc&amp;base=LAW&amp;n=529664&amp;date=24.04.2026&amp;dst=426&amp;field=134" TargetMode = "External"/><Relationship Id="rId120" Type="http://schemas.openxmlformats.org/officeDocument/2006/relationships/hyperlink" Target="https://login.consultant.ru/link/?req=doc&amp;base=LAW&amp;n=529664&amp;date=24.04.2026&amp;dst=475&amp;field=134" TargetMode = "External"/><Relationship Id="rId121" Type="http://schemas.openxmlformats.org/officeDocument/2006/relationships/hyperlink" Target="https://login.consultant.ru/link/?req=doc&amp;base=LAW&amp;n=526417&amp;date=24.04.2026&amp;dst=26608&amp;field=134" TargetMode = "External"/><Relationship Id="rId122" Type="http://schemas.openxmlformats.org/officeDocument/2006/relationships/hyperlink" Target="https://login.consultant.ru/link/?req=doc&amp;base=LAW&amp;n=529664&amp;date=24.04.2026&amp;dst=442&amp;field=134" TargetMode = "External"/><Relationship Id="rId123" Type="http://schemas.openxmlformats.org/officeDocument/2006/relationships/hyperlink" Target="https://login.consultant.ru/link/?req=doc&amp;base=LAW&amp;n=529664&amp;date=24.04.2026&amp;dst=44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Готовое решение: Как с 10 мая 2026 г. составить и подать кассационную жалобу по ГПК РФ
(КонсультантПлюс, 2026)</dc:title>
  <dcterms:created xsi:type="dcterms:W3CDTF">2026-04-24T12:23:55Z</dcterms:created>
</cp:coreProperties>
</file>