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5BD" w:rsidRDefault="000C25BD">
      <w:pPr>
        <w:spacing w:line="1" w:lineRule="exact"/>
      </w:pPr>
    </w:p>
    <w:p w:rsidR="000C25BD" w:rsidRDefault="00561BE1">
      <w:pPr>
        <w:pStyle w:val="1"/>
        <w:tabs>
          <w:tab w:val="left" w:pos="3725"/>
        </w:tabs>
        <w:spacing w:after="1140" w:line="276" w:lineRule="auto"/>
        <w:ind w:left="1800" w:firstLine="0"/>
        <w:jc w:val="right"/>
      </w:pPr>
      <w:r>
        <w:t xml:space="preserve">Утверждено приказом </w:t>
      </w:r>
      <w:proofErr w:type="spellStart"/>
      <w:r>
        <w:t>Врио</w:t>
      </w:r>
      <w:proofErr w:type="spellEnd"/>
      <w:r>
        <w:t xml:space="preserve"> Председателя Верховного Суда </w:t>
      </w:r>
      <w:bookmarkStart w:id="0" w:name="_GoBack"/>
      <w:bookmarkEnd w:id="0"/>
      <w:r>
        <w:t>Республики Крым от 13.08.2018 №186/03-03</w:t>
      </w:r>
    </w:p>
    <w:p w:rsidR="000C25BD" w:rsidRDefault="00561BE1">
      <w:pPr>
        <w:pStyle w:val="1"/>
        <w:spacing w:after="180" w:line="295" w:lineRule="auto"/>
        <w:ind w:firstLine="0"/>
        <w:jc w:val="center"/>
      </w:pPr>
      <w:r>
        <w:rPr>
          <w:b/>
          <w:bCs/>
        </w:rPr>
        <w:t>Положение о порядке сообщения судьями Верховного Суда Республики</w:t>
      </w:r>
      <w:r>
        <w:rPr>
          <w:b/>
          <w:bCs/>
        </w:rPr>
        <w:br/>
        <w:t>Крым о получении подарка в связи с протокольными мероприятиями,</w:t>
      </w:r>
      <w:r>
        <w:rPr>
          <w:b/>
          <w:bCs/>
        </w:rPr>
        <w:br/>
        <w:t xml:space="preserve">служебными командировками и </w:t>
      </w:r>
      <w:r>
        <w:rPr>
          <w:b/>
          <w:bCs/>
        </w:rPr>
        <w:t>другими официальными</w:t>
      </w:r>
      <w:r>
        <w:rPr>
          <w:b/>
          <w:bCs/>
        </w:rPr>
        <w:br/>
        <w:t>мероприятиями, участие в которых связано с исполнением ими</w:t>
      </w:r>
      <w:r>
        <w:rPr>
          <w:b/>
          <w:bCs/>
        </w:rPr>
        <w:br/>
        <w:t>служебных (должностных) обязанностей, сдачи и оценки подарка,</w:t>
      </w:r>
      <w:r>
        <w:rPr>
          <w:b/>
          <w:bCs/>
        </w:rPr>
        <w:br/>
        <w:t>реализации (выкупа) и зачисления средств, вырученных от его</w:t>
      </w:r>
      <w:r>
        <w:rPr>
          <w:b/>
          <w:bCs/>
        </w:rPr>
        <w:br/>
        <w:t>реализации</w:t>
      </w:r>
    </w:p>
    <w:p w:rsidR="000C25BD" w:rsidRDefault="00561BE1">
      <w:pPr>
        <w:pStyle w:val="11"/>
        <w:keepNext/>
        <w:keepLines/>
        <w:numPr>
          <w:ilvl w:val="0"/>
          <w:numId w:val="1"/>
        </w:numPr>
        <w:tabs>
          <w:tab w:val="left" w:pos="274"/>
        </w:tabs>
        <w:spacing w:after="180" w:line="276" w:lineRule="auto"/>
      </w:pPr>
      <w:bookmarkStart w:id="1" w:name="bookmark0"/>
      <w:r>
        <w:t>Общие положения</w:t>
      </w:r>
      <w:bookmarkEnd w:id="1"/>
    </w:p>
    <w:p w:rsidR="000C25BD" w:rsidRDefault="00561BE1">
      <w:pPr>
        <w:pStyle w:val="1"/>
        <w:numPr>
          <w:ilvl w:val="1"/>
          <w:numId w:val="2"/>
        </w:numPr>
        <w:tabs>
          <w:tab w:val="left" w:pos="1201"/>
        </w:tabs>
        <w:spacing w:after="0" w:line="276" w:lineRule="auto"/>
        <w:ind w:firstLine="720"/>
        <w:jc w:val="both"/>
      </w:pPr>
      <w:proofErr w:type="gramStart"/>
      <w:r>
        <w:t>Положение о порядке сообщен</w:t>
      </w:r>
      <w:r>
        <w:t xml:space="preserve">ия судьями Верховного Суда Республики Крым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</w:t>
      </w:r>
      <w:r>
        <w:t xml:space="preserve">оценки подарка, реализации (выкупа) и зачисления средств, вырученных от его реализации (далее Положение) разработано в соответствии с </w:t>
      </w:r>
      <w:r>
        <w:rPr>
          <w:u w:val="single"/>
        </w:rPr>
        <w:t xml:space="preserve">пунктом 10 статьи 3 </w:t>
      </w:r>
      <w:r>
        <w:t>Закона Российской Федерации от</w:t>
      </w:r>
      <w:proofErr w:type="gramEnd"/>
      <w:r>
        <w:t xml:space="preserve"> 26 июня 1992 г. </w:t>
      </w:r>
      <w:r>
        <w:rPr>
          <w:lang w:val="en-US" w:eastAsia="en-US" w:bidi="en-US"/>
        </w:rPr>
        <w:t>N</w:t>
      </w:r>
      <w:r w:rsidRPr="00561BE1">
        <w:rPr>
          <w:lang w:eastAsia="en-US" w:bidi="en-US"/>
        </w:rPr>
        <w:t xml:space="preserve"> </w:t>
      </w:r>
      <w:r>
        <w:t>3132-1 "О статусе судей в Российской Федерации", пост</w:t>
      </w:r>
      <w:r>
        <w:t xml:space="preserve">ановлениями Правительства Российской Федерации от 9 января </w:t>
      </w:r>
      <w:proofErr w:type="gramStart"/>
      <w:r>
        <w:t xml:space="preserve">2014 г. </w:t>
      </w:r>
      <w:r>
        <w:rPr>
          <w:u w:val="single"/>
          <w:lang w:val="en-US" w:eastAsia="en-US" w:bidi="en-US"/>
        </w:rPr>
        <w:t>N</w:t>
      </w:r>
      <w:r w:rsidRPr="00561BE1">
        <w:rPr>
          <w:u w:val="single"/>
          <w:lang w:eastAsia="en-US" w:bidi="en-US"/>
        </w:rPr>
        <w:t xml:space="preserve"> </w:t>
      </w:r>
      <w:r>
        <w:rPr>
          <w:u w:val="single"/>
        </w:rPr>
        <w:t>10</w:t>
      </w:r>
      <w:r>
        <w:t xml:space="preserve"> "</w:t>
      </w:r>
      <w:r>
        <w:t>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</w:t>
      </w:r>
      <w:r>
        <w:t xml:space="preserve">и и оценки подарка, реализации (выкупа) и зачисления средств, вырученных от его реализации" и от 12 октября 2015 г. </w:t>
      </w:r>
      <w:r>
        <w:rPr>
          <w:u w:val="single"/>
          <w:lang w:val="en-US" w:eastAsia="en-US" w:bidi="en-US"/>
        </w:rPr>
        <w:t>N</w:t>
      </w:r>
      <w:r w:rsidRPr="00561BE1">
        <w:rPr>
          <w:u w:val="single"/>
          <w:lang w:eastAsia="en-US" w:bidi="en-US"/>
        </w:rPr>
        <w:t xml:space="preserve"> </w:t>
      </w:r>
      <w:r>
        <w:rPr>
          <w:u w:val="single"/>
        </w:rPr>
        <w:t>1089</w:t>
      </w:r>
      <w:r>
        <w:t xml:space="preserve"> "О внесении изменений в постановление</w:t>
      </w:r>
      <w:proofErr w:type="gramEnd"/>
      <w:r>
        <w:t xml:space="preserve"> </w:t>
      </w:r>
      <w:proofErr w:type="gramStart"/>
      <w:r>
        <w:t xml:space="preserve">Правительства Российской Федерации от 9 января 2014 г. </w:t>
      </w:r>
      <w:r>
        <w:rPr>
          <w:lang w:val="en-US" w:eastAsia="en-US" w:bidi="en-US"/>
        </w:rPr>
        <w:t>N</w:t>
      </w:r>
      <w:r w:rsidRPr="00561BE1">
        <w:rPr>
          <w:lang w:eastAsia="en-US" w:bidi="en-US"/>
        </w:rPr>
        <w:t xml:space="preserve"> </w:t>
      </w:r>
      <w:r>
        <w:t xml:space="preserve">10", постановлением Президиума Совета </w:t>
      </w:r>
      <w:r>
        <w:t xml:space="preserve">судей Российской Федерации от 25 февраля 2016 г. </w:t>
      </w:r>
      <w:r>
        <w:rPr>
          <w:lang w:val="en-US" w:eastAsia="en-US" w:bidi="en-US"/>
        </w:rPr>
        <w:t>N</w:t>
      </w:r>
      <w:r w:rsidRPr="00561BE1">
        <w:rPr>
          <w:lang w:eastAsia="en-US" w:bidi="en-US"/>
        </w:rPr>
        <w:t xml:space="preserve"> </w:t>
      </w:r>
      <w:r>
        <w:t xml:space="preserve">490, Приказом Судебного департамента при Верховном Суде РФ от 04.04.2016 </w:t>
      </w:r>
      <w:r>
        <w:rPr>
          <w:lang w:val="en-US" w:eastAsia="en-US" w:bidi="en-US"/>
        </w:rPr>
        <w:t>N</w:t>
      </w:r>
      <w:r w:rsidRPr="00561BE1">
        <w:rPr>
          <w:lang w:eastAsia="en-US" w:bidi="en-US"/>
        </w:rPr>
        <w:t xml:space="preserve"> </w:t>
      </w:r>
      <w:r>
        <w:t>71 "Об утверждении Положения о порядке сообщения судьями федеральных судов общей юрисдикции и федеральных арбитражных судов о полу</w:t>
      </w:r>
      <w:r>
        <w:t>чении подарка в связи с протокольными мероприятиями, служебными командировками и</w:t>
      </w:r>
      <w:proofErr w:type="gramEnd"/>
      <w:r>
        <w:t xml:space="preserve">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</w:t>
      </w:r>
      <w:r>
        <w:t>средств, вырученных от его реализации"</w:t>
      </w:r>
    </w:p>
    <w:p w:rsidR="000C25BD" w:rsidRDefault="00561BE1">
      <w:pPr>
        <w:pStyle w:val="1"/>
        <w:numPr>
          <w:ilvl w:val="1"/>
          <w:numId w:val="2"/>
        </w:numPr>
        <w:tabs>
          <w:tab w:val="left" w:pos="1201"/>
        </w:tabs>
        <w:spacing w:line="276" w:lineRule="auto"/>
        <w:ind w:firstLine="720"/>
        <w:jc w:val="both"/>
      </w:pPr>
      <w:r>
        <w:t>Настоящим Положением определяется порядок сообщения судьями Верховного Суда Республики Крым (далее Судьи) о получении подарка в связи с протокольными мероприятиями, служебными командировками и другими официальными мер</w:t>
      </w:r>
      <w:r>
        <w:t xml:space="preserve">оприятиями, участие в которых связано с исполнением ими </w:t>
      </w:r>
      <w:r>
        <w:lastRenderedPageBreak/>
        <w:t>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</w:p>
    <w:p w:rsidR="000C25BD" w:rsidRDefault="00561BE1">
      <w:pPr>
        <w:pStyle w:val="1"/>
        <w:numPr>
          <w:ilvl w:val="1"/>
          <w:numId w:val="2"/>
        </w:numPr>
        <w:tabs>
          <w:tab w:val="left" w:pos="1886"/>
        </w:tabs>
        <w:spacing w:after="0" w:line="276" w:lineRule="auto"/>
        <w:ind w:firstLine="720"/>
        <w:jc w:val="both"/>
      </w:pPr>
      <w:r>
        <w:t>Для целей настоящего Положения используются следующие поня</w:t>
      </w:r>
      <w:r>
        <w:t>тия:</w:t>
      </w:r>
    </w:p>
    <w:p w:rsidR="000C25BD" w:rsidRDefault="00561BE1">
      <w:pPr>
        <w:pStyle w:val="1"/>
        <w:spacing w:after="0" w:line="276" w:lineRule="auto"/>
        <w:ind w:firstLine="720"/>
        <w:jc w:val="both"/>
      </w:pPr>
      <w:proofErr w:type="gramStart"/>
      <w:r>
        <w:t>«подарок, полученный в связи с протокольными мероприятиями, служебными командировками и другими официальными мероприятиями» - подарок, полученный судьей от физических (юридических) лиц, которые осуществляют дарение исходя из должностного положения ода</w:t>
      </w:r>
      <w:r>
        <w:t>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</w:t>
      </w:r>
      <w:r>
        <w:t>иятий в целях исполнения им своих служебных</w:t>
      </w:r>
      <w:proofErr w:type="gramEnd"/>
      <w:r>
        <w:t xml:space="preserve"> (должностных) обязанностей, цветов и ценных подарков, которые вручены в качестве поощрения (награды);</w:t>
      </w:r>
    </w:p>
    <w:p w:rsidR="000C25BD" w:rsidRDefault="00561BE1">
      <w:pPr>
        <w:pStyle w:val="1"/>
        <w:spacing w:line="276" w:lineRule="auto"/>
        <w:ind w:firstLine="720"/>
        <w:jc w:val="both"/>
      </w:pPr>
      <w:proofErr w:type="gramStart"/>
      <w:r>
        <w:t>«получение подарка в связи с протокольными мероприятиями, служебными командировками и другими официальными мер</w:t>
      </w:r>
      <w:r>
        <w:t>оприятиями, участие в которых связано с исполнением служебных (должностных) обязанностей» - получение судьей лично или через посредника от физических (юридических) лиц подарка в рамках осуществления деятельности в связи с исполнением служебных (должностных</w:t>
      </w:r>
      <w:r>
        <w:t>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</w:t>
      </w:r>
      <w:proofErr w:type="gramEnd"/>
      <w:r>
        <w:t xml:space="preserve"> службы указанных лиц.</w:t>
      </w:r>
    </w:p>
    <w:p w:rsidR="000C25BD" w:rsidRDefault="00561BE1">
      <w:pPr>
        <w:pStyle w:val="1"/>
        <w:numPr>
          <w:ilvl w:val="1"/>
          <w:numId w:val="2"/>
        </w:numPr>
        <w:tabs>
          <w:tab w:val="left" w:pos="1201"/>
        </w:tabs>
        <w:spacing w:line="276" w:lineRule="auto"/>
        <w:ind w:firstLine="720"/>
        <w:jc w:val="both"/>
      </w:pPr>
      <w:r>
        <w:t xml:space="preserve">Судьи Верховного Суда Республики Крым не вправе получать подарки от </w:t>
      </w:r>
      <w:r>
        <w:t>физических (юридических) лиц в связи с осуществлением полномочий судьи,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</w:t>
      </w:r>
      <w:r>
        <w:t>лужебных (должностных) обязанностей.</w:t>
      </w:r>
    </w:p>
    <w:p w:rsidR="000C25BD" w:rsidRDefault="00561BE1">
      <w:pPr>
        <w:pStyle w:val="1"/>
        <w:numPr>
          <w:ilvl w:val="1"/>
          <w:numId w:val="2"/>
        </w:numPr>
        <w:tabs>
          <w:tab w:val="left" w:pos="1166"/>
        </w:tabs>
        <w:spacing w:line="276" w:lineRule="auto"/>
        <w:ind w:firstLine="580"/>
        <w:jc w:val="both"/>
      </w:pPr>
      <w:r>
        <w:t xml:space="preserve">Судьи обязаны в порядке, предусмотренном настоящим Положением, уведомлять суд, в котором они занимают государственную должность, обо всех случаях получения подарка в связи с протокольными мероприятиями, служебными </w:t>
      </w:r>
      <w:r>
        <w:t>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0C25BD" w:rsidRDefault="00561BE1">
      <w:pPr>
        <w:pStyle w:val="1"/>
        <w:numPr>
          <w:ilvl w:val="1"/>
          <w:numId w:val="2"/>
        </w:numPr>
        <w:tabs>
          <w:tab w:val="left" w:pos="1166"/>
        </w:tabs>
        <w:spacing w:after="500" w:line="252" w:lineRule="auto"/>
        <w:ind w:firstLine="580"/>
        <w:jc w:val="both"/>
      </w:pPr>
      <w:r>
        <w:t>Обеспечение проведения анализа уведомлений о получении подарков на предмет выполнения требований антикоррупционного закон</w:t>
      </w:r>
      <w:r>
        <w:t>одательства Российской Федерации, в том числе в части возможного возникновения конфликта интересов, а также соблюдения установленного Положением порядка сдачи подарков осуществляют работники Верховного Суда Республики Крым, в должностные обязанности которы</w:t>
      </w:r>
      <w:r>
        <w:t>х входит осуществление полномочий по вопросам противодействия коррупции.</w:t>
      </w:r>
    </w:p>
    <w:p w:rsidR="000C25BD" w:rsidRDefault="00561BE1">
      <w:pPr>
        <w:pStyle w:val="1"/>
        <w:numPr>
          <w:ilvl w:val="0"/>
          <w:numId w:val="1"/>
        </w:numPr>
        <w:tabs>
          <w:tab w:val="left" w:pos="706"/>
        </w:tabs>
        <w:ind w:firstLine="0"/>
        <w:jc w:val="center"/>
      </w:pPr>
      <w:r>
        <w:rPr>
          <w:b/>
          <w:bCs/>
        </w:rPr>
        <w:t>Порядок сообщения судьями Верховного Суда Республики Крым о</w:t>
      </w:r>
      <w:r>
        <w:rPr>
          <w:b/>
          <w:bCs/>
        </w:rPr>
        <w:br/>
      </w:r>
      <w:r>
        <w:rPr>
          <w:b/>
          <w:bCs/>
        </w:rPr>
        <w:lastRenderedPageBreak/>
        <w:t>получении подарка, его сдачи и оценки, реализации (выкупа) и зачисления</w:t>
      </w:r>
      <w:r>
        <w:rPr>
          <w:b/>
          <w:bCs/>
        </w:rPr>
        <w:br/>
        <w:t>средств, вырученных от его реализации</w:t>
      </w:r>
    </w:p>
    <w:p w:rsidR="000C25BD" w:rsidRDefault="00561BE1">
      <w:pPr>
        <w:pStyle w:val="1"/>
        <w:numPr>
          <w:ilvl w:val="1"/>
          <w:numId w:val="3"/>
        </w:numPr>
        <w:tabs>
          <w:tab w:val="left" w:pos="1123"/>
        </w:tabs>
        <w:ind w:firstLine="560"/>
        <w:jc w:val="both"/>
      </w:pPr>
      <w:r>
        <w:t>Судья предста</w:t>
      </w:r>
      <w:r>
        <w:t>вляет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 (приложение 1).</w:t>
      </w:r>
    </w:p>
    <w:p w:rsidR="000C25BD" w:rsidRDefault="00561BE1">
      <w:pPr>
        <w:pStyle w:val="1"/>
        <w:ind w:firstLine="560"/>
        <w:jc w:val="both"/>
      </w:pPr>
      <w:r>
        <w:t>Уведомление представляется работнику Верховного Суда Республики Крым, в должностные обязанности которого входит осуществление полномочий по вопросам противодействия коррупции, не позднее 3 рабочих дней со дня получения подарка.</w:t>
      </w:r>
    </w:p>
    <w:p w:rsidR="000C25BD" w:rsidRDefault="00561BE1">
      <w:pPr>
        <w:pStyle w:val="1"/>
        <w:ind w:firstLine="560"/>
        <w:jc w:val="both"/>
      </w:pPr>
      <w:r>
        <w:t>В случае если подарок получе</w:t>
      </w:r>
      <w:r>
        <w:t>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0C25BD" w:rsidRDefault="00561BE1">
      <w:pPr>
        <w:pStyle w:val="1"/>
        <w:ind w:firstLine="560"/>
        <w:jc w:val="both"/>
      </w:pPr>
      <w:r>
        <w:t>При невозможности подачи Уведомления в сроки, указанные в абзацах втором и третьем настоящего п</w:t>
      </w:r>
      <w:r>
        <w:t>ункта, по причине, не зависящей от судьи, оно представляется не позднее следующего дня после ее устранения.</w:t>
      </w:r>
    </w:p>
    <w:p w:rsidR="000C25BD" w:rsidRDefault="00561BE1">
      <w:pPr>
        <w:pStyle w:val="1"/>
        <w:numPr>
          <w:ilvl w:val="1"/>
          <w:numId w:val="3"/>
        </w:numPr>
        <w:tabs>
          <w:tab w:val="left" w:pos="1123"/>
        </w:tabs>
        <w:ind w:firstLine="560"/>
        <w:jc w:val="both"/>
      </w:pPr>
      <w:r>
        <w:t>Уведомление составляется в двух экземплярах, один из которых возвращается судье, его представившему, с отметкой о регистрации, второй - направляется</w:t>
      </w:r>
      <w:r>
        <w:t xml:space="preserve"> в Комиссию по поступлению и выбытию активов суда (далее - Комиссия).</w:t>
      </w:r>
    </w:p>
    <w:p w:rsidR="000C25BD" w:rsidRDefault="00561BE1">
      <w:pPr>
        <w:pStyle w:val="1"/>
        <w:ind w:firstLine="560"/>
        <w:jc w:val="both"/>
      </w:pPr>
      <w:r>
        <w:t xml:space="preserve">Регистрация Уведомлений осуществляется в журнале регистрации уведомлений (приложение </w:t>
      </w:r>
      <w:r>
        <w:rPr>
          <w:lang w:val="en-US" w:eastAsia="en-US" w:bidi="en-US"/>
        </w:rPr>
        <w:t>N</w:t>
      </w:r>
      <w:r w:rsidRPr="00561BE1">
        <w:rPr>
          <w:lang w:eastAsia="en-US" w:bidi="en-US"/>
        </w:rPr>
        <w:t xml:space="preserve"> </w:t>
      </w:r>
      <w:r>
        <w:t>2) работником Верховного Суда Республики Крым, в должностные обязанности которого входят полномочия</w:t>
      </w:r>
      <w:r>
        <w:t xml:space="preserve"> по вопросам противодействия коррупции.</w:t>
      </w:r>
    </w:p>
    <w:p w:rsidR="000C25BD" w:rsidRDefault="00561BE1">
      <w:pPr>
        <w:pStyle w:val="1"/>
        <w:numPr>
          <w:ilvl w:val="1"/>
          <w:numId w:val="3"/>
        </w:numPr>
        <w:tabs>
          <w:tab w:val="left" w:pos="1123"/>
        </w:tabs>
        <w:ind w:firstLine="560"/>
        <w:jc w:val="both"/>
      </w:pPr>
      <w:proofErr w:type="gramStart"/>
      <w:r>
        <w:t>Подарок, полученный Судьей, независимо от его стоимости, сдается им не позднее 5 рабочих дней со дня регистрации Уведомления уполномоченному работнику Верховного Суда Республики Крым, отвечающему за материально- техн</w:t>
      </w:r>
      <w:r>
        <w:t xml:space="preserve">ическое обеспечение, с которым заключен договор о полной материальной ответственности, принимающему подарок на хранение по акту приема-передачи (приложение </w:t>
      </w:r>
      <w:r>
        <w:rPr>
          <w:lang w:val="en-US" w:eastAsia="en-US" w:bidi="en-US"/>
        </w:rPr>
        <w:t>N</w:t>
      </w:r>
      <w:r w:rsidRPr="00561BE1">
        <w:rPr>
          <w:lang w:eastAsia="en-US" w:bidi="en-US"/>
        </w:rPr>
        <w:t xml:space="preserve"> </w:t>
      </w:r>
      <w:r>
        <w:t>3).</w:t>
      </w:r>
      <w:proofErr w:type="gramEnd"/>
    </w:p>
    <w:p w:rsidR="000C25BD" w:rsidRDefault="00561BE1">
      <w:pPr>
        <w:pStyle w:val="1"/>
        <w:ind w:firstLine="560"/>
        <w:jc w:val="both"/>
      </w:pPr>
      <w:r>
        <w:t>Вместе с подарком на хранение сдаются документы, подтверждающие стоимость подарка, технический</w:t>
      </w:r>
      <w:r>
        <w:t xml:space="preserve"> паспорт, гарантийный талон, инструкция по эксплуатации и другие документы, прилагаемые к подарку (в случае их наличия).</w:t>
      </w:r>
    </w:p>
    <w:p w:rsidR="000C25BD" w:rsidRDefault="00561BE1">
      <w:pPr>
        <w:pStyle w:val="1"/>
        <w:numPr>
          <w:ilvl w:val="1"/>
          <w:numId w:val="3"/>
        </w:numPr>
        <w:tabs>
          <w:tab w:val="left" w:pos="1123"/>
        </w:tabs>
        <w:spacing w:line="257" w:lineRule="auto"/>
        <w:ind w:firstLine="560"/>
        <w:jc w:val="both"/>
      </w:pPr>
      <w:r>
        <w:t>Акт приема-передачи подарка составляется в трех экземплярах: один - для судьи, сдавшего подарок, второй - для материально ответственног</w:t>
      </w:r>
      <w:r>
        <w:t>о лица, принявшего подарок на хранение, третий - для Комиссии.</w:t>
      </w:r>
    </w:p>
    <w:p w:rsidR="000C25BD" w:rsidRDefault="00561BE1">
      <w:pPr>
        <w:pStyle w:val="1"/>
        <w:ind w:firstLine="560"/>
        <w:jc w:val="both"/>
      </w:pPr>
      <w:r>
        <w:t xml:space="preserve">Акт приема-передачи подарков регистрируется материально ответственным лицом в журнале учета актов приема-передачи подарков (приложение </w:t>
      </w:r>
      <w:r>
        <w:rPr>
          <w:lang w:val="en-US" w:eastAsia="en-US" w:bidi="en-US"/>
        </w:rPr>
        <w:t>N</w:t>
      </w:r>
      <w:r w:rsidRPr="00561BE1">
        <w:rPr>
          <w:lang w:eastAsia="en-US" w:bidi="en-US"/>
        </w:rPr>
        <w:t xml:space="preserve"> </w:t>
      </w:r>
      <w:r>
        <w:t>4).</w:t>
      </w:r>
    </w:p>
    <w:p w:rsidR="000C25BD" w:rsidRDefault="00561BE1">
      <w:pPr>
        <w:pStyle w:val="1"/>
        <w:numPr>
          <w:ilvl w:val="1"/>
          <w:numId w:val="3"/>
        </w:numPr>
        <w:tabs>
          <w:tab w:val="left" w:pos="1123"/>
        </w:tabs>
        <w:ind w:firstLine="560"/>
        <w:jc w:val="both"/>
      </w:pPr>
      <w:r>
        <w:t xml:space="preserve">До передачи подарка по акту приема-передачи </w:t>
      </w:r>
      <w:r>
        <w:t>ответственность за утрату или повреждение подарка несет в соответствии с законодательством Российской Федерации лицо, его получившее.</w:t>
      </w:r>
    </w:p>
    <w:p w:rsidR="000C25BD" w:rsidRDefault="00561BE1">
      <w:pPr>
        <w:pStyle w:val="1"/>
        <w:numPr>
          <w:ilvl w:val="1"/>
          <w:numId w:val="3"/>
        </w:numPr>
        <w:tabs>
          <w:tab w:val="left" w:pos="1123"/>
        </w:tabs>
        <w:ind w:firstLine="560"/>
        <w:jc w:val="both"/>
      </w:pPr>
      <w:r>
        <w:t xml:space="preserve">К принятым на хранение подаркам материально ответственным лицом </w:t>
      </w:r>
      <w:r>
        <w:lastRenderedPageBreak/>
        <w:t>прикрепляется ярлык с указанием даты и номера акта приема-</w:t>
      </w:r>
      <w:r>
        <w:t>передачи.</w:t>
      </w:r>
    </w:p>
    <w:p w:rsidR="000C25BD" w:rsidRDefault="00561BE1">
      <w:pPr>
        <w:pStyle w:val="1"/>
        <w:ind w:firstLine="560"/>
        <w:jc w:val="both"/>
      </w:pPr>
      <w:r>
        <w:t>Хранение подарков и прилагаемых документов осуществляется в помещении, позволяющем обеспечить их сохранность.</w:t>
      </w:r>
    </w:p>
    <w:p w:rsidR="000C25BD" w:rsidRDefault="00561BE1">
      <w:pPr>
        <w:pStyle w:val="1"/>
        <w:numPr>
          <w:ilvl w:val="1"/>
          <w:numId w:val="3"/>
        </w:numPr>
        <w:tabs>
          <w:tab w:val="left" w:pos="1123"/>
        </w:tabs>
        <w:ind w:firstLine="560"/>
        <w:jc w:val="both"/>
      </w:pPr>
      <w:proofErr w:type="gramStart"/>
      <w:r>
        <w:t>В целях принятия к бухгалтерскому (бюджетному) учету подарка отделом материально-технического обеспечения, эксплуатации и ремонта зданий</w:t>
      </w:r>
      <w:r>
        <w:t xml:space="preserve"> Верховного Суда Республики Крым, для рассмотрения на Комиссии готовятся предложения по определению его стоимости путем сопоставления рыночных цен, действующих на внутреннем рынке на территории одного субъекта Российской Федерации, на идентичную/аналогичну</w:t>
      </w:r>
      <w:r>
        <w:t>ю продукцию (товары) тех же производителей и с такими же характеристиками на дату принятия к</w:t>
      </w:r>
      <w:proofErr w:type="gramEnd"/>
      <w:r>
        <w:t xml:space="preserve"> учету подарка, исходя из публикуемых в общедоступной информационной системе сведений на продукцию (товары).</w:t>
      </w:r>
    </w:p>
    <w:p w:rsidR="000C25BD" w:rsidRDefault="00561BE1">
      <w:pPr>
        <w:pStyle w:val="1"/>
        <w:ind w:firstLine="560"/>
        <w:jc w:val="both"/>
      </w:pPr>
      <w:r>
        <w:t>Сведения об ориентировочной стоимости подарка подтвержд</w:t>
      </w:r>
      <w:r>
        <w:t>аются документально (прайс-листы продавца/производителя, информация из Интернета и т.п.).</w:t>
      </w:r>
    </w:p>
    <w:p w:rsidR="000C25BD" w:rsidRDefault="00561BE1">
      <w:pPr>
        <w:pStyle w:val="1"/>
        <w:ind w:firstLine="560"/>
        <w:jc w:val="both"/>
      </w:pPr>
      <w:r>
        <w:t>Комиссия принимает решение о принятии к бухгалтерскому (бюджетному) учету подарка по рыночной стоимости на основании анализа указанной информации.</w:t>
      </w:r>
    </w:p>
    <w:p w:rsidR="000C25BD" w:rsidRDefault="00561BE1">
      <w:pPr>
        <w:pStyle w:val="1"/>
        <w:ind w:firstLine="560"/>
        <w:jc w:val="both"/>
      </w:pPr>
      <w:r>
        <w:t>Решение Комиссии по</w:t>
      </w:r>
      <w:r>
        <w:t xml:space="preserve"> результатам заседания оформляется протоколом, в котором указываются стоимость подарка и выводы о целесообразности использования подарка для обеспечения деятельности суда.</w:t>
      </w:r>
    </w:p>
    <w:p w:rsidR="000C25BD" w:rsidRDefault="00561BE1">
      <w:pPr>
        <w:pStyle w:val="1"/>
        <w:ind w:firstLine="560"/>
        <w:jc w:val="both"/>
      </w:pPr>
      <w:r>
        <w:t xml:space="preserve">Выписка из протокола заседания Комиссии о результатах определения стоимости подарка </w:t>
      </w:r>
      <w:r>
        <w:t xml:space="preserve">в течение 3 рабочих дней, </w:t>
      </w:r>
      <w:proofErr w:type="gramStart"/>
      <w:r>
        <w:t>с даты заседания</w:t>
      </w:r>
      <w:proofErr w:type="gramEnd"/>
      <w:r>
        <w:t xml:space="preserve"> Комиссии, направляется судье, сдавшему подарок, и материально ответственному лицу, принявшему его на хранение.</w:t>
      </w:r>
    </w:p>
    <w:p w:rsidR="000C25BD" w:rsidRDefault="00561BE1">
      <w:pPr>
        <w:pStyle w:val="1"/>
        <w:numPr>
          <w:ilvl w:val="1"/>
          <w:numId w:val="3"/>
        </w:numPr>
        <w:tabs>
          <w:tab w:val="left" w:pos="1123"/>
        </w:tabs>
        <w:ind w:firstLine="560"/>
        <w:jc w:val="both"/>
      </w:pPr>
      <w:r>
        <w:t>По решению Комиссии оценка стоимости подарка для его принятия к бухгалтерскому (бюджетному) учету може</w:t>
      </w:r>
      <w:r>
        <w:t>т осуществляться экспертным путем в соответствии с законодательством Российской Федерации об оценочной деятельности, если:</w:t>
      </w:r>
    </w:p>
    <w:p w:rsidR="000C25BD" w:rsidRDefault="00561BE1">
      <w:pPr>
        <w:pStyle w:val="1"/>
        <w:ind w:firstLine="560"/>
        <w:jc w:val="both"/>
      </w:pPr>
      <w:r>
        <w:t>у Комиссии возникли сомнения в подлинности представленных вместе с подарком документов и (или) достоверности содержащейся в них инфор</w:t>
      </w:r>
      <w:r>
        <w:t>мации;</w:t>
      </w:r>
    </w:p>
    <w:p w:rsidR="000C25BD" w:rsidRDefault="00561BE1">
      <w:pPr>
        <w:pStyle w:val="1"/>
        <w:spacing w:after="260"/>
        <w:ind w:firstLine="560"/>
        <w:jc w:val="both"/>
      </w:pPr>
      <w:r>
        <w:t>Комиссия не смогла определить стоимость подарка;</w:t>
      </w:r>
    </w:p>
    <w:p w:rsidR="000C25BD" w:rsidRDefault="00561BE1">
      <w:pPr>
        <w:pStyle w:val="1"/>
        <w:ind w:firstLine="540"/>
        <w:jc w:val="both"/>
      </w:pPr>
      <w:r>
        <w:t>отсутствует возможность установить стоимость подарка иным путем.</w:t>
      </w:r>
    </w:p>
    <w:p w:rsidR="000C25BD" w:rsidRDefault="00561BE1">
      <w:pPr>
        <w:pStyle w:val="1"/>
        <w:ind w:firstLine="560"/>
        <w:jc w:val="both"/>
      </w:pPr>
      <w:proofErr w:type="gramStart"/>
      <w:r>
        <w:t>Мероприятия, связанные с осуществлением закупок услуг оценочной деятельности, проводит структурное подразделение суда, отвечающее за ос</w:t>
      </w:r>
      <w:r>
        <w:t xml:space="preserve">уществление закупок, с учетом требований Федерального закона от 5 апреля 2013 г. </w:t>
      </w:r>
      <w:r>
        <w:rPr>
          <w:lang w:val="en-US" w:eastAsia="en-US" w:bidi="en-US"/>
        </w:rPr>
        <w:t>N</w:t>
      </w:r>
      <w:r w:rsidRPr="00561BE1">
        <w:rPr>
          <w:lang w:eastAsia="en-US" w:bidi="en-US"/>
        </w:rPr>
        <w:t xml:space="preserve"> </w:t>
      </w:r>
      <w:r>
        <w:t>44-ФЗ "О контрактной системе в сфере закупок товаров, работ, услуг для обеспечения государственных и муниципальных нужд" на основании обоснования, подготовленного Комиссией.</w:t>
      </w:r>
      <w:proofErr w:type="gramEnd"/>
    </w:p>
    <w:p w:rsidR="000C25BD" w:rsidRDefault="00561BE1">
      <w:pPr>
        <w:pStyle w:val="1"/>
        <w:ind w:firstLine="560"/>
        <w:jc w:val="both"/>
      </w:pPr>
      <w:r>
        <w:t>Обоснование закупки услуг оценочной деятельности должно включать в себя описание объекта закупки (техническое задание), а также расчет стоимости начальной (максимальной) цены предполагаемого к заключению контракта.</w:t>
      </w:r>
    </w:p>
    <w:p w:rsidR="000C25BD" w:rsidRDefault="00561BE1">
      <w:pPr>
        <w:pStyle w:val="1"/>
        <w:numPr>
          <w:ilvl w:val="1"/>
          <w:numId w:val="3"/>
        </w:numPr>
        <w:tabs>
          <w:tab w:val="left" w:pos="1123"/>
        </w:tabs>
        <w:ind w:firstLine="560"/>
        <w:jc w:val="both"/>
      </w:pPr>
      <w:r>
        <w:lastRenderedPageBreak/>
        <w:t>Если стоимость подарка, по заключению Ко</w:t>
      </w:r>
      <w:r>
        <w:t>миссии, не превышает 3 тысячи рублей, он подлежит возврату, сдавшему его судье, при наличии его согласия.</w:t>
      </w:r>
    </w:p>
    <w:p w:rsidR="000C25BD" w:rsidRDefault="00561BE1">
      <w:pPr>
        <w:pStyle w:val="1"/>
        <w:ind w:firstLine="560"/>
        <w:jc w:val="both"/>
      </w:pPr>
      <w:r>
        <w:t xml:space="preserve">Возврат подарка осуществляется материально ответственным лицом в течение 5 рабочих дней, </w:t>
      </w:r>
      <w:proofErr w:type="gramStart"/>
      <w:r>
        <w:t>с даты заседания</w:t>
      </w:r>
      <w:proofErr w:type="gramEnd"/>
      <w:r>
        <w:t xml:space="preserve"> Комиссии, по акту возврата подарка (приложен</w:t>
      </w:r>
      <w:r>
        <w:t xml:space="preserve">ие </w:t>
      </w:r>
      <w:r>
        <w:rPr>
          <w:lang w:val="en-US" w:eastAsia="en-US" w:bidi="en-US"/>
        </w:rPr>
        <w:t>N</w:t>
      </w:r>
      <w:r w:rsidRPr="00561BE1">
        <w:rPr>
          <w:lang w:eastAsia="en-US" w:bidi="en-US"/>
        </w:rPr>
        <w:t xml:space="preserve"> </w:t>
      </w:r>
      <w:r>
        <w:t>5).</w:t>
      </w:r>
    </w:p>
    <w:p w:rsidR="000C25BD" w:rsidRDefault="00561BE1">
      <w:pPr>
        <w:pStyle w:val="1"/>
        <w:numPr>
          <w:ilvl w:val="1"/>
          <w:numId w:val="3"/>
        </w:numPr>
        <w:tabs>
          <w:tab w:val="left" w:pos="1153"/>
        </w:tabs>
        <w:ind w:firstLine="560"/>
        <w:jc w:val="both"/>
      </w:pPr>
      <w:r>
        <w:t>Включение в установленном порядке принятого на основании выписки из протокола Комиссии к бухгалтерскому учету подарка, стоимость которого превышает 3 тысячи рублей, в реестр федерального имущества обеспечивается отделом бухгалтерского учета и фина</w:t>
      </w:r>
      <w:r>
        <w:t>нсов Верховного Суда Республики Крым.</w:t>
      </w:r>
    </w:p>
    <w:p w:rsidR="000C25BD" w:rsidRDefault="00561BE1">
      <w:pPr>
        <w:pStyle w:val="1"/>
        <w:numPr>
          <w:ilvl w:val="1"/>
          <w:numId w:val="3"/>
        </w:numPr>
        <w:tabs>
          <w:tab w:val="left" w:pos="1167"/>
        </w:tabs>
        <w:ind w:firstLine="560"/>
        <w:jc w:val="both"/>
      </w:pPr>
      <w:r>
        <w:t xml:space="preserve">Судья, сдавший подарок, может его выкупить, направив на имя Председателя Верховного Суда Республики Крым не позднее двух месяцев со дня сдачи подарка заявление (приложением </w:t>
      </w:r>
      <w:r>
        <w:rPr>
          <w:lang w:val="en-US" w:eastAsia="en-US" w:bidi="en-US"/>
        </w:rPr>
        <w:t>N</w:t>
      </w:r>
      <w:r w:rsidRPr="00561BE1">
        <w:rPr>
          <w:lang w:eastAsia="en-US" w:bidi="en-US"/>
        </w:rPr>
        <w:t xml:space="preserve"> </w:t>
      </w:r>
      <w:r>
        <w:t>6), с приложением выписки из протокола засе</w:t>
      </w:r>
      <w:r>
        <w:t>дания Комиссии о результатах определения стоимости подарка.</w:t>
      </w:r>
    </w:p>
    <w:p w:rsidR="000C25BD" w:rsidRDefault="00561BE1">
      <w:pPr>
        <w:pStyle w:val="1"/>
        <w:numPr>
          <w:ilvl w:val="1"/>
          <w:numId w:val="3"/>
        </w:numPr>
        <w:tabs>
          <w:tab w:val="left" w:pos="1167"/>
        </w:tabs>
        <w:ind w:firstLine="560"/>
        <w:jc w:val="both"/>
      </w:pPr>
      <w:r>
        <w:t>Комиссия после поступления заявления, указанного в пункте 2.11 Положения, о выкупе подарка готовит председателю суда мотивированное предложение по организации проведения оценки стоимости подарка д</w:t>
      </w:r>
      <w:r>
        <w:t>ля реализации (выкупа).</w:t>
      </w:r>
    </w:p>
    <w:p w:rsidR="000C25BD" w:rsidRDefault="00561BE1">
      <w:pPr>
        <w:pStyle w:val="1"/>
        <w:ind w:firstLine="560"/>
        <w:jc w:val="both"/>
      </w:pPr>
      <w:proofErr w:type="gramStart"/>
      <w:r>
        <w:t>По решению Председателя Верховного Суда Республики Крым Комиссия в течение 3 месяцев со дня поступления заявления о намерении выкупить подарок организует оценку стоимости подарка для реализации (выкупа) и уведомляет в письменной фор</w:t>
      </w:r>
      <w:r>
        <w:t>ме судью, подавшего заявление, о результатах оценки, после чего в течение месяца он выкупает подарок по установленной оценочной стоимости или отказывается от выкупа.</w:t>
      </w:r>
      <w:proofErr w:type="gramEnd"/>
    </w:p>
    <w:p w:rsidR="000C25BD" w:rsidRDefault="00561BE1">
      <w:pPr>
        <w:pStyle w:val="1"/>
        <w:ind w:firstLine="560"/>
        <w:jc w:val="both"/>
      </w:pPr>
      <w:r>
        <w:t>Если ранее подарок был оценен в порядке, предусмотренном пунктами 2.7 и 2.8 Положения, нов</w:t>
      </w:r>
      <w:r>
        <w:t>ая оценка подарка по решению председателя суда может не производиться.</w:t>
      </w:r>
    </w:p>
    <w:p w:rsidR="000C25BD" w:rsidRDefault="00561BE1">
      <w:pPr>
        <w:pStyle w:val="1"/>
        <w:spacing w:line="254" w:lineRule="auto"/>
        <w:ind w:firstLine="560"/>
        <w:jc w:val="both"/>
      </w:pPr>
      <w:r>
        <w:t>После получения разрешения о выкупе подарка судья представляет выписку из протокола заседания Комиссии о результатах определения стоимости подарка уполномоченному должностному лицу отде</w:t>
      </w:r>
      <w:r>
        <w:t>ла бухгалтерского учета и финансов Верховного Суда Республики Крым и вносит деньги в доход федерального бюджета.</w:t>
      </w:r>
    </w:p>
    <w:p w:rsidR="000C25BD" w:rsidRDefault="00561BE1">
      <w:pPr>
        <w:pStyle w:val="1"/>
        <w:numPr>
          <w:ilvl w:val="1"/>
          <w:numId w:val="3"/>
        </w:numPr>
        <w:tabs>
          <w:tab w:val="left" w:pos="1162"/>
        </w:tabs>
        <w:ind w:firstLine="560"/>
        <w:jc w:val="both"/>
      </w:pPr>
      <w:r>
        <w:t xml:space="preserve">Подарок, в отношении которого не поступило заявление, указанное в 2.11 настоящего Положения, или который судья отказался выкупать, может </w:t>
      </w:r>
      <w:r>
        <w:t>использоваться с учетом заключения Комиссии о целесообразности использования подарка для обеспечения деятельности суда.</w:t>
      </w:r>
    </w:p>
    <w:p w:rsidR="000C25BD" w:rsidRDefault="00561BE1">
      <w:pPr>
        <w:pStyle w:val="1"/>
        <w:numPr>
          <w:ilvl w:val="1"/>
          <w:numId w:val="3"/>
        </w:numPr>
        <w:tabs>
          <w:tab w:val="left" w:pos="1167"/>
        </w:tabs>
        <w:ind w:firstLine="560"/>
        <w:jc w:val="both"/>
      </w:pPr>
      <w:r>
        <w:t>В случае нецелесообразности использования подарка руководством Верховного Суда Республики Крым принимается решение о его безвозмездной п</w:t>
      </w:r>
      <w:r>
        <w:t>ередаче судам общей юрисдикции Республики Крым, Управлению Судебного департамента в Республике Крым, либо о его безвозмездной передаче на баланс благотворительной организации, либо его уничтожении в соответствии с действующим законодательством Российской Ф</w:t>
      </w:r>
      <w:r>
        <w:t>едерации.</w:t>
      </w:r>
    </w:p>
    <w:p w:rsidR="000C25BD" w:rsidRDefault="00561BE1">
      <w:pPr>
        <w:pStyle w:val="1"/>
        <w:numPr>
          <w:ilvl w:val="1"/>
          <w:numId w:val="3"/>
        </w:numPr>
        <w:tabs>
          <w:tab w:val="left" w:pos="1167"/>
        </w:tabs>
        <w:ind w:firstLine="560"/>
        <w:jc w:val="both"/>
      </w:pPr>
      <w:r>
        <w:t xml:space="preserve">Средства, вырученные от реализации (выкупа) подарка, зачисляются в доход соответствующего бюджета в порядке, установленном бюджетным </w:t>
      </w:r>
      <w:r>
        <w:lastRenderedPageBreak/>
        <w:t>законодательством Российской Федерации.</w:t>
      </w:r>
    </w:p>
    <w:p w:rsidR="000C25BD" w:rsidRDefault="00561BE1">
      <w:pPr>
        <w:pStyle w:val="1"/>
        <w:numPr>
          <w:ilvl w:val="1"/>
          <w:numId w:val="3"/>
        </w:numPr>
        <w:tabs>
          <w:tab w:val="left" w:pos="1172"/>
        </w:tabs>
        <w:ind w:firstLine="560"/>
        <w:jc w:val="both"/>
        <w:sectPr w:rsidR="000C25BD">
          <w:pgSz w:w="11900" w:h="16840"/>
          <w:pgMar w:top="1035" w:right="909" w:bottom="1152" w:left="1531" w:header="607" w:footer="724" w:gutter="0"/>
          <w:pgNumType w:start="1"/>
          <w:cols w:space="720"/>
          <w:noEndnote/>
          <w:docGrid w:linePitch="360"/>
        </w:sectPr>
      </w:pPr>
      <w:proofErr w:type="gramStart"/>
      <w:r>
        <w:t>В случае если в отношении подарка, изготовленн</w:t>
      </w:r>
      <w:r>
        <w:t>ого из драгоценных металлов и (или) драгоценных камней, от судьи не поступило заявления, указанного в пункте 2.11 настоящего Положения, либо в случае отказа судьей от его выкупа, подарок, изготовленный из драгоценных металлов и (или) драгоценных камней, по</w:t>
      </w:r>
      <w:r>
        <w:t>длежит передаче в федеральное казенное учреждение "Государственное учреждение по формированию Государственного фонда драгоценных металлов и драгоценных камней Российской</w:t>
      </w:r>
      <w:proofErr w:type="gramEnd"/>
      <w:r>
        <w:t xml:space="preserve"> Федерации, хранению, отпуску и использованию драгоценных металлов и драгоценных камней</w:t>
      </w:r>
      <w:r>
        <w:t xml:space="preserve">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0C25BD" w:rsidRDefault="00561BE1">
      <w:pPr>
        <w:pStyle w:val="1"/>
        <w:spacing w:after="520" w:line="269" w:lineRule="auto"/>
        <w:ind w:left="3340" w:firstLine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  <w:lang w:val="en-US" w:eastAsia="en-US" w:bidi="en-US"/>
        </w:rPr>
        <w:t>N</w:t>
      </w:r>
      <w:r w:rsidRPr="00561BE1">
        <w:rPr>
          <w:sz w:val="24"/>
          <w:szCs w:val="24"/>
          <w:lang w:eastAsia="en-US" w:bidi="en-US"/>
        </w:rPr>
        <w:t xml:space="preserve"> </w:t>
      </w:r>
      <w:r>
        <w:rPr>
          <w:sz w:val="24"/>
          <w:szCs w:val="24"/>
        </w:rPr>
        <w:t xml:space="preserve">1 </w:t>
      </w:r>
      <w:proofErr w:type="gramStart"/>
      <w:r>
        <w:rPr>
          <w:sz w:val="24"/>
          <w:szCs w:val="24"/>
        </w:rPr>
        <w:t xml:space="preserve">к Положение о порядке сообщения судьями Верховного Суда Республики Крым о </w:t>
      </w:r>
      <w:r>
        <w:rPr>
          <w:sz w:val="24"/>
          <w:szCs w:val="24"/>
        </w:rPr>
        <w:t>получении подарка в связи с протокольными мероприятиями</w:t>
      </w:r>
      <w:proofErr w:type="gramEnd"/>
      <w:r>
        <w:rPr>
          <w:sz w:val="24"/>
          <w:szCs w:val="24"/>
        </w:rPr>
        <w:t>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</w:t>
      </w:r>
      <w:r>
        <w:rPr>
          <w:sz w:val="24"/>
          <w:szCs w:val="24"/>
        </w:rPr>
        <w:t>ния средств, вырученных от его реализации</w:t>
      </w:r>
    </w:p>
    <w:p w:rsidR="000C25BD" w:rsidRDefault="00561BE1">
      <w:pPr>
        <w:pStyle w:val="1"/>
        <w:pBdr>
          <w:bottom w:val="single" w:sz="4" w:space="0" w:color="auto"/>
        </w:pBdr>
        <w:spacing w:after="280"/>
        <w:ind w:right="1620" w:firstLine="0"/>
        <w:jc w:val="right"/>
      </w:pPr>
      <w:proofErr w:type="gramStart"/>
      <w:r>
        <w:rPr>
          <w:i/>
          <w:iCs/>
        </w:rPr>
        <w:t>(наименование уполномоченного</w:t>
      </w:r>
      <w:proofErr w:type="gramEnd"/>
    </w:p>
    <w:p w:rsidR="000C25BD" w:rsidRDefault="00561BE1">
      <w:pPr>
        <w:pStyle w:val="1"/>
        <w:spacing w:after="1200"/>
        <w:ind w:right="1620" w:firstLine="0"/>
        <w:jc w:val="right"/>
      </w:pPr>
      <w:r>
        <w:rPr>
          <w:i/>
          <w:iCs/>
        </w:rPr>
        <w:t>структурного подразделения)</w:t>
      </w:r>
    </w:p>
    <w:p w:rsidR="000C25BD" w:rsidRDefault="00561BE1">
      <w:pPr>
        <w:pStyle w:val="1"/>
        <w:spacing w:after="600"/>
        <w:ind w:right="1620" w:firstLine="0"/>
        <w:jc w:val="right"/>
      </w:pPr>
      <w:r>
        <w:rPr>
          <w:i/>
          <w:iCs/>
        </w:rPr>
        <w:t>(Ф.И.О)</w:t>
      </w:r>
    </w:p>
    <w:p w:rsidR="000C25BD" w:rsidRDefault="00561BE1">
      <w:pPr>
        <w:pStyle w:val="11"/>
        <w:keepNext/>
        <w:keepLines/>
        <w:spacing w:after="600"/>
      </w:pPr>
      <w:bookmarkStart w:id="2" w:name="bookmark2"/>
      <w:r>
        <w:t>Уведомление о получении подарка</w:t>
      </w:r>
      <w:bookmarkEnd w:id="2"/>
    </w:p>
    <w:p w:rsidR="000C25BD" w:rsidRDefault="00561BE1">
      <w:pPr>
        <w:pStyle w:val="1"/>
        <w:tabs>
          <w:tab w:val="left" w:leader="underscore" w:pos="9098"/>
        </w:tabs>
        <w:spacing w:after="0"/>
        <w:ind w:firstLine="0"/>
      </w:pPr>
      <w:r>
        <w:t xml:space="preserve">Извещаю о получении </w:t>
      </w:r>
      <w:r>
        <w:tab/>
      </w:r>
    </w:p>
    <w:p w:rsidR="000C25BD" w:rsidRDefault="00561BE1">
      <w:pPr>
        <w:pStyle w:val="1"/>
        <w:spacing w:after="280" w:line="233" w:lineRule="auto"/>
        <w:ind w:left="4700" w:firstLine="0"/>
      </w:pPr>
      <w:r>
        <w:rPr>
          <w:i/>
          <w:iCs/>
        </w:rPr>
        <w:t>(дата получения)</w:t>
      </w:r>
    </w:p>
    <w:p w:rsidR="000C25BD" w:rsidRDefault="00561BE1">
      <w:pPr>
        <w:pStyle w:val="1"/>
        <w:tabs>
          <w:tab w:val="left" w:leader="underscore" w:pos="9098"/>
        </w:tabs>
        <w:spacing w:after="420"/>
        <w:ind w:firstLine="0"/>
      </w:pPr>
      <w:r>
        <w:t>подарк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 xml:space="preserve">) на </w:t>
      </w:r>
      <w:r>
        <w:tab/>
      </w:r>
    </w:p>
    <w:p w:rsidR="000C25BD" w:rsidRDefault="00561BE1">
      <w:pPr>
        <w:pStyle w:val="1"/>
        <w:pBdr>
          <w:top w:val="single" w:sz="4" w:space="0" w:color="auto"/>
        </w:pBdr>
        <w:spacing w:after="280"/>
        <w:ind w:firstLine="0"/>
        <w:jc w:val="center"/>
      </w:pPr>
      <w:r>
        <w:rPr>
          <w:i/>
          <w:iCs/>
        </w:rPr>
        <w:t xml:space="preserve">(наименование протокольного мероприятия, служебной </w:t>
      </w:r>
      <w:r>
        <w:rPr>
          <w:i/>
          <w:iCs/>
        </w:rPr>
        <w:t>командировки,</w:t>
      </w:r>
      <w:r>
        <w:rPr>
          <w:i/>
          <w:iCs/>
        </w:rPr>
        <w:br/>
        <w:t>другого официального мероприятия, место и дата проведения)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8"/>
        <w:gridCol w:w="2222"/>
        <w:gridCol w:w="3211"/>
        <w:gridCol w:w="1618"/>
        <w:gridCol w:w="1507"/>
      </w:tblGrid>
      <w:tr w:rsidR="000C25BD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C25BD" w:rsidRDefault="00561BE1">
            <w:pPr>
              <w:pStyle w:val="a5"/>
              <w:spacing w:after="0"/>
              <w:ind w:firstLine="0"/>
              <w:jc w:val="center"/>
            </w:pPr>
            <w:r>
              <w:rPr>
                <w:lang w:val="en-US" w:eastAsia="en-US" w:bidi="en-US"/>
              </w:rPr>
              <w:t xml:space="preserve">N </w:t>
            </w:r>
            <w:r>
              <w:t>п/п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C25BD" w:rsidRDefault="00561BE1">
            <w:pPr>
              <w:pStyle w:val="a5"/>
              <w:spacing w:after="0"/>
              <w:ind w:firstLine="0"/>
              <w:jc w:val="center"/>
            </w:pPr>
            <w:r>
              <w:t>Наименование подарка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C25BD" w:rsidRDefault="00561BE1">
            <w:pPr>
              <w:pStyle w:val="a5"/>
              <w:spacing w:after="0"/>
              <w:ind w:firstLine="0"/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C25BD" w:rsidRDefault="00561BE1">
            <w:pPr>
              <w:pStyle w:val="a5"/>
              <w:spacing w:after="0"/>
              <w:ind w:firstLine="0"/>
              <w:jc w:val="center"/>
            </w:pPr>
            <w:r>
              <w:t>Количество предметов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5BD" w:rsidRDefault="00561BE1">
            <w:pPr>
              <w:pStyle w:val="a5"/>
              <w:spacing w:after="0"/>
              <w:ind w:firstLine="0"/>
              <w:jc w:val="center"/>
            </w:pPr>
            <w:r>
              <w:t>Стоимость в рублях &lt;*&gt;</w:t>
            </w:r>
          </w:p>
        </w:tc>
      </w:tr>
      <w:tr w:rsidR="000C25BD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C25BD" w:rsidRDefault="000C25BD">
            <w:pPr>
              <w:rPr>
                <w:sz w:val="10"/>
                <w:szCs w:val="1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C25BD" w:rsidRDefault="000C25BD">
            <w:pPr>
              <w:rPr>
                <w:sz w:val="10"/>
                <w:szCs w:val="10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C25BD" w:rsidRDefault="000C25BD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C25BD" w:rsidRDefault="000C25BD">
            <w:pPr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5BD" w:rsidRDefault="000C25BD">
            <w:pPr>
              <w:rPr>
                <w:sz w:val="10"/>
                <w:szCs w:val="10"/>
              </w:rPr>
            </w:pPr>
          </w:p>
        </w:tc>
      </w:tr>
      <w:tr w:rsidR="000C25BD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C25BD" w:rsidRDefault="000C25BD">
            <w:pPr>
              <w:rPr>
                <w:sz w:val="10"/>
                <w:szCs w:val="1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C25BD" w:rsidRDefault="000C25BD">
            <w:pPr>
              <w:rPr>
                <w:sz w:val="10"/>
                <w:szCs w:val="10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C25BD" w:rsidRDefault="000C25BD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C25BD" w:rsidRDefault="000C25BD">
            <w:pPr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5BD" w:rsidRDefault="000C25BD">
            <w:pPr>
              <w:rPr>
                <w:sz w:val="10"/>
                <w:szCs w:val="10"/>
              </w:rPr>
            </w:pPr>
          </w:p>
        </w:tc>
      </w:tr>
      <w:tr w:rsidR="000C25B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C25BD" w:rsidRDefault="00561BE1">
            <w:pPr>
              <w:pStyle w:val="a5"/>
              <w:spacing w:after="0"/>
              <w:ind w:firstLine="0"/>
            </w:pPr>
            <w:r>
              <w:t>Итого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25BD" w:rsidRDefault="000C25BD">
            <w:pPr>
              <w:rPr>
                <w:sz w:val="10"/>
                <w:szCs w:val="10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25BD" w:rsidRDefault="000C25BD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25BD" w:rsidRDefault="000C25BD">
            <w:pPr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5BD" w:rsidRDefault="000C25BD">
            <w:pPr>
              <w:rPr>
                <w:sz w:val="10"/>
                <w:szCs w:val="10"/>
              </w:rPr>
            </w:pPr>
          </w:p>
        </w:tc>
      </w:tr>
    </w:tbl>
    <w:p w:rsidR="000C25BD" w:rsidRDefault="000C25BD">
      <w:pPr>
        <w:spacing w:after="339" w:line="1" w:lineRule="exact"/>
      </w:pPr>
    </w:p>
    <w:p w:rsidR="000C25BD" w:rsidRDefault="00561BE1">
      <w:pPr>
        <w:pStyle w:val="1"/>
        <w:spacing w:after="0" w:line="254" w:lineRule="auto"/>
        <w:ind w:firstLine="0"/>
      </w:pPr>
      <w:proofErr w:type="spellStart"/>
      <w:r>
        <w:t>Приложение</w:t>
      </w:r>
      <w:proofErr w:type="gramStart"/>
      <w:r>
        <w:t>:н</w:t>
      </w:r>
      <w:proofErr w:type="gramEnd"/>
      <w:r>
        <w:t>а</w:t>
      </w:r>
      <w:proofErr w:type="spellEnd"/>
      <w:r>
        <w:t xml:space="preserve"> листах</w:t>
      </w:r>
    </w:p>
    <w:p w:rsidR="000C25BD" w:rsidRDefault="00561BE1">
      <w:pPr>
        <w:pStyle w:val="1"/>
        <w:spacing w:after="0" w:line="254" w:lineRule="auto"/>
        <w:ind w:firstLine="0"/>
        <w:jc w:val="center"/>
      </w:pPr>
      <w:r>
        <w:rPr>
          <w:i/>
          <w:iCs/>
        </w:rPr>
        <w:t>(наименование документа)</w:t>
      </w:r>
    </w:p>
    <w:p w:rsidR="000C25BD" w:rsidRDefault="00561BE1">
      <w:pPr>
        <w:pStyle w:val="1"/>
        <w:spacing w:after="0" w:line="254" w:lineRule="auto"/>
        <w:ind w:firstLine="0"/>
      </w:pPr>
      <w:r>
        <w:t xml:space="preserve">Подпись лица, представившего уведомление / </w:t>
      </w:r>
      <w:r>
        <w:rPr>
          <w:i/>
          <w:iCs/>
        </w:rPr>
        <w:t>(подпись /расшифровка подписи)</w:t>
      </w:r>
    </w:p>
    <w:p w:rsidR="000C25BD" w:rsidRDefault="00561BE1">
      <w:pPr>
        <w:pStyle w:val="1"/>
        <w:spacing w:after="0" w:line="288" w:lineRule="auto"/>
        <w:ind w:firstLine="0"/>
      </w:pPr>
      <w:r>
        <w:t>Подпись лица, принявшего уведомление /</w:t>
      </w:r>
    </w:p>
    <w:p w:rsidR="000C25BD" w:rsidRDefault="00561BE1">
      <w:pPr>
        <w:pStyle w:val="1"/>
        <w:spacing w:after="380"/>
        <w:ind w:left="4620" w:firstLine="0"/>
      </w:pPr>
      <w:r>
        <w:rPr>
          <w:i/>
          <w:iCs/>
        </w:rPr>
        <w:t>(подпись /расшифровка подписи)</w:t>
      </w:r>
    </w:p>
    <w:p w:rsidR="000C25BD" w:rsidRDefault="00561BE1">
      <w:pPr>
        <w:pStyle w:val="1"/>
        <w:spacing w:after="600"/>
        <w:ind w:firstLine="0"/>
      </w:pPr>
      <w:r>
        <w:t xml:space="preserve">Регистрационный номер в журнале регистрации уведомлений </w:t>
      </w:r>
      <w:r>
        <w:rPr>
          <w:lang w:val="en-US" w:eastAsia="en-US" w:bidi="en-US"/>
        </w:rPr>
        <w:t>N</w:t>
      </w:r>
      <w:r>
        <w:t xml:space="preserve"> от 20_ г.</w:t>
      </w:r>
    </w:p>
    <w:p w:rsidR="000C25BD" w:rsidRDefault="00561BE1">
      <w:pPr>
        <w:pStyle w:val="1"/>
        <w:spacing w:after="440"/>
        <w:ind w:firstLine="380"/>
        <w:sectPr w:rsidR="000C25BD">
          <w:pgSz w:w="11900" w:h="16840"/>
          <w:pgMar w:top="1025" w:right="893" w:bottom="922" w:left="1431" w:header="597" w:footer="494" w:gutter="0"/>
          <w:cols w:space="720"/>
          <w:noEndnote/>
          <w:docGrid w:linePitch="360"/>
        </w:sectPr>
      </w:pPr>
      <w:r>
        <w:rPr>
          <w:i/>
          <w:iCs/>
        </w:rPr>
        <w:t xml:space="preserve">&lt;*&gt; Заполняется при </w:t>
      </w:r>
      <w:r>
        <w:rPr>
          <w:i/>
          <w:iCs/>
        </w:rPr>
        <w:t xml:space="preserve">наличии документов, подтверждающих стоимость </w:t>
      </w:r>
      <w:r>
        <w:rPr>
          <w:i/>
          <w:iCs/>
        </w:rPr>
        <w:lastRenderedPageBreak/>
        <w:t>подарка</w:t>
      </w:r>
    </w:p>
    <w:p w:rsidR="000C25BD" w:rsidRDefault="00561BE1">
      <w:pPr>
        <w:pStyle w:val="1"/>
        <w:spacing w:after="600" w:line="269" w:lineRule="auto"/>
        <w:ind w:left="3360" w:firstLine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  <w:lang w:val="en-US" w:eastAsia="en-US" w:bidi="en-US"/>
        </w:rPr>
        <w:t>N</w:t>
      </w:r>
      <w:r w:rsidRPr="00561BE1">
        <w:rPr>
          <w:sz w:val="24"/>
          <w:szCs w:val="24"/>
          <w:lang w:eastAsia="en-US" w:bidi="en-US"/>
        </w:rPr>
        <w:t xml:space="preserve"> </w:t>
      </w:r>
      <w:r>
        <w:rPr>
          <w:sz w:val="24"/>
          <w:szCs w:val="24"/>
        </w:rPr>
        <w:t xml:space="preserve">2 </w:t>
      </w:r>
      <w:proofErr w:type="gramStart"/>
      <w:r>
        <w:rPr>
          <w:sz w:val="24"/>
          <w:szCs w:val="24"/>
        </w:rPr>
        <w:t>к Положению о порядке сообщения судьями Верховного Суда Республики Крым о получении подарка в связи с протокольными мероприятиями</w:t>
      </w:r>
      <w:proofErr w:type="gramEnd"/>
      <w:r>
        <w:rPr>
          <w:sz w:val="24"/>
          <w:szCs w:val="24"/>
        </w:rPr>
        <w:t>, служебными командировками и другими официальными мероприя</w:t>
      </w:r>
      <w:r>
        <w:rPr>
          <w:sz w:val="24"/>
          <w:szCs w:val="24"/>
        </w:rPr>
        <w:t>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</w:p>
    <w:p w:rsidR="000C25BD" w:rsidRDefault="00561BE1">
      <w:pPr>
        <w:pStyle w:val="1"/>
        <w:spacing w:after="280"/>
        <w:ind w:firstLine="0"/>
        <w:jc w:val="center"/>
      </w:pPr>
      <w:r>
        <w:rPr>
          <w:b/>
          <w:bCs/>
        </w:rPr>
        <w:t>Журнал</w:t>
      </w:r>
      <w:r>
        <w:rPr>
          <w:b/>
          <w:bCs/>
        </w:rPr>
        <w:br/>
        <w:t>регистрации уведомлений о получении подарков</w:t>
      </w:r>
      <w:r>
        <w:rPr>
          <w:b/>
          <w:bCs/>
        </w:rPr>
        <w:br/>
        <w:t>в связи с протокольн</w:t>
      </w:r>
      <w:r>
        <w:rPr>
          <w:b/>
          <w:bCs/>
        </w:rPr>
        <w:t>ыми мероприятиями, служебными</w:t>
      </w:r>
      <w:r>
        <w:rPr>
          <w:b/>
          <w:bCs/>
        </w:rPr>
        <w:br/>
        <w:t>командировками и другими официальными мероприятиями</w:t>
      </w:r>
    </w:p>
    <w:p w:rsidR="000C25BD" w:rsidRDefault="00561BE1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723900" distB="5715" distL="0" distR="0" simplePos="0" relativeHeight="125829380" behindDoc="0" locked="0" layoutInCell="1" allowOverlap="1">
                <wp:simplePos x="0" y="0"/>
                <wp:positionH relativeFrom="page">
                  <wp:posOffset>1205230</wp:posOffset>
                </wp:positionH>
                <wp:positionV relativeFrom="paragraph">
                  <wp:posOffset>723900</wp:posOffset>
                </wp:positionV>
                <wp:extent cx="1908175" cy="20447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8175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C25BD" w:rsidRDefault="00561BE1">
                            <w:pPr>
                              <w:pStyle w:val="1"/>
                              <w:spacing w:after="0"/>
                              <w:ind w:firstLine="0"/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&lt;*&gt; Комиссия </w:t>
                            </w:r>
                            <w:proofErr w:type="gramStart"/>
                            <w:r>
                              <w:rPr>
                                <w:i/>
                                <w:iCs/>
                              </w:rPr>
                              <w:t>по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94.900000000000006pt;margin-top:57.pt;width:150.25pt;height:16.100000000000001pt;z-index:-125829373;mso-wrap-distance-left:0;mso-wrap-distance-top:57.pt;mso-wrap-distance-right:0;mso-wrap-distance-bottom:0.450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&lt;*&gt; Комиссия по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27075" distB="0" distL="0" distR="0" simplePos="0" relativeHeight="125829382" behindDoc="0" locked="0" layoutInCell="1" allowOverlap="1">
                <wp:simplePos x="0" y="0"/>
                <wp:positionH relativeFrom="page">
                  <wp:posOffset>3463925</wp:posOffset>
                </wp:positionH>
                <wp:positionV relativeFrom="paragraph">
                  <wp:posOffset>727075</wp:posOffset>
                </wp:positionV>
                <wp:extent cx="963295" cy="20701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3295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C25BD" w:rsidRDefault="00561BE1">
                            <w:pPr>
                              <w:pStyle w:val="1"/>
                              <w:spacing w:after="0"/>
                              <w:ind w:firstLine="0"/>
                            </w:pPr>
                            <w:r>
                              <w:rPr>
                                <w:i/>
                                <w:iCs/>
                              </w:rPr>
                              <w:t>поступлению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272.75pt;margin-top:57.25pt;width:75.850000000000009pt;height:16.300000000000001pt;z-index:-125829371;mso-wrap-distance-left:0;mso-wrap-distance-top:57.25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поступлению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27075" distB="2540" distL="0" distR="0" simplePos="0" relativeHeight="125829384" behindDoc="0" locked="0" layoutInCell="1" allowOverlap="1">
                <wp:simplePos x="0" y="0"/>
                <wp:positionH relativeFrom="page">
                  <wp:posOffset>4777740</wp:posOffset>
                </wp:positionH>
                <wp:positionV relativeFrom="paragraph">
                  <wp:posOffset>727075</wp:posOffset>
                </wp:positionV>
                <wp:extent cx="2148840" cy="20447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884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C25BD" w:rsidRDefault="00561BE1">
                            <w:pPr>
                              <w:pStyle w:val="1"/>
                              <w:spacing w:after="0"/>
                              <w:ind w:firstLine="0"/>
                              <w:jc w:val="center"/>
                            </w:pPr>
                            <w:r>
                              <w:rPr>
                                <w:i/>
                                <w:iCs/>
                              </w:rPr>
                              <w:t>и выбытию активов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376.19999999999999pt;margin-top:57.25pt;width:169.20000000000002pt;height:16.100000000000001pt;z-index:-125829369;mso-wrap-distance-left:0;mso-wrap-distance-top:57.25pt;mso-wrap-distance-right:0;mso-wrap-distance-bottom:0.200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и выбытию активов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4"/>
        <w:gridCol w:w="1195"/>
        <w:gridCol w:w="1709"/>
        <w:gridCol w:w="1598"/>
        <w:gridCol w:w="1656"/>
        <w:gridCol w:w="1138"/>
        <w:gridCol w:w="1666"/>
      </w:tblGrid>
      <w:tr w:rsidR="000C25BD">
        <w:tblPrEx>
          <w:tblCellMar>
            <w:top w:w="0" w:type="dxa"/>
            <w:bottom w:w="0" w:type="dxa"/>
          </w:tblCellMar>
        </w:tblPrEx>
        <w:trPr>
          <w:trHeight w:hRule="exact" w:val="168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C25BD" w:rsidRDefault="00561BE1">
            <w:pPr>
              <w:pStyle w:val="a5"/>
              <w:spacing w:after="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en-US" w:bidi="en-US"/>
              </w:rPr>
              <w:t xml:space="preserve">N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C25BD" w:rsidRDefault="00561BE1">
            <w:pPr>
              <w:pStyle w:val="a5"/>
              <w:spacing w:after="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  <w:proofErr w:type="gramStart"/>
            <w:r>
              <w:rPr>
                <w:sz w:val="24"/>
                <w:szCs w:val="24"/>
              </w:rPr>
              <w:t xml:space="preserve">регистра </w:t>
            </w:r>
            <w:proofErr w:type="spellStart"/>
            <w:r>
              <w:rPr>
                <w:sz w:val="24"/>
                <w:szCs w:val="24"/>
              </w:rPr>
              <w:t>ции</w:t>
            </w:r>
            <w:proofErr w:type="spellEnd"/>
            <w:proofErr w:type="gramEnd"/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C25BD" w:rsidRDefault="00561BE1">
            <w:pPr>
              <w:pStyle w:val="a5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 инициалы, должность лица, подавшего уведомление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C25BD" w:rsidRDefault="00561BE1">
            <w:pPr>
              <w:pStyle w:val="a5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лица, подавшего уведомление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C25BD" w:rsidRDefault="00561BE1">
            <w:pPr>
              <w:pStyle w:val="a5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 инициалы, должность лица, принявшего уведомление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C25BD" w:rsidRDefault="00561BE1">
            <w:pPr>
              <w:pStyle w:val="a5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Подпись лица, </w:t>
            </w:r>
            <w:proofErr w:type="spellStart"/>
            <w:proofErr w:type="gramStart"/>
            <w:r>
              <w:rPr>
                <w:sz w:val="24"/>
                <w:szCs w:val="24"/>
              </w:rPr>
              <w:t>принявш</w:t>
            </w:r>
            <w:proofErr w:type="spellEnd"/>
            <w:r>
              <w:rPr>
                <w:sz w:val="24"/>
                <w:szCs w:val="24"/>
              </w:rPr>
              <w:t xml:space="preserve"> его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уведомл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ение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5BD" w:rsidRDefault="00561BE1">
            <w:pPr>
              <w:pStyle w:val="a5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 о передаче уведомления в Комиссию &lt;*&gt;</w:t>
            </w:r>
          </w:p>
        </w:tc>
      </w:tr>
      <w:tr w:rsidR="000C25BD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C25BD" w:rsidRDefault="000C25BD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C25BD" w:rsidRDefault="000C25BD">
            <w:pPr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C25BD" w:rsidRDefault="000C25BD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C25BD" w:rsidRDefault="000C25BD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C25BD" w:rsidRDefault="000C25BD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C25BD" w:rsidRDefault="000C25BD">
            <w:pPr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5BD" w:rsidRDefault="000C25BD">
            <w:pPr>
              <w:rPr>
                <w:sz w:val="10"/>
                <w:szCs w:val="10"/>
              </w:rPr>
            </w:pPr>
          </w:p>
        </w:tc>
      </w:tr>
      <w:tr w:rsidR="000C25BD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25BD" w:rsidRDefault="000C25BD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25BD" w:rsidRDefault="000C25BD">
            <w:pPr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25BD" w:rsidRDefault="000C25BD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25BD" w:rsidRDefault="000C25BD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25BD" w:rsidRDefault="000C25BD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25BD" w:rsidRDefault="000C25BD">
            <w:pPr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5BD" w:rsidRDefault="000C25BD">
            <w:pPr>
              <w:rPr>
                <w:sz w:val="10"/>
                <w:szCs w:val="10"/>
              </w:rPr>
            </w:pPr>
          </w:p>
        </w:tc>
      </w:tr>
    </w:tbl>
    <w:p w:rsidR="000C25BD" w:rsidRDefault="000C25BD">
      <w:pPr>
        <w:sectPr w:rsidR="000C25BD">
          <w:pgSz w:w="11900" w:h="16840"/>
          <w:pgMar w:top="1035" w:right="911" w:bottom="675" w:left="1414" w:header="607" w:footer="247" w:gutter="0"/>
          <w:cols w:space="720"/>
          <w:noEndnote/>
          <w:docGrid w:linePitch="360"/>
        </w:sectPr>
      </w:pPr>
    </w:p>
    <w:p w:rsidR="000C25BD" w:rsidRDefault="00561BE1">
      <w:pPr>
        <w:pStyle w:val="1"/>
        <w:spacing w:after="880" w:line="269" w:lineRule="auto"/>
        <w:ind w:left="3300" w:right="180" w:firstLine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  <w:lang w:val="en-US" w:eastAsia="en-US" w:bidi="en-US"/>
        </w:rPr>
        <w:t>N</w:t>
      </w:r>
      <w:r w:rsidRPr="00561BE1">
        <w:rPr>
          <w:sz w:val="24"/>
          <w:szCs w:val="24"/>
          <w:lang w:eastAsia="en-US" w:bidi="en-US"/>
        </w:rPr>
        <w:t xml:space="preserve"> </w:t>
      </w:r>
      <w:r>
        <w:rPr>
          <w:sz w:val="24"/>
          <w:szCs w:val="24"/>
        </w:rPr>
        <w:t xml:space="preserve">3 </w:t>
      </w:r>
      <w:proofErr w:type="gramStart"/>
      <w:r>
        <w:rPr>
          <w:sz w:val="24"/>
          <w:szCs w:val="24"/>
        </w:rPr>
        <w:t xml:space="preserve">к Положению о порядке сообщения судьями Верховного Суда </w:t>
      </w:r>
      <w:r>
        <w:rPr>
          <w:sz w:val="24"/>
          <w:szCs w:val="24"/>
        </w:rPr>
        <w:t>Республики Крым о получении подарка в связи с протокольными мероприятиями</w:t>
      </w:r>
      <w:proofErr w:type="gramEnd"/>
      <w:r>
        <w:rPr>
          <w:sz w:val="24"/>
          <w:szCs w:val="24"/>
        </w:rPr>
        <w:t xml:space="preserve">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</w:t>
      </w:r>
      <w:r>
        <w:rPr>
          <w:sz w:val="24"/>
          <w:szCs w:val="24"/>
        </w:rPr>
        <w:t>(выкупа) и зачисления средств, вырученных от его реализации</w:t>
      </w:r>
    </w:p>
    <w:p w:rsidR="000C25BD" w:rsidRDefault="00561BE1">
      <w:pPr>
        <w:pStyle w:val="11"/>
        <w:keepNext/>
        <w:keepLines/>
      </w:pPr>
      <w:bookmarkStart w:id="3" w:name="bookmark4"/>
      <w:r>
        <w:t xml:space="preserve">Акт приема-передачи подарков </w:t>
      </w:r>
      <w:r>
        <w:rPr>
          <w:lang w:val="en-US" w:eastAsia="en-US" w:bidi="en-US"/>
        </w:rPr>
        <w:t>N</w:t>
      </w:r>
      <w:bookmarkEnd w:id="3"/>
    </w:p>
    <w:p w:rsidR="000C25BD" w:rsidRDefault="00561BE1">
      <w:pPr>
        <w:pStyle w:val="1"/>
        <w:tabs>
          <w:tab w:val="left" w:leader="underscore" w:pos="1301"/>
        </w:tabs>
        <w:spacing w:after="580"/>
        <w:ind w:firstLine="0"/>
        <w:jc w:val="center"/>
      </w:pPr>
      <w:r>
        <w:tab/>
        <w:t>20_ г.</w:t>
      </w:r>
    </w:p>
    <w:p w:rsidR="000C25BD" w:rsidRDefault="00561BE1">
      <w:pPr>
        <w:pStyle w:val="1"/>
        <w:pBdr>
          <w:bottom w:val="single" w:sz="4" w:space="0" w:color="auto"/>
        </w:pBdr>
        <w:spacing w:after="280"/>
        <w:ind w:firstLine="280"/>
      </w:pPr>
      <w:r>
        <w:t>Мы, нижеподписавшиеся, составили настоящий акт о том, что судья</w:t>
      </w:r>
    </w:p>
    <w:p w:rsidR="000C25BD" w:rsidRDefault="00561BE1">
      <w:pPr>
        <w:pStyle w:val="1"/>
        <w:spacing w:after="280"/>
        <w:ind w:firstLine="0"/>
        <w:jc w:val="center"/>
      </w:pPr>
      <w:r>
        <w:rPr>
          <w:i/>
          <w:iCs/>
        </w:rPr>
        <w:t>(Ф.И.О., наименование суда)</w:t>
      </w:r>
    </w:p>
    <w:p w:rsidR="000C25BD" w:rsidRDefault="00561BE1">
      <w:pPr>
        <w:pStyle w:val="1"/>
        <w:pBdr>
          <w:bottom w:val="single" w:sz="4" w:space="0" w:color="auto"/>
        </w:pBdr>
        <w:spacing w:after="280"/>
        <w:ind w:firstLine="280"/>
      </w:pPr>
      <w:r>
        <w:t>сдал, а материально ответственное лицо</w:t>
      </w:r>
    </w:p>
    <w:p w:rsidR="000C25BD" w:rsidRDefault="00561BE1">
      <w:pPr>
        <w:pStyle w:val="1"/>
        <w:spacing w:after="280"/>
        <w:ind w:firstLine="0"/>
        <w:jc w:val="center"/>
      </w:pPr>
      <w:r>
        <w:rPr>
          <w:i/>
          <w:iCs/>
        </w:rPr>
        <w:t xml:space="preserve">(Ф.И.О., должность, </w:t>
      </w:r>
      <w:r>
        <w:rPr>
          <w:i/>
          <w:iCs/>
        </w:rPr>
        <w:t>наименование суда)</w:t>
      </w:r>
    </w:p>
    <w:p w:rsidR="000C25BD" w:rsidRDefault="00561BE1">
      <w:pPr>
        <w:pStyle w:val="a7"/>
        <w:ind w:left="298"/>
        <w:jc w:val="left"/>
      </w:pPr>
      <w:r>
        <w:t>принял на ответственное хранение следующие подарки: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1877"/>
        <w:gridCol w:w="3461"/>
        <w:gridCol w:w="1608"/>
        <w:gridCol w:w="2069"/>
      </w:tblGrid>
      <w:tr w:rsidR="000C25BD">
        <w:tblPrEx>
          <w:tblCellMar>
            <w:top w:w="0" w:type="dxa"/>
            <w:bottom w:w="0" w:type="dxa"/>
          </w:tblCellMar>
        </w:tblPrEx>
        <w:trPr>
          <w:trHeight w:hRule="exact" w:val="82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C25BD" w:rsidRDefault="00561BE1">
            <w:pPr>
              <w:pStyle w:val="a5"/>
              <w:spacing w:after="0"/>
              <w:ind w:firstLine="0"/>
              <w:jc w:val="center"/>
            </w:pPr>
            <w:r>
              <w:rPr>
                <w:lang w:val="en-US" w:eastAsia="en-US" w:bidi="en-US"/>
              </w:rPr>
              <w:t xml:space="preserve">N </w:t>
            </w:r>
            <w:r>
              <w:t>п/п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C25BD" w:rsidRDefault="00561BE1">
            <w:pPr>
              <w:pStyle w:val="a5"/>
              <w:spacing w:before="100" w:after="0"/>
              <w:ind w:firstLine="0"/>
            </w:pPr>
            <w:r>
              <w:t>Наименование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C25BD" w:rsidRDefault="00561BE1">
            <w:pPr>
              <w:pStyle w:val="a5"/>
              <w:spacing w:after="0"/>
              <w:ind w:firstLine="0"/>
              <w:jc w:val="center"/>
            </w:pPr>
            <w:r>
              <w:t>Основные характеристики (их описание)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C25BD" w:rsidRDefault="00561BE1">
            <w:pPr>
              <w:pStyle w:val="a5"/>
              <w:spacing w:after="0"/>
              <w:ind w:firstLine="0"/>
              <w:jc w:val="center"/>
            </w:pPr>
            <w:r>
              <w:t>Количество предметов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5BD" w:rsidRDefault="00561BE1">
            <w:pPr>
              <w:pStyle w:val="a5"/>
              <w:spacing w:before="100" w:after="0"/>
              <w:ind w:firstLine="0"/>
              <w:jc w:val="center"/>
            </w:pPr>
            <w:r>
              <w:t>Сумма в рублях</w:t>
            </w:r>
          </w:p>
        </w:tc>
      </w:tr>
      <w:tr w:rsidR="000C25BD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C25BD" w:rsidRDefault="000C25BD">
            <w:pPr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C25BD" w:rsidRDefault="000C25BD">
            <w:pPr>
              <w:rPr>
                <w:sz w:val="10"/>
                <w:szCs w:val="10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C25BD" w:rsidRDefault="000C25BD">
            <w:pPr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C25BD" w:rsidRDefault="000C25BD">
            <w:pPr>
              <w:rPr>
                <w:sz w:val="10"/>
                <w:szCs w:val="1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5BD" w:rsidRDefault="000C25BD">
            <w:pPr>
              <w:rPr>
                <w:sz w:val="10"/>
                <w:szCs w:val="10"/>
              </w:rPr>
            </w:pPr>
          </w:p>
        </w:tc>
      </w:tr>
      <w:tr w:rsidR="000C25BD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C25BD" w:rsidRDefault="000C25BD">
            <w:pPr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C25BD" w:rsidRDefault="000C25BD">
            <w:pPr>
              <w:rPr>
                <w:sz w:val="10"/>
                <w:szCs w:val="10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C25BD" w:rsidRDefault="000C25BD">
            <w:pPr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C25BD" w:rsidRDefault="000C25BD">
            <w:pPr>
              <w:rPr>
                <w:sz w:val="10"/>
                <w:szCs w:val="1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5BD" w:rsidRDefault="000C25BD">
            <w:pPr>
              <w:rPr>
                <w:sz w:val="10"/>
                <w:szCs w:val="10"/>
              </w:rPr>
            </w:pPr>
          </w:p>
        </w:tc>
      </w:tr>
      <w:tr w:rsidR="000C25B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25BD" w:rsidRDefault="000C25BD">
            <w:pPr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25BD" w:rsidRDefault="00561BE1">
            <w:pPr>
              <w:pStyle w:val="a5"/>
              <w:spacing w:after="0"/>
              <w:ind w:left="1120" w:firstLine="0"/>
            </w:pPr>
            <w:r>
              <w:t>Итого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25BD" w:rsidRDefault="000C25BD">
            <w:pPr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25BD" w:rsidRDefault="000C25BD">
            <w:pPr>
              <w:rPr>
                <w:sz w:val="10"/>
                <w:szCs w:val="1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5BD" w:rsidRDefault="000C25BD">
            <w:pPr>
              <w:rPr>
                <w:sz w:val="10"/>
                <w:szCs w:val="10"/>
              </w:rPr>
            </w:pPr>
          </w:p>
        </w:tc>
      </w:tr>
    </w:tbl>
    <w:p w:rsidR="000C25BD" w:rsidRDefault="000C25BD">
      <w:pPr>
        <w:spacing w:after="819" w:line="1" w:lineRule="exact"/>
      </w:pPr>
    </w:p>
    <w:p w:rsidR="000C25BD" w:rsidRDefault="00561BE1">
      <w:pPr>
        <w:pStyle w:val="1"/>
        <w:spacing w:after="0"/>
        <w:ind w:firstLine="280"/>
      </w:pPr>
      <w:r>
        <w:t>Принял на ответственное хранение /</w:t>
      </w:r>
    </w:p>
    <w:p w:rsidR="000C25BD" w:rsidRDefault="00561BE1">
      <w:pPr>
        <w:pStyle w:val="1"/>
        <w:spacing w:after="280"/>
        <w:ind w:left="4620" w:firstLine="0"/>
      </w:pPr>
      <w:r>
        <w:rPr>
          <w:i/>
          <w:iCs/>
        </w:rPr>
        <w:t>(подпись /расшифровка подписи)</w:t>
      </w:r>
    </w:p>
    <w:p w:rsidR="000C25BD" w:rsidRDefault="00561BE1">
      <w:pPr>
        <w:pStyle w:val="1"/>
        <w:spacing w:after="0"/>
        <w:ind w:firstLine="280"/>
      </w:pPr>
      <w:r>
        <w:t>Сдал на ответственное хранение /</w:t>
      </w:r>
    </w:p>
    <w:p w:rsidR="000C25BD" w:rsidRDefault="00561BE1">
      <w:pPr>
        <w:pStyle w:val="1"/>
        <w:spacing w:after="280"/>
        <w:ind w:left="4480" w:firstLine="0"/>
      </w:pPr>
      <w:r>
        <w:rPr>
          <w:i/>
          <w:iCs/>
        </w:rPr>
        <w:t>(подпись /расшифровка подписи)</w:t>
      </w:r>
    </w:p>
    <w:p w:rsidR="000C25BD" w:rsidRDefault="00561BE1">
      <w:pPr>
        <w:pStyle w:val="1"/>
        <w:tabs>
          <w:tab w:val="left" w:leader="underscore" w:pos="9198"/>
        </w:tabs>
        <w:spacing w:after="0"/>
        <w:ind w:firstLine="280"/>
      </w:pPr>
      <w:r>
        <w:t>Принято к учету</w:t>
      </w:r>
      <w:r>
        <w:tab/>
      </w:r>
    </w:p>
    <w:p w:rsidR="000C25BD" w:rsidRDefault="00561BE1">
      <w:pPr>
        <w:pStyle w:val="1"/>
        <w:spacing w:after="280"/>
        <w:ind w:left="1100" w:firstLine="0"/>
      </w:pPr>
      <w:r>
        <w:rPr>
          <w:i/>
          <w:iCs/>
        </w:rPr>
        <w:t>(дата и номер решения Комиссии по поступлению и выбытию активов</w:t>
      </w:r>
      <w:proofErr w:type="gramStart"/>
      <w:r>
        <w:rPr>
          <w:i/>
          <w:iCs/>
        </w:rPr>
        <w:t xml:space="preserve"> )</w:t>
      </w:r>
      <w:proofErr w:type="gramEnd"/>
    </w:p>
    <w:p w:rsidR="000C25BD" w:rsidRDefault="00561BE1">
      <w:pPr>
        <w:pStyle w:val="1"/>
        <w:spacing w:after="0"/>
        <w:ind w:firstLine="0"/>
      </w:pPr>
      <w:r>
        <w:t>Исполнитель</w:t>
      </w:r>
    </w:p>
    <w:p w:rsidR="000C25BD" w:rsidRDefault="00561BE1">
      <w:pPr>
        <w:pStyle w:val="1"/>
        <w:spacing w:after="280"/>
        <w:ind w:left="4420" w:firstLine="0"/>
      </w:pPr>
      <w:r>
        <w:rPr>
          <w:i/>
          <w:iCs/>
        </w:rPr>
        <w:t>(подпись /расшифровка подписи)</w:t>
      </w:r>
    </w:p>
    <w:p w:rsidR="000C25BD" w:rsidRDefault="00561BE1">
      <w:pPr>
        <w:pStyle w:val="1"/>
        <w:tabs>
          <w:tab w:val="left" w:leader="underscore" w:pos="1886"/>
        </w:tabs>
        <w:spacing w:after="1380"/>
        <w:ind w:firstLine="580"/>
      </w:pPr>
      <w:r>
        <w:lastRenderedPageBreak/>
        <w:tab/>
        <w:t>20_ г.</w:t>
      </w:r>
    </w:p>
    <w:p w:rsidR="000C25BD" w:rsidRDefault="00561BE1">
      <w:pPr>
        <w:pStyle w:val="1"/>
        <w:spacing w:after="0"/>
        <w:ind w:firstLine="0"/>
        <w:jc w:val="center"/>
        <w:sectPr w:rsidR="000C25BD">
          <w:pgSz w:w="11900" w:h="16840"/>
          <w:pgMar w:top="1039" w:right="876" w:bottom="1749" w:left="1419" w:header="611" w:footer="1321" w:gutter="0"/>
          <w:cols w:space="720"/>
          <w:noEndnote/>
          <w:docGrid w:linePitch="360"/>
        </w:sectPr>
      </w:pPr>
      <w:r>
        <w:rPr>
          <w:i/>
          <w:iCs/>
        </w:rPr>
        <w:t xml:space="preserve">&lt;*&gt; Заполняется при наличии </w:t>
      </w:r>
      <w:r>
        <w:rPr>
          <w:i/>
          <w:iCs/>
        </w:rPr>
        <w:t>документов, подтверждающих стоимость подарка.</w:t>
      </w:r>
    </w:p>
    <w:p w:rsidR="000C25BD" w:rsidRDefault="00561BE1">
      <w:pPr>
        <w:pStyle w:val="1"/>
        <w:spacing w:after="860" w:line="269" w:lineRule="auto"/>
        <w:ind w:left="3360" w:firstLine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  <w:lang w:val="en-US" w:eastAsia="en-US" w:bidi="en-US"/>
        </w:rPr>
        <w:t>N</w:t>
      </w:r>
      <w:r w:rsidRPr="00561BE1">
        <w:rPr>
          <w:sz w:val="24"/>
          <w:szCs w:val="24"/>
          <w:lang w:eastAsia="en-US" w:bidi="en-US"/>
        </w:rPr>
        <w:t xml:space="preserve"> </w:t>
      </w:r>
      <w:r>
        <w:rPr>
          <w:sz w:val="24"/>
          <w:szCs w:val="24"/>
        </w:rPr>
        <w:t xml:space="preserve">4 </w:t>
      </w:r>
      <w:proofErr w:type="gramStart"/>
      <w:r>
        <w:rPr>
          <w:sz w:val="24"/>
          <w:szCs w:val="24"/>
        </w:rPr>
        <w:t>к Положению о порядке сообщения судьями Верховного Суда Республики Крым о получении подарка в связи с протокольными мероприятиями</w:t>
      </w:r>
      <w:proofErr w:type="gramEnd"/>
      <w:r>
        <w:rPr>
          <w:sz w:val="24"/>
          <w:szCs w:val="24"/>
        </w:rPr>
        <w:t xml:space="preserve">, служебными командировками и другими официальными мероприятиями, </w:t>
      </w:r>
      <w:r>
        <w:rPr>
          <w:sz w:val="24"/>
          <w:szCs w:val="24"/>
        </w:rPr>
        <w:t>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</w:p>
    <w:p w:rsidR="000C25BD" w:rsidRDefault="00561BE1">
      <w:pPr>
        <w:pStyle w:val="a7"/>
      </w:pPr>
      <w:r>
        <w:rPr>
          <w:b/>
          <w:bCs/>
        </w:rPr>
        <w:t>ЖУРНАЛ учета актов приема-передачи подарков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6"/>
        <w:gridCol w:w="1282"/>
        <w:gridCol w:w="1997"/>
        <w:gridCol w:w="2299"/>
        <w:gridCol w:w="1234"/>
        <w:gridCol w:w="1954"/>
      </w:tblGrid>
      <w:tr w:rsidR="000C25BD">
        <w:tblPrEx>
          <w:tblCellMar>
            <w:top w:w="0" w:type="dxa"/>
            <w:bottom w:w="0" w:type="dxa"/>
          </w:tblCellMar>
        </w:tblPrEx>
        <w:trPr>
          <w:trHeight w:hRule="exact" w:val="1829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C25BD" w:rsidRDefault="00561BE1">
            <w:pPr>
              <w:pStyle w:val="a5"/>
              <w:spacing w:after="0"/>
              <w:ind w:firstLine="0"/>
              <w:jc w:val="center"/>
            </w:pPr>
            <w:r>
              <w:rPr>
                <w:lang w:val="en-US" w:eastAsia="en-US" w:bidi="en-US"/>
              </w:rPr>
              <w:t xml:space="preserve">N </w:t>
            </w:r>
            <w:r>
              <w:t>п/п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C25BD" w:rsidRDefault="00561BE1">
            <w:pPr>
              <w:pStyle w:val="a5"/>
              <w:spacing w:after="0"/>
              <w:ind w:firstLine="0"/>
              <w:jc w:val="center"/>
            </w:pPr>
            <w:r>
              <w:t>Дата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C25BD" w:rsidRDefault="00561BE1">
            <w:pPr>
              <w:pStyle w:val="a5"/>
              <w:spacing w:after="0"/>
              <w:ind w:firstLine="0"/>
              <w:jc w:val="center"/>
            </w:pPr>
            <w:r>
              <w:t>Наименование подарка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C25BD" w:rsidRDefault="00561BE1">
            <w:pPr>
              <w:pStyle w:val="a5"/>
              <w:spacing w:after="0"/>
              <w:ind w:firstLine="0"/>
              <w:jc w:val="center"/>
            </w:pPr>
            <w:r>
              <w:t>Фамилия инициалы, должность лица, сдавшего подарок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C25BD" w:rsidRDefault="00561BE1">
            <w:pPr>
              <w:pStyle w:val="a5"/>
              <w:spacing w:after="0"/>
              <w:ind w:firstLine="0"/>
              <w:jc w:val="center"/>
            </w:pPr>
            <w:r>
              <w:t>Подпись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5BD" w:rsidRDefault="00561BE1">
            <w:pPr>
              <w:pStyle w:val="a5"/>
              <w:spacing w:after="0"/>
              <w:ind w:firstLine="0"/>
              <w:jc w:val="center"/>
            </w:pPr>
            <w:r>
              <w:t>Фамилия инициалы, должность лица, принявшего подарок</w:t>
            </w:r>
          </w:p>
        </w:tc>
      </w:tr>
      <w:tr w:rsidR="000C25BD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C25BD" w:rsidRDefault="000C25BD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C25BD" w:rsidRDefault="000C25BD">
            <w:pPr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C25BD" w:rsidRDefault="000C25BD">
            <w:pPr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C25BD" w:rsidRDefault="000C25BD">
            <w:pPr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C25BD" w:rsidRDefault="000C25BD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5BD" w:rsidRDefault="000C25BD">
            <w:pPr>
              <w:rPr>
                <w:sz w:val="10"/>
                <w:szCs w:val="10"/>
              </w:rPr>
            </w:pPr>
          </w:p>
        </w:tc>
      </w:tr>
      <w:tr w:rsidR="000C25BD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C25BD" w:rsidRDefault="000C25BD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C25BD" w:rsidRDefault="000C25BD">
            <w:pPr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C25BD" w:rsidRDefault="000C25BD">
            <w:pPr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C25BD" w:rsidRDefault="000C25BD">
            <w:pPr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C25BD" w:rsidRDefault="000C25BD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5BD" w:rsidRDefault="000C25BD">
            <w:pPr>
              <w:rPr>
                <w:sz w:val="10"/>
                <w:szCs w:val="10"/>
              </w:rPr>
            </w:pPr>
          </w:p>
        </w:tc>
      </w:tr>
      <w:tr w:rsidR="000C25BD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25BD" w:rsidRDefault="000C25BD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25BD" w:rsidRDefault="000C25BD">
            <w:pPr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25BD" w:rsidRDefault="000C25BD">
            <w:pPr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25BD" w:rsidRDefault="000C25BD">
            <w:pPr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25BD" w:rsidRDefault="000C25BD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5BD" w:rsidRDefault="000C25BD">
            <w:pPr>
              <w:rPr>
                <w:sz w:val="10"/>
                <w:szCs w:val="10"/>
              </w:rPr>
            </w:pPr>
          </w:p>
        </w:tc>
      </w:tr>
    </w:tbl>
    <w:p w:rsidR="000C25BD" w:rsidRDefault="000C25BD">
      <w:pPr>
        <w:sectPr w:rsidR="000C25BD">
          <w:pgSz w:w="11900" w:h="16840"/>
          <w:pgMar w:top="1030" w:right="921" w:bottom="670" w:left="1398" w:header="602" w:footer="242" w:gutter="0"/>
          <w:cols w:space="720"/>
          <w:noEndnote/>
          <w:docGrid w:linePitch="360"/>
        </w:sectPr>
      </w:pPr>
    </w:p>
    <w:p w:rsidR="000C25BD" w:rsidRDefault="00561BE1">
      <w:pPr>
        <w:pStyle w:val="1"/>
        <w:spacing w:after="860" w:line="271" w:lineRule="auto"/>
        <w:ind w:left="3260" w:firstLine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  <w:lang w:val="en-US" w:eastAsia="en-US" w:bidi="en-US"/>
        </w:rPr>
        <w:t>N</w:t>
      </w:r>
      <w:r w:rsidRPr="00561BE1">
        <w:rPr>
          <w:sz w:val="24"/>
          <w:szCs w:val="24"/>
          <w:lang w:eastAsia="en-US" w:bidi="en-US"/>
        </w:rPr>
        <w:t xml:space="preserve"> </w:t>
      </w:r>
      <w:r>
        <w:rPr>
          <w:sz w:val="24"/>
          <w:szCs w:val="24"/>
        </w:rPr>
        <w:t xml:space="preserve">5 </w:t>
      </w:r>
      <w:proofErr w:type="gramStart"/>
      <w:r>
        <w:rPr>
          <w:sz w:val="24"/>
          <w:szCs w:val="24"/>
        </w:rPr>
        <w:t xml:space="preserve">к Положению о порядке сообщения судьями Верховного Суда Республики Крым о получении </w:t>
      </w:r>
      <w:r>
        <w:rPr>
          <w:sz w:val="24"/>
          <w:szCs w:val="24"/>
        </w:rPr>
        <w:t>подарка в связи с протокольными мероприятиями</w:t>
      </w:r>
      <w:proofErr w:type="gramEnd"/>
      <w:r>
        <w:rPr>
          <w:sz w:val="24"/>
          <w:szCs w:val="24"/>
        </w:rPr>
        <w:t>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</w:t>
      </w:r>
      <w:r>
        <w:rPr>
          <w:sz w:val="24"/>
          <w:szCs w:val="24"/>
        </w:rPr>
        <w:t>в, вырученных от его реализации</w:t>
      </w:r>
    </w:p>
    <w:p w:rsidR="000C25BD" w:rsidRDefault="00561BE1">
      <w:pPr>
        <w:pStyle w:val="11"/>
        <w:keepNext/>
        <w:keepLines/>
        <w:spacing w:after="300"/>
      </w:pPr>
      <w:bookmarkStart w:id="4" w:name="bookmark6"/>
      <w:r>
        <w:t xml:space="preserve">АКТ возврата подарков </w:t>
      </w:r>
      <w:r>
        <w:rPr>
          <w:lang w:val="en-US" w:eastAsia="en-US" w:bidi="en-US"/>
        </w:rPr>
        <w:t>N</w:t>
      </w:r>
      <w:bookmarkEnd w:id="4"/>
    </w:p>
    <w:p w:rsidR="000C25BD" w:rsidRDefault="00561BE1">
      <w:pPr>
        <w:pStyle w:val="1"/>
        <w:spacing w:after="440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от 20_ г.</w:t>
      </w:r>
    </w:p>
    <w:p w:rsidR="000C25BD" w:rsidRDefault="00561BE1">
      <w:pPr>
        <w:pStyle w:val="1"/>
        <w:tabs>
          <w:tab w:val="left" w:leader="underscore" w:pos="9206"/>
        </w:tabs>
        <w:spacing w:after="440"/>
        <w:ind w:firstLine="2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Материально ответственное лицо </w:t>
      </w:r>
      <w:r>
        <w:rPr>
          <w:sz w:val="24"/>
          <w:szCs w:val="24"/>
        </w:rPr>
        <w:tab/>
      </w:r>
    </w:p>
    <w:p w:rsidR="000C25BD" w:rsidRDefault="00561BE1">
      <w:pPr>
        <w:pStyle w:val="1"/>
        <w:spacing w:after="300"/>
        <w:ind w:firstLine="0"/>
        <w:jc w:val="center"/>
      </w:pPr>
      <w:r>
        <w:rPr>
          <w:i/>
          <w:iCs/>
        </w:rPr>
        <w:t>(Ф.И.О., должность, наименование суда)</w:t>
      </w:r>
    </w:p>
    <w:p w:rsidR="000C25BD" w:rsidRDefault="00561BE1">
      <w:pPr>
        <w:pStyle w:val="1"/>
        <w:tabs>
          <w:tab w:val="left" w:pos="3331"/>
          <w:tab w:val="left" w:pos="5930"/>
        </w:tabs>
        <w:spacing w:after="440" w:line="266" w:lineRule="auto"/>
        <w:ind w:firstLine="240"/>
        <w:jc w:val="both"/>
        <w:rPr>
          <w:sz w:val="24"/>
          <w:szCs w:val="24"/>
        </w:rPr>
      </w:pPr>
      <w:r>
        <w:rPr>
          <w:sz w:val="24"/>
          <w:szCs w:val="24"/>
        </w:rPr>
        <w:t>на основании протокола заседания Комиссии по поступлению и выбытию активов от" "</w:t>
      </w:r>
      <w:r>
        <w:rPr>
          <w:sz w:val="24"/>
          <w:szCs w:val="24"/>
        </w:rPr>
        <w:tab/>
        <w:t xml:space="preserve">20 г. </w:t>
      </w:r>
      <w:r>
        <w:rPr>
          <w:sz w:val="24"/>
          <w:szCs w:val="24"/>
          <w:lang w:val="en-US" w:eastAsia="en-US" w:bidi="en-US"/>
        </w:rPr>
        <w:t>N</w:t>
      </w:r>
      <w:r w:rsidRPr="00561BE1">
        <w:rPr>
          <w:sz w:val="24"/>
          <w:szCs w:val="24"/>
          <w:lang w:eastAsia="en-US" w:bidi="en-US"/>
        </w:rPr>
        <w:tab/>
      </w:r>
      <w:r>
        <w:rPr>
          <w:sz w:val="24"/>
          <w:szCs w:val="24"/>
        </w:rPr>
        <w:t>возвращает судье</w:t>
      </w:r>
    </w:p>
    <w:p w:rsidR="000C25BD" w:rsidRDefault="00561BE1">
      <w:pPr>
        <w:pStyle w:val="1"/>
        <w:spacing w:after="300"/>
        <w:ind w:firstLine="0"/>
        <w:jc w:val="center"/>
      </w:pPr>
      <w:r>
        <w:rPr>
          <w:i/>
          <w:iCs/>
        </w:rPr>
        <w:t xml:space="preserve">(Ф.И.О., </w:t>
      </w:r>
      <w:r>
        <w:rPr>
          <w:i/>
          <w:iCs/>
        </w:rPr>
        <w:t>наименование суда)</w:t>
      </w:r>
    </w:p>
    <w:p w:rsidR="000C25BD" w:rsidRDefault="00561BE1">
      <w:pPr>
        <w:pStyle w:val="1"/>
        <w:spacing w:after="300" w:line="26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подарок стоимостью</w:t>
      </w:r>
    </w:p>
    <w:p w:rsidR="000C25BD" w:rsidRDefault="00561BE1">
      <w:pPr>
        <w:pStyle w:val="1"/>
        <w:tabs>
          <w:tab w:val="left" w:leader="underscore" w:pos="5930"/>
          <w:tab w:val="left" w:leader="underscore" w:pos="8150"/>
        </w:tabs>
        <w:spacing w:after="600" w:line="266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рублей, переданный по акту приема-передачи от "</w:t>
      </w:r>
      <w:r>
        <w:rPr>
          <w:sz w:val="24"/>
          <w:szCs w:val="24"/>
        </w:rPr>
        <w:tab/>
        <w:t>"20</w:t>
      </w:r>
      <w:r>
        <w:rPr>
          <w:sz w:val="24"/>
          <w:szCs w:val="24"/>
        </w:rPr>
        <w:tab/>
        <w:t xml:space="preserve">г. </w:t>
      </w:r>
      <w:r>
        <w:rPr>
          <w:sz w:val="24"/>
          <w:szCs w:val="24"/>
          <w:lang w:val="en-US" w:eastAsia="en-US" w:bidi="en-US"/>
        </w:rPr>
        <w:t>N</w:t>
      </w:r>
      <w:r>
        <w:rPr>
          <w:sz w:val="24"/>
          <w:szCs w:val="24"/>
        </w:rPr>
        <w:t>,</w:t>
      </w:r>
    </w:p>
    <w:p w:rsidR="000C25BD" w:rsidRDefault="00561BE1">
      <w:pPr>
        <w:pStyle w:val="1"/>
        <w:spacing w:after="0"/>
        <w:ind w:firstLine="0"/>
        <w:rPr>
          <w:sz w:val="24"/>
          <w:szCs w:val="24"/>
        </w:rPr>
      </w:pPr>
      <w:r>
        <w:rPr>
          <w:sz w:val="24"/>
          <w:szCs w:val="24"/>
        </w:rPr>
        <w:t>Выдал</w:t>
      </w:r>
    </w:p>
    <w:p w:rsidR="000C25BD" w:rsidRDefault="00561BE1">
      <w:pPr>
        <w:pStyle w:val="1"/>
        <w:spacing w:after="300"/>
        <w:ind w:right="140" w:firstLine="0"/>
        <w:jc w:val="right"/>
      </w:pPr>
      <w:r>
        <w:rPr>
          <w:i/>
          <w:iCs/>
        </w:rPr>
        <w:t>(подпись /расшифровка подписи)</w:t>
      </w:r>
    </w:p>
    <w:p w:rsidR="000C25BD" w:rsidRDefault="00561BE1">
      <w:pPr>
        <w:pStyle w:val="1"/>
        <w:tabs>
          <w:tab w:val="left" w:leader="underscore" w:pos="2036"/>
        </w:tabs>
        <w:spacing w:after="600"/>
        <w:ind w:firstLine="660"/>
        <w:jc w:val="both"/>
        <w:rPr>
          <w:sz w:val="24"/>
          <w:szCs w:val="24"/>
        </w:rPr>
      </w:pPr>
      <w:r>
        <w:rPr>
          <w:sz w:val="24"/>
          <w:szCs w:val="24"/>
        </w:rPr>
        <w:tab/>
        <w:t>20_ г.</w:t>
      </w:r>
    </w:p>
    <w:p w:rsidR="000C25BD" w:rsidRDefault="00561BE1">
      <w:pPr>
        <w:pStyle w:val="1"/>
        <w:spacing w:after="0"/>
        <w:ind w:firstLine="0"/>
        <w:rPr>
          <w:sz w:val="24"/>
          <w:szCs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6" behindDoc="0" locked="0" layoutInCell="1" allowOverlap="1">
                <wp:simplePos x="0" y="0"/>
                <wp:positionH relativeFrom="page">
                  <wp:posOffset>4465320</wp:posOffset>
                </wp:positionH>
                <wp:positionV relativeFrom="paragraph">
                  <wp:posOffset>177800</wp:posOffset>
                </wp:positionV>
                <wp:extent cx="2386330" cy="21653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633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C25BD" w:rsidRDefault="00561BE1">
                            <w:pPr>
                              <w:pStyle w:val="1"/>
                              <w:spacing w:after="0"/>
                              <w:ind w:firstLine="0"/>
                            </w:pPr>
                            <w:r>
                              <w:rPr>
                                <w:i/>
                                <w:iCs/>
                              </w:rPr>
                              <w:t>(подпись /расшифровка подписи)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7" type="#_x0000_t202" style="position:absolute;margin-left:351.60000000000002pt;margin-top:14.pt;width:187.90000000000001pt;height:17.050000000000001pt;z-index:-12582936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(подпись /расшифровка подписи)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sz w:val="24"/>
          <w:szCs w:val="24"/>
        </w:rPr>
        <w:t>Принял</w:t>
      </w:r>
    </w:p>
    <w:p w:rsidR="000C25BD" w:rsidRDefault="00561BE1">
      <w:pPr>
        <w:pStyle w:val="1"/>
        <w:tabs>
          <w:tab w:val="left" w:pos="2036"/>
        </w:tabs>
        <w:spacing w:before="300" w:after="360"/>
        <w:ind w:firstLine="220"/>
        <w:jc w:val="both"/>
        <w:rPr>
          <w:sz w:val="24"/>
          <w:szCs w:val="24"/>
        </w:rPr>
        <w:sectPr w:rsidR="000C25BD">
          <w:pgSz w:w="11900" w:h="16840"/>
          <w:pgMar w:top="1031" w:right="971" w:bottom="1031" w:left="1555" w:header="603" w:footer="603" w:gutter="0"/>
          <w:cols w:space="720"/>
          <w:noEndnote/>
          <w:docGrid w:linePitch="360"/>
        </w:sectPr>
      </w:pPr>
      <w:r>
        <w:rPr>
          <w:sz w:val="24"/>
          <w:szCs w:val="24"/>
        </w:rPr>
        <w:t>" "</w:t>
      </w:r>
      <w:r>
        <w:rPr>
          <w:sz w:val="24"/>
          <w:szCs w:val="24"/>
        </w:rPr>
        <w:tab/>
        <w:t>20 г.</w:t>
      </w:r>
    </w:p>
    <w:p w:rsidR="000C25BD" w:rsidRDefault="00561BE1">
      <w:pPr>
        <w:pStyle w:val="1"/>
        <w:spacing w:after="880" w:line="269" w:lineRule="auto"/>
        <w:ind w:left="3240" w:firstLine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  <w:lang w:val="en-US" w:eastAsia="en-US" w:bidi="en-US"/>
        </w:rPr>
        <w:t>N</w:t>
      </w:r>
      <w:r w:rsidRPr="00561BE1">
        <w:rPr>
          <w:sz w:val="24"/>
          <w:szCs w:val="24"/>
          <w:lang w:eastAsia="en-US" w:bidi="en-US"/>
        </w:rPr>
        <w:t xml:space="preserve"> </w:t>
      </w:r>
      <w:r>
        <w:rPr>
          <w:sz w:val="24"/>
          <w:szCs w:val="24"/>
        </w:rPr>
        <w:t xml:space="preserve">6 </w:t>
      </w:r>
      <w:proofErr w:type="gramStart"/>
      <w:r>
        <w:rPr>
          <w:sz w:val="24"/>
          <w:szCs w:val="24"/>
        </w:rPr>
        <w:t>к Положению о порядке сообще</w:t>
      </w:r>
      <w:r>
        <w:rPr>
          <w:sz w:val="24"/>
          <w:szCs w:val="24"/>
        </w:rPr>
        <w:t>ния судьями Верховного Суда Республики Крым о получении подарка в связи с протокольными мероприятиями</w:t>
      </w:r>
      <w:proofErr w:type="gramEnd"/>
      <w:r>
        <w:rPr>
          <w:sz w:val="24"/>
          <w:szCs w:val="24"/>
        </w:rPr>
        <w:t>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</w:t>
      </w:r>
      <w:r>
        <w:rPr>
          <w:sz w:val="24"/>
          <w:szCs w:val="24"/>
        </w:rPr>
        <w:t xml:space="preserve"> оценки подарка, реализации (выкупа) и зачисления средств, вырученных от его реализации</w:t>
      </w:r>
    </w:p>
    <w:p w:rsidR="000C25BD" w:rsidRDefault="00561BE1">
      <w:pPr>
        <w:pStyle w:val="1"/>
        <w:pBdr>
          <w:bottom w:val="single" w:sz="4" w:space="0" w:color="auto"/>
        </w:pBdr>
        <w:spacing w:after="880"/>
        <w:ind w:left="5700" w:firstLine="0"/>
        <w:jc w:val="right"/>
      </w:pPr>
      <w:r>
        <w:t>Председателю Верховного Суда Республики Крым</w:t>
      </w:r>
    </w:p>
    <w:p w:rsidR="000C25BD" w:rsidRDefault="00561BE1">
      <w:pPr>
        <w:pStyle w:val="1"/>
        <w:spacing w:after="880"/>
        <w:ind w:firstLine="0"/>
        <w:jc w:val="right"/>
      </w:pPr>
      <w:r>
        <w:t>(Ф.И.О., должность лица, сдавшего подарок)</w:t>
      </w:r>
    </w:p>
    <w:p w:rsidR="000C25BD" w:rsidRDefault="00561BE1">
      <w:pPr>
        <w:pStyle w:val="11"/>
        <w:keepNext/>
        <w:keepLines/>
      </w:pPr>
      <w:bookmarkStart w:id="5" w:name="bookmark8"/>
      <w:r>
        <w:t>ЗАЯВЛЕНИЕ</w:t>
      </w:r>
      <w:r>
        <w:br/>
        <w:t>о намерении выкупить подарок</w:t>
      </w:r>
      <w:bookmarkEnd w:id="5"/>
    </w:p>
    <w:p w:rsidR="000C25BD" w:rsidRDefault="00561BE1">
      <w:pPr>
        <w:pStyle w:val="1"/>
        <w:pBdr>
          <w:bottom w:val="single" w:sz="4" w:space="0" w:color="auto"/>
        </w:pBdr>
        <w:spacing w:after="720"/>
        <w:ind w:firstLine="240"/>
        <w:jc w:val="both"/>
      </w:pPr>
      <w:r>
        <w:t>Прошу рассмотреть возможность выкупа мной</w:t>
      </w:r>
      <w:r>
        <w:t xml:space="preserve"> подарк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), полученного(</w:t>
      </w:r>
      <w:proofErr w:type="spellStart"/>
      <w:r>
        <w:t>ых</w:t>
      </w:r>
      <w:proofErr w:type="spellEnd"/>
      <w:r>
        <w:t>)</w:t>
      </w:r>
    </w:p>
    <w:p w:rsidR="000C25BD" w:rsidRDefault="00561BE1">
      <w:pPr>
        <w:pStyle w:val="1"/>
        <w:pBdr>
          <w:top w:val="single" w:sz="4" w:space="0" w:color="auto"/>
        </w:pBdr>
        <w:spacing w:after="280"/>
        <w:ind w:firstLine="0"/>
        <w:jc w:val="center"/>
      </w:pPr>
      <w:r>
        <w:rPr>
          <w:i/>
          <w:iCs/>
        </w:rPr>
        <w:t>(наименование протокольного мероприятия, служебной командировки,</w:t>
      </w:r>
      <w:r>
        <w:rPr>
          <w:i/>
          <w:iCs/>
        </w:rPr>
        <w:br/>
        <w:t>другого официального мероприятия, место и дата проведения)</w:t>
      </w:r>
    </w:p>
    <w:p w:rsidR="000C25BD" w:rsidRDefault="00561BE1">
      <w:pPr>
        <w:pStyle w:val="1"/>
        <w:tabs>
          <w:tab w:val="left" w:leader="underscore" w:pos="4498"/>
        </w:tabs>
        <w:spacing w:after="140"/>
        <w:ind w:firstLine="0"/>
      </w:pPr>
      <w:r>
        <w:t>и переданног</w:t>
      </w:r>
      <w:proofErr w:type="gramStart"/>
      <w:r>
        <w:t>о(</w:t>
      </w:r>
      <w:proofErr w:type="spellStart"/>
      <w:proofErr w:type="gramEnd"/>
      <w:r>
        <w:t>ых</w:t>
      </w:r>
      <w:proofErr w:type="spellEnd"/>
      <w:r>
        <w:t>) на хранение "</w:t>
      </w:r>
      <w:r>
        <w:tab/>
        <w:t>"  20 г. по акту приема-</w:t>
      </w:r>
    </w:p>
    <w:p w:rsidR="000C25BD" w:rsidRDefault="00561BE1">
      <w:pPr>
        <w:pStyle w:val="1"/>
        <w:spacing w:after="140"/>
        <w:ind w:firstLine="0"/>
      </w:pPr>
      <w:r>
        <w:rPr>
          <w:noProof/>
          <w:lang w:bidi="ar-SA"/>
        </w:rPr>
        <mc:AlternateContent>
          <mc:Choice Requires="wps">
            <w:drawing>
              <wp:anchor distT="965200" distB="0" distL="114300" distR="114300" simplePos="0" relativeHeight="125829388" behindDoc="0" locked="0" layoutInCell="1" allowOverlap="1">
                <wp:simplePos x="0" y="0"/>
                <wp:positionH relativeFrom="page">
                  <wp:posOffset>1379855</wp:posOffset>
                </wp:positionH>
                <wp:positionV relativeFrom="paragraph">
                  <wp:posOffset>1244600</wp:posOffset>
                </wp:positionV>
                <wp:extent cx="1386840" cy="21336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6840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C25BD" w:rsidRDefault="00561BE1">
                            <w:pPr>
                              <w:pStyle w:val="1"/>
                              <w:tabs>
                                <w:tab w:val="left" w:leader="underscore" w:pos="1306"/>
                              </w:tabs>
                              <w:spacing w:after="0"/>
                              <w:ind w:firstLine="0"/>
                            </w:pPr>
                            <w:r>
                              <w:tab/>
                              <w:t>20— г.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9" type="#_x0000_t202" style="position:absolute;margin-left:108.65000000000001pt;margin-top:98.pt;width:109.2pt;height:16.800000000000001pt;z-index:-125829365;mso-wrap-distance-left:9.pt;mso-wrap-distance-top:76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underscore" w:pos="1306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ab/>
                        <w:t>20— г.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 xml:space="preserve">передачи </w:t>
      </w:r>
      <w:r>
        <w:rPr>
          <w:lang w:val="en-US" w:eastAsia="en-US" w:bidi="en-US"/>
        </w:rPr>
        <w:t>N</w:t>
      </w:r>
      <w:r>
        <w:t>.</w:t>
      </w:r>
    </w:p>
    <w:p w:rsidR="000C25BD" w:rsidRDefault="00561BE1">
      <w:pPr>
        <w:pStyle w:val="1"/>
        <w:spacing w:after="500"/>
        <w:ind w:right="180" w:firstLine="0"/>
        <w:jc w:val="right"/>
        <w:sectPr w:rsidR="000C25BD">
          <w:pgSz w:w="11900" w:h="16840"/>
          <w:pgMar w:top="1056" w:right="924" w:bottom="1056" w:left="1583" w:header="628" w:footer="628" w:gutter="0"/>
          <w:cols w:space="720"/>
          <w:noEndnote/>
          <w:docGrid w:linePitch="360"/>
        </w:sectPr>
      </w:pPr>
      <w:r>
        <w:rPr>
          <w:i/>
          <w:iCs/>
        </w:rPr>
        <w:t>(подпись /расшифровка подписи)</w:t>
      </w:r>
    </w:p>
    <w:p w:rsidR="000C25BD" w:rsidRDefault="00561BE1">
      <w:pPr>
        <w:pStyle w:val="1"/>
        <w:spacing w:after="1440" w:line="269" w:lineRule="auto"/>
        <w:ind w:left="3040" w:right="240" w:firstLine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  <w:lang w:val="en-US" w:eastAsia="en-US" w:bidi="en-US"/>
        </w:rPr>
        <w:t>N</w:t>
      </w:r>
      <w:r w:rsidRPr="00561BE1">
        <w:rPr>
          <w:sz w:val="24"/>
          <w:szCs w:val="24"/>
          <w:lang w:eastAsia="en-US" w:bidi="en-US"/>
        </w:rPr>
        <w:t xml:space="preserve"> </w:t>
      </w:r>
      <w:r>
        <w:rPr>
          <w:sz w:val="24"/>
          <w:szCs w:val="24"/>
        </w:rPr>
        <w:t xml:space="preserve">7 </w:t>
      </w:r>
      <w:proofErr w:type="gramStart"/>
      <w:r>
        <w:rPr>
          <w:sz w:val="24"/>
          <w:szCs w:val="24"/>
        </w:rPr>
        <w:t>к Положению о порядке сообщения судьями Верховного Суда Республики Крым о получении подарка в связи с протокольными мероприятиями</w:t>
      </w:r>
      <w:proofErr w:type="gramEnd"/>
      <w:r>
        <w:rPr>
          <w:sz w:val="24"/>
          <w:szCs w:val="24"/>
        </w:rPr>
        <w:t>, служебными командировками и другими официальными мероприятиями, участие в котор</w:t>
      </w:r>
      <w:r>
        <w:rPr>
          <w:sz w:val="24"/>
          <w:szCs w:val="24"/>
        </w:rPr>
        <w:t>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</w:p>
    <w:p w:rsidR="000C25BD" w:rsidRDefault="00561BE1">
      <w:pPr>
        <w:pStyle w:val="1"/>
        <w:spacing w:after="0"/>
        <w:ind w:firstLine="0"/>
        <w:jc w:val="center"/>
        <w:sectPr w:rsidR="000C25BD">
          <w:pgSz w:w="11900" w:h="16840"/>
          <w:pgMar w:top="1070" w:right="827" w:bottom="2926" w:left="1679" w:header="642" w:footer="2498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90" behindDoc="0" locked="0" layoutInCell="1" allowOverlap="1">
                <wp:simplePos x="0" y="0"/>
                <wp:positionH relativeFrom="page">
                  <wp:posOffset>1084580</wp:posOffset>
                </wp:positionH>
                <wp:positionV relativeFrom="paragraph">
                  <wp:posOffset>12700</wp:posOffset>
                </wp:positionV>
                <wp:extent cx="1316990" cy="777240"/>
                <wp:effectExtent l="0" t="0" r="0" b="0"/>
                <wp:wrapSquare wrapText="right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6990" cy="777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C25BD" w:rsidRDefault="00561BE1">
                            <w:pPr>
                              <w:pStyle w:val="1"/>
                              <w:spacing w:after="0"/>
                              <w:ind w:firstLine="180"/>
                            </w:pPr>
                            <w:r>
                              <w:t>УТВЕРЖДАЮ</w:t>
                            </w:r>
                          </w:p>
                          <w:p w:rsidR="000C25BD" w:rsidRDefault="00561BE1">
                            <w:pPr>
                              <w:pStyle w:val="1"/>
                              <w:spacing w:after="0"/>
                              <w:ind w:firstLine="180"/>
                            </w:pPr>
                            <w:r>
                              <w:t>Председатель</w:t>
                            </w:r>
                          </w:p>
                          <w:p w:rsidR="000C25BD" w:rsidRDefault="00561BE1">
                            <w:pPr>
                              <w:pStyle w:val="1"/>
                              <w:spacing w:after="0" w:line="233" w:lineRule="auto"/>
                              <w:ind w:firstLine="0"/>
                            </w:pPr>
                            <w:r>
                              <w:t>Верховного Суда</w:t>
                            </w:r>
                          </w:p>
                          <w:p w:rsidR="000C25BD" w:rsidRDefault="00561BE1">
                            <w:pPr>
                              <w:pStyle w:val="1"/>
                              <w:spacing w:after="0"/>
                              <w:ind w:firstLine="0"/>
                            </w:pPr>
                            <w:r>
                              <w:t>Республики Крым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1" type="#_x0000_t202" style="position:absolute;margin-left:85.400000000000006pt;margin-top:1.pt;width:103.7pt;height:61.200000000000003pt;z-index:-12582936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1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УТВЕРЖДАЮ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1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Председатель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3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Верховного Суда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Республики Крым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УТВЕРЖДАЮ</w:t>
      </w:r>
      <w:r>
        <w:br/>
      </w:r>
      <w:r>
        <w:t>Начальник управления</w:t>
      </w:r>
      <w:r>
        <w:br/>
        <w:t>Судебного департамента</w:t>
      </w:r>
      <w:r>
        <w:br/>
        <w:t>в Республике Крым</w:t>
      </w:r>
    </w:p>
    <w:p w:rsidR="000C25BD" w:rsidRDefault="000C25BD">
      <w:pPr>
        <w:spacing w:before="111" w:after="111" w:line="240" w:lineRule="exact"/>
        <w:rPr>
          <w:sz w:val="19"/>
          <w:szCs w:val="19"/>
        </w:rPr>
      </w:pPr>
    </w:p>
    <w:p w:rsidR="000C25BD" w:rsidRDefault="000C25BD">
      <w:pPr>
        <w:spacing w:line="1" w:lineRule="exact"/>
        <w:sectPr w:rsidR="000C25BD">
          <w:type w:val="continuous"/>
          <w:pgSz w:w="11900" w:h="16840"/>
          <w:pgMar w:top="1070" w:right="0" w:bottom="2928" w:left="0" w:header="0" w:footer="3" w:gutter="0"/>
          <w:cols w:space="720"/>
          <w:noEndnote/>
          <w:docGrid w:linePitch="360"/>
        </w:sectPr>
      </w:pPr>
    </w:p>
    <w:p w:rsidR="000C25BD" w:rsidRDefault="00561BE1">
      <w:pPr>
        <w:pStyle w:val="1"/>
        <w:pBdr>
          <w:top w:val="single" w:sz="4" w:space="0" w:color="auto"/>
        </w:pBdr>
        <w:spacing w:after="280"/>
        <w:ind w:firstLine="38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368935" distL="114300" distR="488950" simplePos="0" relativeHeight="125829392" behindDoc="0" locked="0" layoutInCell="1" allowOverlap="1">
                <wp:simplePos x="0" y="0"/>
                <wp:positionH relativeFrom="page">
                  <wp:posOffset>5238750</wp:posOffset>
                </wp:positionH>
                <wp:positionV relativeFrom="paragraph">
                  <wp:posOffset>12700</wp:posOffset>
                </wp:positionV>
                <wp:extent cx="1100455" cy="207010"/>
                <wp:effectExtent l="0" t="0" r="0" b="0"/>
                <wp:wrapSquare wrapText="left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0455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C25BD" w:rsidRDefault="00561BE1">
                            <w:pPr>
                              <w:pStyle w:val="1"/>
                              <w:spacing w:after="0"/>
                              <w:ind w:firstLine="0"/>
                            </w:pPr>
                            <w:r>
                              <w:rPr>
                                <w:i/>
                                <w:iCs/>
                              </w:rPr>
                              <w:t>(подпись/ФИО)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3" type="#_x0000_t202" style="position:absolute;margin-left:412.5pt;margin-top:1.pt;width:86.650000000000006pt;height:16.300000000000001pt;z-index:-125829361;mso-wrap-distance-left:9.pt;mso-wrap-distance-right:38.5pt;mso-wrap-distance-bottom:29.05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(подпись/ФИО)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65760" distB="0" distL="214630" distR="114300" simplePos="0" relativeHeight="125829394" behindDoc="0" locked="0" layoutInCell="1" allowOverlap="1">
                <wp:simplePos x="0" y="0"/>
                <wp:positionH relativeFrom="page">
                  <wp:posOffset>5339080</wp:posOffset>
                </wp:positionH>
                <wp:positionV relativeFrom="paragraph">
                  <wp:posOffset>378460</wp:posOffset>
                </wp:positionV>
                <wp:extent cx="1374775" cy="210185"/>
                <wp:effectExtent l="0" t="0" r="0" b="0"/>
                <wp:wrapSquare wrapText="left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4775" cy="210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C25BD" w:rsidRDefault="00561BE1">
                            <w:pPr>
                              <w:pStyle w:val="1"/>
                              <w:tabs>
                                <w:tab w:val="left" w:leader="underscore" w:pos="1296"/>
                              </w:tabs>
                              <w:spacing w:after="0"/>
                              <w:ind w:firstLine="0"/>
                            </w:pPr>
                            <w:r>
                              <w:tab/>
                              <w:t>20_ г.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5" type="#_x0000_t202" style="position:absolute;margin-left:420.40000000000003pt;margin-top:29.800000000000001pt;width:108.25pt;height:16.550000000000001pt;z-index:-125829359;mso-wrap-distance-left:16.899999999999999pt;mso-wrap-distance-top:28.800000000000001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underscore" w:pos="1296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ab/>
                        <w:t>20_ г.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i/>
          <w:iCs/>
        </w:rPr>
        <w:t>(подпись/ФИО)</w:t>
      </w:r>
    </w:p>
    <w:p w:rsidR="000C25BD" w:rsidRDefault="00561BE1">
      <w:pPr>
        <w:pStyle w:val="1"/>
        <w:tabs>
          <w:tab w:val="left" w:leader="underscore" w:pos="2006"/>
        </w:tabs>
        <w:spacing w:after="1200"/>
        <w:ind w:firstLine="700"/>
      </w:pPr>
      <w:r>
        <w:tab/>
        <w:t>20_ г.</w:t>
      </w:r>
    </w:p>
    <w:p w:rsidR="000C25BD" w:rsidRDefault="00561BE1">
      <w:pPr>
        <w:pStyle w:val="11"/>
        <w:keepNext/>
        <w:keepLines/>
        <w:spacing w:after="120"/>
      </w:pPr>
      <w:bookmarkStart w:id="6" w:name="bookmark10"/>
      <w:r>
        <w:t xml:space="preserve">Акт приема-передачи </w:t>
      </w:r>
      <w:r>
        <w:rPr>
          <w:lang w:val="en-US" w:eastAsia="en-US" w:bidi="en-US"/>
        </w:rPr>
        <w:t>N</w:t>
      </w:r>
      <w:bookmarkEnd w:id="6"/>
    </w:p>
    <w:p w:rsidR="000C25BD" w:rsidRDefault="00561BE1">
      <w:pPr>
        <w:pStyle w:val="1"/>
        <w:tabs>
          <w:tab w:val="left" w:leader="underscore" w:pos="1301"/>
        </w:tabs>
        <w:spacing w:after="720"/>
        <w:ind w:firstLine="0"/>
        <w:jc w:val="center"/>
      </w:pPr>
      <w:r>
        <w:tab/>
        <w:t>20— г.</w:t>
      </w:r>
    </w:p>
    <w:p w:rsidR="000C25BD" w:rsidRDefault="00561BE1">
      <w:pPr>
        <w:pStyle w:val="1"/>
        <w:pBdr>
          <w:top w:val="single" w:sz="4" w:space="0" w:color="auto"/>
        </w:pBdr>
        <w:spacing w:after="0"/>
        <w:ind w:firstLine="0"/>
        <w:jc w:val="center"/>
      </w:pPr>
      <w:r>
        <w:rPr>
          <w:i/>
          <w:iCs/>
        </w:rPr>
        <w:t>(работник аппарата суда, передающий Уведомление и подарок,</w:t>
      </w:r>
      <w:r>
        <w:rPr>
          <w:i/>
          <w:iCs/>
        </w:rPr>
        <w:br/>
        <w:t>должность, фамилия и инициалы)</w:t>
      </w:r>
    </w:p>
    <w:p w:rsidR="000C25BD" w:rsidRDefault="00561BE1">
      <w:pPr>
        <w:pStyle w:val="1"/>
        <w:spacing w:after="120"/>
        <w:ind w:firstLine="0"/>
      </w:pPr>
      <w:r>
        <w:t>произвел передачу Уведомления о получении подарка и подарок, полученный</w:t>
      </w:r>
    </w:p>
    <w:p w:rsidR="000C25BD" w:rsidRDefault="00561BE1">
      <w:pPr>
        <w:pStyle w:val="1"/>
        <w:tabs>
          <w:tab w:val="left" w:leader="underscore" w:pos="8990"/>
        </w:tabs>
        <w:spacing w:after="120"/>
        <w:ind w:firstLine="0"/>
      </w:pPr>
      <w:r>
        <w:t xml:space="preserve">судьей </w:t>
      </w:r>
      <w:r>
        <w:tab/>
      </w:r>
    </w:p>
    <w:p w:rsidR="000C25BD" w:rsidRDefault="00561BE1">
      <w:pPr>
        <w:pStyle w:val="1"/>
        <w:pBdr>
          <w:bottom w:val="single" w:sz="4" w:space="0" w:color="auto"/>
        </w:pBdr>
        <w:spacing w:after="280"/>
        <w:ind w:firstLine="0"/>
        <w:jc w:val="center"/>
      </w:pPr>
      <w:r>
        <w:rPr>
          <w:i/>
          <w:iCs/>
        </w:rPr>
        <w:t>(Ф.И.О., наименование суда)</w:t>
      </w:r>
    </w:p>
    <w:p w:rsidR="000C25BD" w:rsidRDefault="00561BE1">
      <w:pPr>
        <w:pStyle w:val="1"/>
        <w:spacing w:after="280"/>
        <w:ind w:firstLine="0"/>
        <w:jc w:val="both"/>
      </w:pPr>
      <w:r>
        <w:rPr>
          <w:i/>
          <w:iCs/>
        </w:rPr>
        <w:t xml:space="preserve">(должность, фамилия и инициалы материально ответственного лица Управления) </w:t>
      </w:r>
      <w:r>
        <w:t>принял подарки в соответствии со следующей таблицей: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8"/>
        <w:gridCol w:w="1934"/>
        <w:gridCol w:w="2006"/>
        <w:gridCol w:w="1517"/>
        <w:gridCol w:w="1037"/>
        <w:gridCol w:w="2198"/>
      </w:tblGrid>
      <w:tr w:rsidR="000C25BD">
        <w:tblPrEx>
          <w:tblCellMar>
            <w:top w:w="0" w:type="dxa"/>
            <w:bottom w:w="0" w:type="dxa"/>
          </w:tblCellMar>
        </w:tblPrEx>
        <w:trPr>
          <w:trHeight w:hRule="exact" w:val="1579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C25BD" w:rsidRDefault="00561BE1">
            <w:pPr>
              <w:pStyle w:val="a5"/>
              <w:spacing w:after="0"/>
              <w:ind w:firstLine="0"/>
            </w:pPr>
            <w:r>
              <w:rPr>
                <w:lang w:val="en-US" w:eastAsia="en-US" w:bidi="en-US"/>
              </w:rPr>
              <w:lastRenderedPageBreak/>
              <w:t xml:space="preserve">N </w:t>
            </w:r>
            <w:r>
              <w:t>п/п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C25BD" w:rsidRDefault="00561BE1">
            <w:pPr>
              <w:pStyle w:val="a5"/>
              <w:spacing w:after="0"/>
              <w:ind w:firstLine="0"/>
              <w:jc w:val="center"/>
            </w:pPr>
            <w:r>
              <w:t>Наименование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C25BD" w:rsidRDefault="00561BE1">
            <w:pPr>
              <w:pStyle w:val="a5"/>
              <w:spacing w:after="0" w:line="271" w:lineRule="auto"/>
              <w:ind w:firstLine="0"/>
              <w:jc w:val="center"/>
            </w:pPr>
            <w:r>
              <w:t>Основные характеристики (их описание)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C25BD" w:rsidRDefault="00561BE1">
            <w:pPr>
              <w:pStyle w:val="a5"/>
              <w:spacing w:after="0" w:line="276" w:lineRule="auto"/>
              <w:ind w:firstLine="0"/>
              <w:jc w:val="center"/>
            </w:pPr>
            <w:r>
              <w:t>Количество предметов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C25BD" w:rsidRDefault="00561BE1">
            <w:pPr>
              <w:pStyle w:val="a5"/>
              <w:spacing w:after="0" w:line="264" w:lineRule="auto"/>
              <w:ind w:firstLine="0"/>
              <w:jc w:val="center"/>
            </w:pPr>
            <w:r>
              <w:t>Сумма в рублях &lt;*&gt;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5BD" w:rsidRDefault="00561BE1">
            <w:pPr>
              <w:pStyle w:val="a5"/>
              <w:spacing w:after="0" w:line="271" w:lineRule="auto"/>
              <w:ind w:firstLine="0"/>
              <w:jc w:val="center"/>
            </w:pPr>
            <w:r>
              <w:t>Регистрационный номер в журнале регистрации уведомлений</w:t>
            </w:r>
          </w:p>
        </w:tc>
      </w:tr>
      <w:tr w:rsidR="000C25BD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C25BD" w:rsidRDefault="000C25BD">
            <w:pPr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C25BD" w:rsidRDefault="000C25BD">
            <w:pPr>
              <w:rPr>
                <w:sz w:val="10"/>
                <w:szCs w:val="1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C25BD" w:rsidRDefault="000C25BD">
            <w:pPr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C25BD" w:rsidRDefault="000C25BD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C25BD" w:rsidRDefault="000C25BD">
            <w:pPr>
              <w:rPr>
                <w:sz w:val="10"/>
                <w:szCs w:val="1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5BD" w:rsidRDefault="000C25BD">
            <w:pPr>
              <w:rPr>
                <w:sz w:val="10"/>
                <w:szCs w:val="10"/>
              </w:rPr>
            </w:pPr>
          </w:p>
        </w:tc>
      </w:tr>
      <w:tr w:rsidR="000C25BD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C25BD" w:rsidRDefault="000C25BD">
            <w:pPr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C25BD" w:rsidRDefault="000C25BD">
            <w:pPr>
              <w:rPr>
                <w:sz w:val="10"/>
                <w:szCs w:val="1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C25BD" w:rsidRDefault="000C25BD">
            <w:pPr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C25BD" w:rsidRDefault="000C25BD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C25BD" w:rsidRDefault="000C25BD">
            <w:pPr>
              <w:rPr>
                <w:sz w:val="10"/>
                <w:szCs w:val="1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5BD" w:rsidRDefault="000C25BD">
            <w:pPr>
              <w:rPr>
                <w:sz w:val="10"/>
                <w:szCs w:val="10"/>
              </w:rPr>
            </w:pPr>
          </w:p>
        </w:tc>
      </w:tr>
      <w:tr w:rsidR="000C25BD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25BD" w:rsidRDefault="00561BE1">
            <w:pPr>
              <w:pStyle w:val="a5"/>
              <w:spacing w:after="0"/>
              <w:ind w:firstLine="0"/>
            </w:pPr>
            <w:r>
              <w:t>Итого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25BD" w:rsidRDefault="000C25BD">
            <w:pPr>
              <w:rPr>
                <w:sz w:val="10"/>
                <w:szCs w:val="1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25BD" w:rsidRDefault="000C25BD">
            <w:pPr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25BD" w:rsidRDefault="000C25BD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25BD" w:rsidRDefault="000C25BD">
            <w:pPr>
              <w:rPr>
                <w:sz w:val="10"/>
                <w:szCs w:val="1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5BD" w:rsidRDefault="000C25BD">
            <w:pPr>
              <w:rPr>
                <w:sz w:val="10"/>
                <w:szCs w:val="10"/>
              </w:rPr>
            </w:pPr>
          </w:p>
        </w:tc>
      </w:tr>
    </w:tbl>
    <w:p w:rsidR="000C25BD" w:rsidRDefault="000C25BD">
      <w:pPr>
        <w:spacing w:after="479" w:line="1" w:lineRule="exact"/>
      </w:pPr>
    </w:p>
    <w:p w:rsidR="000C25BD" w:rsidRDefault="00561BE1">
      <w:pPr>
        <w:pStyle w:val="1"/>
        <w:spacing w:after="280"/>
        <w:ind w:firstLine="0"/>
      </w:pPr>
      <w:r>
        <w:t>Данный акт составлен в трех экземплярах.</w:t>
      </w:r>
    </w:p>
    <w:p w:rsidR="000C25BD" w:rsidRDefault="00561BE1">
      <w:pPr>
        <w:pStyle w:val="1"/>
        <w:tabs>
          <w:tab w:val="left" w:pos="4872"/>
        </w:tabs>
        <w:spacing w:after="0"/>
        <w:ind w:firstLine="0"/>
        <w:jc w:val="center"/>
      </w:pPr>
      <w:r>
        <w:t>Передал</w:t>
      </w:r>
      <w:r>
        <w:tab/>
        <w:t>/</w:t>
      </w:r>
    </w:p>
    <w:p w:rsidR="000C25BD" w:rsidRDefault="00561BE1">
      <w:pPr>
        <w:pStyle w:val="1"/>
        <w:spacing w:after="0"/>
        <w:ind w:left="5360" w:firstLine="0"/>
      </w:pPr>
      <w:r>
        <w:rPr>
          <w:i/>
          <w:iCs/>
        </w:rPr>
        <w:t>(подпись /расшифровка подписи)</w:t>
      </w:r>
    </w:p>
    <w:p w:rsidR="000C25BD" w:rsidRDefault="00561BE1">
      <w:pPr>
        <w:pStyle w:val="1"/>
        <w:tabs>
          <w:tab w:val="left" w:leader="underscore" w:pos="2108"/>
        </w:tabs>
        <w:spacing w:after="880" w:line="223" w:lineRule="auto"/>
        <w:ind w:firstLine="800"/>
      </w:pPr>
      <w:r>
        <w:tab/>
        <w:t>20_ г.</w:t>
      </w:r>
    </w:p>
    <w:p w:rsidR="000C25BD" w:rsidRDefault="00561BE1">
      <w:pPr>
        <w:pStyle w:val="1"/>
        <w:tabs>
          <w:tab w:val="left" w:pos="4872"/>
        </w:tabs>
        <w:spacing w:after="0"/>
        <w:ind w:firstLine="0"/>
        <w:jc w:val="center"/>
      </w:pPr>
      <w:r>
        <w:t>Принял</w:t>
      </w:r>
      <w:r>
        <w:tab/>
        <w:t>/</w:t>
      </w:r>
    </w:p>
    <w:p w:rsidR="000C25BD" w:rsidRDefault="00561BE1">
      <w:pPr>
        <w:pStyle w:val="1"/>
        <w:spacing w:after="280"/>
        <w:ind w:left="5360" w:firstLine="0"/>
      </w:pPr>
      <w:r>
        <w:rPr>
          <w:i/>
          <w:iCs/>
        </w:rPr>
        <w:t>(подпись /расшифровка подписи)</w:t>
      </w:r>
    </w:p>
    <w:p w:rsidR="000C25BD" w:rsidRDefault="00561BE1">
      <w:pPr>
        <w:pStyle w:val="1"/>
        <w:tabs>
          <w:tab w:val="left" w:leader="underscore" w:pos="2108"/>
        </w:tabs>
        <w:spacing w:after="1460"/>
        <w:ind w:firstLine="800"/>
      </w:pPr>
      <w:r>
        <w:tab/>
        <w:t>20_ г.</w:t>
      </w:r>
    </w:p>
    <w:p w:rsidR="000C25BD" w:rsidRDefault="00561BE1">
      <w:pPr>
        <w:pStyle w:val="1"/>
        <w:spacing w:after="380" w:line="216" w:lineRule="auto"/>
        <w:ind w:firstLine="0"/>
      </w:pPr>
      <w:r>
        <w:rPr>
          <w:i/>
          <w:iCs/>
        </w:rPr>
        <w:t>&lt;*&gt; Заполняется при наличии документов, подтверждающих стоимость подарков.</w:t>
      </w:r>
    </w:p>
    <w:sectPr w:rsidR="000C25BD">
      <w:type w:val="continuous"/>
      <w:pgSz w:w="11900" w:h="16840"/>
      <w:pgMar w:top="1070" w:right="954" w:bottom="2928" w:left="1364" w:header="642" w:footer="250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61BE1">
      <w:r>
        <w:separator/>
      </w:r>
    </w:p>
  </w:endnote>
  <w:endnote w:type="continuationSeparator" w:id="0">
    <w:p w:rsidR="00000000" w:rsidRDefault="00561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5BD" w:rsidRDefault="000C25BD"/>
  </w:footnote>
  <w:footnote w:type="continuationSeparator" w:id="0">
    <w:p w:rsidR="000C25BD" w:rsidRDefault="000C25B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331C5"/>
    <w:multiLevelType w:val="multilevel"/>
    <w:tmpl w:val="0988002A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EBF2980"/>
    <w:multiLevelType w:val="multilevel"/>
    <w:tmpl w:val="9B5206A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upperRoman"/>
      <w:lvlText w:val="%1.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4D24CF7"/>
    <w:multiLevelType w:val="multilevel"/>
    <w:tmpl w:val="D2A464A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C25BD"/>
    <w:rsid w:val="000C25BD"/>
    <w:rsid w:val="0056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spacing w:after="200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pacing w:after="280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Другое"/>
    <w:basedOn w:val="a"/>
    <w:link w:val="a4"/>
    <w:pPr>
      <w:spacing w:after="200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Подпись к таблице"/>
    <w:basedOn w:val="a"/>
    <w:link w:val="a6"/>
    <w:pPr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spacing w:after="200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pacing w:after="280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Другое"/>
    <w:basedOn w:val="a"/>
    <w:link w:val="a4"/>
    <w:pPr>
      <w:spacing w:after="200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Подпись к таблице"/>
    <w:basedOn w:val="a"/>
    <w:link w:val="a6"/>
    <w:pPr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3018</Words>
  <Characters>17208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Полканова Анастасия Мильке Дмитриевна</dc:creator>
  <cp:lastModifiedBy>Полканова Анастасия Мильке Дмитриевна</cp:lastModifiedBy>
  <cp:revision>2</cp:revision>
  <dcterms:created xsi:type="dcterms:W3CDTF">2025-08-14T12:25:00Z</dcterms:created>
  <dcterms:modified xsi:type="dcterms:W3CDTF">2025-08-14T12:25:00Z</dcterms:modified>
</cp:coreProperties>
</file>