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A7" w:rsidRDefault="00D14F80" w:rsidP="00D14F80">
      <w:pPr>
        <w:jc w:val="center"/>
        <w:rPr>
          <w:rFonts w:ascii="Times New Roman" w:hAnsi="Times New Roman" w:cs="Times New Roman"/>
          <w:b/>
        </w:rPr>
      </w:pPr>
      <w:r w:rsidRPr="00D14F80">
        <w:rPr>
          <w:rFonts w:ascii="Times New Roman" w:hAnsi="Times New Roman" w:cs="Times New Roman"/>
          <w:b/>
        </w:rPr>
        <w:t>Порядок подачи документов в электронном виде</w:t>
      </w:r>
    </w:p>
    <w:p w:rsidR="00D14F80" w:rsidRDefault="00D14F80" w:rsidP="00D14F80">
      <w:pPr>
        <w:autoSpaceDE w:val="0"/>
        <w:autoSpaceDN w:val="0"/>
        <w:adjustRightInd w:val="0"/>
        <w:spacing w:after="0" w:line="240" w:lineRule="auto"/>
        <w:ind w:firstLine="708"/>
        <w:jc w:val="both"/>
        <w:rPr>
          <w:rFonts w:ascii="Times New Roman" w:hAnsi="Times New Roman" w:cs="Times New Roman"/>
        </w:rPr>
      </w:pPr>
      <w:proofErr w:type="gramStart"/>
      <w:r>
        <w:rPr>
          <w:rFonts w:ascii="Times New Roman" w:hAnsi="Times New Roman" w:cs="Times New Roman"/>
        </w:rPr>
        <w:t>О</w:t>
      </w:r>
      <w:r>
        <w:rPr>
          <w:rFonts w:ascii="Times New Roman" w:hAnsi="Times New Roman" w:cs="Times New Roman"/>
        </w:rPr>
        <w:t>бращения в электронном виде подаются в суды посредством заполнения формы, размещенной на официальных сайтах судов в сети "Интернет", в соответствии с порядками подачи документов в электронном виде, в том числе в форме электронного документа, утверждаемыми Верховным Судом Российской Федерации, Судебным департаментом при Верховном Суде Российской Федерации в пределах своих полномочий.</w:t>
      </w:r>
      <w:proofErr w:type="gramEnd"/>
    </w:p>
    <w:p w:rsidR="00D14F80" w:rsidRDefault="00D14F80" w:rsidP="00D14F80">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Обращение в суд может быть подписано </w:t>
      </w:r>
      <w:r w:rsidRPr="00D14F80">
        <w:rPr>
          <w:rFonts w:ascii="Times New Roman" w:hAnsi="Times New Roman" w:cs="Times New Roman"/>
          <w:b/>
        </w:rPr>
        <w:t>простой электронной подписью</w:t>
      </w:r>
      <w:r>
        <w:rPr>
          <w:rFonts w:ascii="Times New Roman" w:hAnsi="Times New Roman" w:cs="Times New Roman"/>
        </w:rPr>
        <w:t xml:space="preserve">, а в случаях, предусмотренных законодательством, должно быть подписано </w:t>
      </w:r>
      <w:r w:rsidRPr="00D14F80">
        <w:rPr>
          <w:rFonts w:ascii="Times New Roman" w:hAnsi="Times New Roman" w:cs="Times New Roman"/>
          <w:b/>
        </w:rPr>
        <w:t>усиленной квалифицированной электронной подписью</w:t>
      </w:r>
      <w:r>
        <w:rPr>
          <w:rFonts w:ascii="Times New Roman" w:hAnsi="Times New Roman" w:cs="Times New Roman"/>
        </w:rPr>
        <w:t xml:space="preserve"> (например, заявление о предварительном обеспечении защиты авторских и (или) смежных прав, заявление об обеспечении иска, заявление о применении мер предв</w:t>
      </w:r>
      <w:r>
        <w:rPr>
          <w:rFonts w:ascii="Times New Roman" w:hAnsi="Times New Roman" w:cs="Times New Roman"/>
        </w:rPr>
        <w:t>арительной защиты).</w:t>
      </w:r>
    </w:p>
    <w:p w:rsidR="00D14F80" w:rsidRDefault="00D14F80" w:rsidP="00D14F80">
      <w:pPr>
        <w:autoSpaceDE w:val="0"/>
        <w:autoSpaceDN w:val="0"/>
        <w:adjustRightInd w:val="0"/>
        <w:spacing w:after="0" w:line="240" w:lineRule="auto"/>
        <w:ind w:firstLine="708"/>
        <w:jc w:val="both"/>
        <w:rPr>
          <w:rFonts w:ascii="Times New Roman" w:hAnsi="Times New Roman" w:cs="Times New Roman"/>
        </w:rPr>
      </w:pPr>
      <w:proofErr w:type="gramStart"/>
      <w:r>
        <w:rPr>
          <w:rFonts w:ascii="Times New Roman" w:hAnsi="Times New Roman" w:cs="Times New Roman"/>
        </w:rPr>
        <w:t>Если обращение в суд в силу закона подписывается усиленной квалифицированной электронной подписью, то доверенность или иной документ, подтверждающий полномочия представителя на подписание такого обращения в суд, также должны быть подписаны (заверены) усиленной квалифицированной электронной подписью представляемого лица и (или) нотариуса.</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В указанном случае нотариальные доверенности в виде электронного образа должны быть подписаны усиленной квалифицированной электронной подписью нотариуса, а в виде электронного документа - пр</w:t>
      </w:r>
      <w:r>
        <w:rPr>
          <w:rFonts w:ascii="Times New Roman" w:hAnsi="Times New Roman" w:cs="Times New Roman"/>
        </w:rPr>
        <w:t>едставляемого лица и нотариуса.</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Если законодательством не установлено требование о подписании обращения в суд усиленной квалифицированной электронной подписью, то при подаче представителем обращения в виде электронного образа документа к обращению прилагаются доверенность или иной документ, подтверждающий полномочия на подписание обращения в суд, в виде электронного образа документа, заверенного простой электронной подписью лица, подающего документы в суд.</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r w:rsidRPr="00D14F80">
        <w:rPr>
          <w:rFonts w:ascii="Times New Roman" w:hAnsi="Times New Roman" w:cs="Times New Roman"/>
          <w:b/>
        </w:rPr>
        <w:t>В рамках уголовного судопроизводства</w:t>
      </w:r>
      <w:r>
        <w:rPr>
          <w:rFonts w:ascii="Times New Roman" w:hAnsi="Times New Roman" w:cs="Times New Roman"/>
        </w:rPr>
        <w:t xml:space="preserve"> обращение в суд (ходатайство, заявление, в том числе связанное с предъявлением гражданского иска и отказом от него, жалоба, представление) может быть подано в виде электронного документа, подписанного усиленной квалифицированной электронной подписью участника уголовного с</w:t>
      </w:r>
      <w:r>
        <w:rPr>
          <w:rFonts w:ascii="Times New Roman" w:hAnsi="Times New Roman" w:cs="Times New Roman"/>
        </w:rPr>
        <w:t>удопроизводства, его подающего.</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Обращение в суд может быть также подано в виде электронного образа документа, заверенного в целях </w:t>
      </w:r>
      <w:proofErr w:type="gramStart"/>
      <w:r>
        <w:rPr>
          <w:rFonts w:ascii="Times New Roman" w:hAnsi="Times New Roman" w:cs="Times New Roman"/>
        </w:rPr>
        <w:t>защиты прав участников уголовного судопроизводства усиленной квалифицированной электронной</w:t>
      </w:r>
      <w:proofErr w:type="gramEnd"/>
      <w:r>
        <w:rPr>
          <w:rFonts w:ascii="Times New Roman" w:hAnsi="Times New Roman" w:cs="Times New Roman"/>
        </w:rPr>
        <w:t xml:space="preserve"> подписью подающего его участника уголовного судопроизводства.</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отсутств</w:t>
      </w:r>
      <w:proofErr w:type="gramStart"/>
      <w:r>
        <w:rPr>
          <w:rFonts w:ascii="Times New Roman" w:hAnsi="Times New Roman" w:cs="Times New Roman"/>
        </w:rPr>
        <w:t>ии у у</w:t>
      </w:r>
      <w:proofErr w:type="gramEnd"/>
      <w:r>
        <w:rPr>
          <w:rFonts w:ascii="Times New Roman" w:hAnsi="Times New Roman" w:cs="Times New Roman"/>
        </w:rPr>
        <w:t>частника уголовного судопроизводства усиленной квалифицированной электронной подписи обращение в суд может б</w:t>
      </w:r>
      <w:r>
        <w:rPr>
          <w:rFonts w:ascii="Times New Roman" w:hAnsi="Times New Roman" w:cs="Times New Roman"/>
        </w:rPr>
        <w:t>ыть подано на бумажном носителе.</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Приложенные к ходатайству, заявлению, жалобе, представлению электронные документы или электронные образы документов, изготовленные иным лицом, органом, организацией, подписываются либо заверяются усиленной квалифицированной электронной подписью соответственно этого лица, органа, организации</w:t>
      </w:r>
      <w:r>
        <w:rPr>
          <w:rFonts w:ascii="Times New Roman" w:hAnsi="Times New Roman" w:cs="Times New Roman"/>
        </w:rPr>
        <w:t>.</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sidRPr="00D14F80">
        <w:rPr>
          <w:rFonts w:ascii="Times New Roman" w:hAnsi="Times New Roman" w:cs="Times New Roman"/>
          <w:b/>
        </w:rPr>
        <w:t>Обращение в суд от имени юридического лица</w:t>
      </w:r>
      <w:r>
        <w:rPr>
          <w:rFonts w:ascii="Times New Roman" w:hAnsi="Times New Roman" w:cs="Times New Roman"/>
        </w:rPr>
        <w:t xml:space="preserve"> может быть подписано лицом, имеющим право действовать без доверенности, либо представителем личной усиленной квалифицированной электронной подписью физического лица либо подписью физического лица, исполняющего соответствующие должностные обязанности, квалифицированный сертификат которой выдан данному юридическому лицу (</w:t>
      </w:r>
      <w:hyperlink r:id="rId5" w:history="1">
        <w:r>
          <w:rPr>
            <w:rFonts w:ascii="Times New Roman" w:hAnsi="Times New Roman" w:cs="Times New Roman"/>
            <w:color w:val="0000FF"/>
          </w:rPr>
          <w:t>часть 3 статьи 14</w:t>
        </w:r>
      </w:hyperlink>
      <w:r>
        <w:rPr>
          <w:rFonts w:ascii="Times New Roman" w:hAnsi="Times New Roman" w:cs="Times New Roman"/>
        </w:rPr>
        <w:t xml:space="preserve"> Закона об электронной подпис</w:t>
      </w:r>
      <w:r>
        <w:rPr>
          <w:rFonts w:ascii="Times New Roman" w:hAnsi="Times New Roman" w:cs="Times New Roman"/>
        </w:rPr>
        <w:t>и).</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С учетом этих положений при принятии обращения в суд от имени юридического лица, подписанного усиленной квалифицированной электронной подписью, необходимо проверять, указано в квалифицированном сертификате в качестве его владельца только физическое лицо (личная подпись физического лица) либо наряду с физическим лицом указано наименование юридического лица, которому выдан данный сертификат (подпись исполняющего должностны</w:t>
      </w:r>
      <w:r>
        <w:rPr>
          <w:rFonts w:ascii="Times New Roman" w:hAnsi="Times New Roman" w:cs="Times New Roman"/>
        </w:rPr>
        <w:t>е обязанности физического лица).</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этом обращение в суд от имени юридического лица не считается подписанным, если в качестве владельца квалифицированного сертифи</w:t>
      </w:r>
      <w:r>
        <w:rPr>
          <w:rFonts w:ascii="Times New Roman" w:hAnsi="Times New Roman" w:cs="Times New Roman"/>
        </w:rPr>
        <w:t>ката не указано физическое лицо</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 xml:space="preserve">В тех случаях, когда </w:t>
      </w:r>
      <w:r w:rsidRPr="00D14F80">
        <w:rPr>
          <w:rFonts w:ascii="Times New Roman" w:hAnsi="Times New Roman" w:cs="Times New Roman"/>
          <w:b/>
        </w:rPr>
        <w:t>физическое лицо обращается</w:t>
      </w:r>
      <w:r>
        <w:rPr>
          <w:rFonts w:ascii="Times New Roman" w:hAnsi="Times New Roman" w:cs="Times New Roman"/>
        </w:rPr>
        <w:t xml:space="preserve"> в суд от своего имени, его обращение может быть подписано личной усиленной квалифицированной электронной подписью данного физического лица либо усиленной квалифицированной электронной подписью, выданной данному физическому лицу как лицу, исполняющему должностные обязанности</w:t>
      </w:r>
      <w:r>
        <w:rPr>
          <w:rFonts w:ascii="Times New Roman" w:hAnsi="Times New Roman" w:cs="Times New Roman"/>
        </w:rPr>
        <w:t>.</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 xml:space="preserve">Документы, прилагаемые к обращению, подаваемому в суд в электронном виде, и подтверждающие соблюдение предусмотренных законом процессуальных условий подачи </w:t>
      </w:r>
      <w:r>
        <w:rPr>
          <w:rFonts w:ascii="Times New Roman" w:hAnsi="Times New Roman" w:cs="Times New Roman"/>
        </w:rPr>
        <w:lastRenderedPageBreak/>
        <w:t>обращения (например, документ об уплате государственной пошлины, в том числе формируемый посредством платежных онлайн-систем, банкоматов, мобильных приложений и платежных устройств, доверенность, ордер адвоката, документ об образовании представителя по административному делу), представляются в виде электронных образов документов, заверенных простой электронной подписью или усиленной</w:t>
      </w:r>
      <w:proofErr w:type="gramEnd"/>
      <w:r>
        <w:rPr>
          <w:rFonts w:ascii="Times New Roman" w:hAnsi="Times New Roman" w:cs="Times New Roman"/>
        </w:rPr>
        <w:t xml:space="preserve"> квалифицированной электронной подписью лица, подающего документы, либо</w:t>
      </w:r>
      <w:r>
        <w:rPr>
          <w:rFonts w:ascii="Times New Roman" w:hAnsi="Times New Roman" w:cs="Times New Roman"/>
        </w:rPr>
        <w:t xml:space="preserve"> в виде электронных документов.</w:t>
      </w: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В случае подачи указанных документов в виде электронных образов суд после принятия обращения к производству вправе потребовать представления подлинников данных документов либо их копий, заверенных в порядке, предусмотренном для заверения соответст</w:t>
      </w:r>
      <w:r>
        <w:rPr>
          <w:rFonts w:ascii="Times New Roman" w:hAnsi="Times New Roman" w:cs="Times New Roman"/>
        </w:rPr>
        <w:t>вующих письменных доказательств.</w:t>
      </w:r>
      <w:proofErr w:type="gramEnd"/>
      <w:r>
        <w:rPr>
          <w:rFonts w:ascii="Times New Roman" w:hAnsi="Times New Roman" w:cs="Times New Roman"/>
        </w:rPr>
        <w:t xml:space="preserve"> </w:t>
      </w:r>
      <w:proofErr w:type="gramStart"/>
      <w:r>
        <w:rPr>
          <w:rFonts w:ascii="Times New Roman" w:hAnsi="Times New Roman" w:cs="Times New Roman"/>
        </w:rPr>
        <w:t>При непредставлении подлинников или копий таких документов в указанный судом разумный срок исковое заявление, заявление, административное исковое заявление, жалоба (представление) могут быть оставлены без рассмотрения</w:t>
      </w:r>
      <w:r>
        <w:rPr>
          <w:rFonts w:ascii="Times New Roman" w:hAnsi="Times New Roman" w:cs="Times New Roman"/>
        </w:rPr>
        <w:t>.</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Если исковое заявление, заявление, административное исковое заявление, жалоба или представление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w:t>
      </w:r>
      <w:r>
        <w:rPr>
          <w:rFonts w:ascii="Times New Roman" w:hAnsi="Times New Roman" w:cs="Times New Roman"/>
        </w:rPr>
        <w:t>его определения (постановления).</w:t>
      </w:r>
      <w:proofErr w:type="gramEnd"/>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bookmarkStart w:id="0" w:name="_GoBack"/>
      <w:bookmarkEnd w:id="0"/>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
    <w:p w:rsidR="00D14F80" w:rsidRDefault="00D14F80" w:rsidP="00D14F80">
      <w:pPr>
        <w:autoSpaceDE w:val="0"/>
        <w:autoSpaceDN w:val="0"/>
        <w:adjustRightInd w:val="0"/>
        <w:spacing w:after="0" w:line="240" w:lineRule="auto"/>
        <w:ind w:firstLine="540"/>
        <w:jc w:val="both"/>
        <w:rPr>
          <w:rFonts w:ascii="Times New Roman" w:hAnsi="Times New Roman" w:cs="Times New Roman"/>
        </w:rPr>
      </w:pPr>
    </w:p>
    <w:p w:rsidR="00D14F80" w:rsidRDefault="00D14F80" w:rsidP="00D14F80">
      <w:pPr>
        <w:autoSpaceDE w:val="0"/>
        <w:autoSpaceDN w:val="0"/>
        <w:adjustRightInd w:val="0"/>
        <w:spacing w:after="0" w:line="240" w:lineRule="auto"/>
        <w:ind w:firstLine="708"/>
        <w:jc w:val="both"/>
        <w:rPr>
          <w:rFonts w:ascii="Times New Roman" w:hAnsi="Times New Roman" w:cs="Times New Roman"/>
        </w:rPr>
      </w:pPr>
    </w:p>
    <w:p w:rsidR="00D14F80" w:rsidRDefault="00D14F80" w:rsidP="00D14F80">
      <w:pPr>
        <w:autoSpaceDE w:val="0"/>
        <w:autoSpaceDN w:val="0"/>
        <w:adjustRightInd w:val="0"/>
        <w:spacing w:after="0" w:line="240" w:lineRule="auto"/>
        <w:ind w:firstLine="708"/>
        <w:jc w:val="both"/>
        <w:rPr>
          <w:rFonts w:ascii="Times New Roman" w:hAnsi="Times New Roman" w:cs="Times New Roman"/>
        </w:rPr>
      </w:pPr>
    </w:p>
    <w:p w:rsidR="00D14F80" w:rsidRPr="00D14F80" w:rsidRDefault="00D14F80" w:rsidP="00D14F80">
      <w:pPr>
        <w:jc w:val="both"/>
        <w:rPr>
          <w:rFonts w:ascii="Times New Roman" w:hAnsi="Times New Roman" w:cs="Times New Roman"/>
        </w:rPr>
      </w:pPr>
    </w:p>
    <w:sectPr w:rsidR="00D14F80" w:rsidRPr="00D1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75"/>
    <w:rsid w:val="00D14F80"/>
    <w:rsid w:val="00D31D75"/>
    <w:rsid w:val="00D90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3689&amp;dst=1002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863</Words>
  <Characters>4925</Characters>
  <Application>Microsoft Office Word</Application>
  <DocSecurity>0</DocSecurity>
  <Lines>41</Lines>
  <Paragraphs>11</Paragraphs>
  <ScaleCrop>false</ScaleCrop>
  <Company>Microsoft</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И.А.</dc:creator>
  <cp:keywords/>
  <dc:description/>
  <cp:lastModifiedBy>Кузнецова И.А.</cp:lastModifiedBy>
  <cp:revision>3</cp:revision>
  <dcterms:created xsi:type="dcterms:W3CDTF">2026-03-05T11:06:00Z</dcterms:created>
  <dcterms:modified xsi:type="dcterms:W3CDTF">2026-03-05T11:14:00Z</dcterms:modified>
</cp:coreProperties>
</file>