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99" w:rsidRDefault="002613DF">
      <w:pPr>
        <w:ind w:firstLine="709"/>
        <w:jc w:val="center"/>
        <w:rPr>
          <w:b/>
        </w:rPr>
      </w:pPr>
      <w:r>
        <w:rPr>
          <w:b/>
        </w:rPr>
        <w:t>Порядок ознакомления с материалами дел лиц, участвующих в судебных делах</w:t>
      </w:r>
      <w:r w:rsidR="007B092E">
        <w:rPr>
          <w:b/>
        </w:rPr>
        <w:t xml:space="preserve">, и выдача </w:t>
      </w:r>
      <w:bookmarkStart w:id="0" w:name="_GoBack"/>
      <w:bookmarkEnd w:id="0"/>
    </w:p>
    <w:p w:rsidR="00520A99" w:rsidRDefault="002613DF" w:rsidP="000E0A23">
      <w:pPr>
        <w:ind w:firstLine="709"/>
        <w:jc w:val="both"/>
      </w:pPr>
      <w:proofErr w:type="gramStart"/>
      <w:r>
        <w:t>Выдержки из главы 16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округов, утв. Приказом Генерального директора Судебного департамента при Верховном Суде Российской Федерации от 15 декабря 2004 г. N 161</w:t>
      </w:r>
      <w:r w:rsidR="000E0A23">
        <w:t xml:space="preserve"> (в ред. приказов Судебного департамента при Верховном Суде РФ от 08.11.2005 N 140, от 28.07.2006 N 70</w:t>
      </w:r>
      <w:proofErr w:type="gramEnd"/>
      <w:r w:rsidR="000E0A23">
        <w:t xml:space="preserve">, </w:t>
      </w:r>
      <w:proofErr w:type="gramStart"/>
      <w:r w:rsidR="000E0A23">
        <w:t>от 27.12.2006 N 147, от 14.05.2010 N 96, от 03.12.2010 N 269, от 19.12.2011 N 233, от 24.04.2012 N 91, от 18.03.2013 N 60, от 16.04.2014 N 89, от 09.04.2015 N 94, от 01.03.2016 N 39, от 02.06.2017 N 96, от 09.01.2018 N 1, от 28.10.2019 N 246, от 27.09.2021 N 198, от 24.12.2021 N 248)</w:t>
      </w:r>
      <w:r>
        <w:t xml:space="preserve"> </w:t>
      </w:r>
      <w:r>
        <w:rPr>
          <w:b/>
          <w:u w:val="single"/>
        </w:rPr>
        <w:t>о порядке ознакомления с</w:t>
      </w:r>
      <w:proofErr w:type="gramEnd"/>
      <w:r>
        <w:rPr>
          <w:b/>
          <w:u w:val="single"/>
        </w:rPr>
        <w:t xml:space="preserve"> материалами дел лиц, участвующих в деле: </w:t>
      </w:r>
    </w:p>
    <w:p w:rsidR="00520A99" w:rsidRDefault="002613DF">
      <w:pPr>
        <w:jc w:val="both"/>
      </w:pPr>
      <w:r>
        <w:t xml:space="preserve">        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075D02" w:rsidRDefault="00075D02" w:rsidP="00075D02">
      <w:pPr>
        <w:ind w:firstLine="709"/>
        <w:jc w:val="both"/>
      </w:pPr>
      <w:proofErr w:type="gramStart"/>
      <w: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 согласно приложению N 1, а</w:t>
      </w:r>
      <w:proofErr w:type="gramEnd"/>
      <w:r>
        <w:t xml:space="preserve"> их представителями, защитниками - также доверенности, оформленной в соответствии с требованиями законодательства;</w:t>
      </w:r>
    </w:p>
    <w:p w:rsidR="00075D02" w:rsidRDefault="00075D02" w:rsidP="00075D02">
      <w:pPr>
        <w:ind w:firstLine="709"/>
        <w:jc w:val="both"/>
      </w:pPr>
      <w:r>
        <w:t xml:space="preserve"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</w:t>
      </w:r>
    </w:p>
    <w:p w:rsidR="00075D02" w:rsidRDefault="00075D02" w:rsidP="00075D02">
      <w:pPr>
        <w:ind w:firstLine="709"/>
        <w:jc w:val="both"/>
      </w:pPr>
      <w: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075D02" w:rsidRDefault="00075D02" w:rsidP="00075D02">
      <w:pPr>
        <w:jc w:val="both"/>
      </w:pPr>
      <w:r>
        <w:t>г) прокурорами - служебного удостоверения;</w:t>
      </w:r>
    </w:p>
    <w:p w:rsidR="00075D02" w:rsidRDefault="00075D02" w:rsidP="00075D02">
      <w:pPr>
        <w:ind w:firstLine="709"/>
        <w:jc w:val="both"/>
      </w:pPr>
      <w:r>
        <w:lastRenderedPageBreak/>
        <w:t>д) иными должностными лицами при наличии законного основания - мотивированного письменного запроса;</w:t>
      </w:r>
    </w:p>
    <w:p w:rsidR="00075D02" w:rsidRDefault="00075D02" w:rsidP="00075D02">
      <w:pPr>
        <w:ind w:firstLine="709"/>
        <w:jc w:val="both"/>
      </w:pPr>
      <w:proofErr w:type="gramStart"/>
      <w:r>
        <w:t>е) реабилитированным лицам, а с их согласия или в случае их смерти - наследникам, близким родственникам, родственникам, иждивенцам в соответствии со статьями 133, 134 УПК РФ, статьей 11 Закона Российской Федерации от 18.10.1991 N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r w:rsidR="002613DF">
        <w:t xml:space="preserve">      </w:t>
      </w:r>
      <w:proofErr w:type="gramEnd"/>
    </w:p>
    <w:p w:rsidR="00520A99" w:rsidRDefault="002613DF" w:rsidP="00075D02">
      <w:pPr>
        <w:ind w:firstLine="709"/>
        <w:jc w:val="both"/>
      </w:pPr>
      <w:proofErr w:type="gramStart"/>
      <w:r>
        <w:t>Ознакомление уполномоченных лиц, указанных выше, с материалами судебного дела (иными материалами) производится на основании их письменного заявления (вкладка сайта «образцы заявлений), на котором судья, в производстве которого находится (или находилось) судебное дело, а при его отсутствии - председатель суда (или его заместитель) делает соответствующую отметку о поручении уполномоченному работнику аппарата суда ознакомить с материалами дела.</w:t>
      </w:r>
      <w:proofErr w:type="gramEnd"/>
      <w:r>
        <w:t xml:space="preserve"> Данное заявление подшивается в дело, а в случае предъявления доверенности к делу приобщается также ее копия.</w:t>
      </w:r>
    </w:p>
    <w:p w:rsidR="00520A99" w:rsidRDefault="002613DF">
      <w:pPr>
        <w:jc w:val="both"/>
      </w:pPr>
      <w:r>
        <w:t xml:space="preserve">     Ознакомление с делами (иными материалами) должно проходить в специально оборудованном для этой цели помещении суда уполномоченным на то работником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520A99" w:rsidRDefault="002613DF">
      <w:r>
        <w:t xml:space="preserve">     Об ознакомлении с делом делается отметка в справочном листе дела.</w:t>
      </w:r>
    </w:p>
    <w:p w:rsidR="00520A99" w:rsidRDefault="002613DF">
      <w:pPr>
        <w:jc w:val="both"/>
      </w:pPr>
      <w:r>
        <w:t xml:space="preserve">     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 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0E0A23" w:rsidRPr="000E0A23" w:rsidRDefault="000E0A23" w:rsidP="000E0A23">
      <w:pPr>
        <w:ind w:firstLine="709"/>
        <w:jc w:val="both"/>
      </w:pPr>
      <w:r w:rsidRPr="000E0A23">
        <w:t>Ознакомление с доказательствами, иными приобщенными к материалам дела документами в электронном виде (аудио и видеозаписями и т.д.) осуществляется</w:t>
      </w:r>
      <w:r>
        <w:t xml:space="preserve"> по письменному заявлению в </w:t>
      </w:r>
      <w:r w:rsidR="00644FE8">
        <w:t xml:space="preserve">указанном выше </w:t>
      </w:r>
      <w:r>
        <w:t>порядке</w:t>
      </w:r>
      <w:r w:rsidR="00644FE8">
        <w:t>.</w:t>
      </w:r>
    </w:p>
    <w:p w:rsidR="00E935F8" w:rsidRPr="00E935F8" w:rsidRDefault="00E935F8" w:rsidP="00E935F8">
      <w:pPr>
        <w:ind w:firstLine="709"/>
        <w:jc w:val="both"/>
      </w:pPr>
      <w:r w:rsidRPr="00E935F8">
        <w:lastRenderedPageBreak/>
        <w:t>Изготовление и выдача коп</w:t>
      </w:r>
      <w:proofErr w:type="gramStart"/>
      <w:r w:rsidRPr="00E935F8">
        <w:t>ии ау</w:t>
      </w:r>
      <w:proofErr w:type="gramEnd"/>
      <w:r w:rsidRPr="00E935F8">
        <w:t>диозаписи судебного заседания осуществляется по письменному заявлению лиц, участвующих в деле, их представителей (сторон, иных участников судебного разбирательства) и за их счет.</w:t>
      </w:r>
    </w:p>
    <w:p w:rsidR="00E935F8" w:rsidRPr="00E935F8" w:rsidRDefault="00E935F8" w:rsidP="00E935F8">
      <w:pPr>
        <w:ind w:firstLine="709"/>
        <w:jc w:val="both"/>
      </w:pPr>
      <w:bookmarkStart w:id="1" w:name="Par2"/>
      <w:bookmarkEnd w:id="1"/>
      <w:r w:rsidRPr="00E935F8">
        <w:t>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суда.</w:t>
      </w:r>
    </w:p>
    <w:p w:rsidR="00E935F8" w:rsidRPr="00E935F8" w:rsidRDefault="00E935F8" w:rsidP="00E935F8">
      <w:pPr>
        <w:ind w:firstLine="709"/>
        <w:jc w:val="both"/>
      </w:pPr>
      <w:r w:rsidRPr="00E935F8">
        <w:t>Уплата государственной пошлины для изготовления коп</w:t>
      </w:r>
      <w:proofErr w:type="gramStart"/>
      <w:r w:rsidRPr="00E935F8">
        <w:t>ии ау</w:t>
      </w:r>
      <w:proofErr w:type="gramEnd"/>
      <w:r w:rsidRPr="00E935F8">
        <w:t>диозаписи судебного заседания не предусмотрена.</w:t>
      </w:r>
    </w:p>
    <w:p w:rsidR="00E935F8" w:rsidRPr="00E935F8" w:rsidRDefault="00E935F8" w:rsidP="00E935F8">
      <w:pPr>
        <w:ind w:firstLine="709"/>
        <w:jc w:val="both"/>
      </w:pPr>
      <w:r w:rsidRPr="00E935F8">
        <w:t>Для изготовления коп</w:t>
      </w:r>
      <w:proofErr w:type="gramStart"/>
      <w:r w:rsidRPr="00E935F8">
        <w:t>ии ау</w:t>
      </w:r>
      <w:proofErr w:type="gramEnd"/>
      <w:r w:rsidRPr="00E935F8">
        <w:t>диозаписи лицо, подавшее заявление, представляет в суд материальный носитель информации (</w:t>
      </w:r>
      <w:proofErr w:type="spellStart"/>
      <w:r w:rsidRPr="00E935F8">
        <w:t>флеш</w:t>
      </w:r>
      <w:proofErr w:type="spellEnd"/>
      <w:r w:rsidRPr="00E935F8">
        <w:t>-карта, диск CD-R, DVD и другие носители информации, техническая возможность записи на которые имеется в соответствующем суде). Представленные в суд материальные носители информации не должны содержать какую-либо информацию.</w:t>
      </w:r>
    </w:p>
    <w:p w:rsidR="00E935F8" w:rsidRPr="00E935F8" w:rsidRDefault="00E935F8" w:rsidP="00E935F8">
      <w:pPr>
        <w:ind w:firstLine="709"/>
        <w:jc w:val="both"/>
      </w:pPr>
      <w:r w:rsidRPr="00E935F8">
        <w:t>Копия аудиозаписи судебного заседания судом не заверяется.</w:t>
      </w:r>
    </w:p>
    <w:p w:rsidR="000E0A23" w:rsidRDefault="007B092E" w:rsidP="007B092E">
      <w:pPr>
        <w:ind w:firstLine="709"/>
        <w:jc w:val="both"/>
      </w:pPr>
      <w:r w:rsidRPr="007B092E">
        <w:t>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а также письменные справки по делам выдаются на основании письменного заявления</w:t>
      </w:r>
      <w:r>
        <w:t xml:space="preserve">. </w:t>
      </w:r>
    </w:p>
    <w:p w:rsidR="007B092E" w:rsidRPr="007B092E" w:rsidRDefault="007B092E" w:rsidP="007B092E">
      <w:pPr>
        <w:ind w:firstLine="709"/>
        <w:jc w:val="both"/>
      </w:pPr>
      <w:proofErr w:type="gramStart"/>
      <w:r w:rsidRPr="007B092E">
        <w:t>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законодательством.</w:t>
      </w:r>
      <w:proofErr w:type="gramEnd"/>
    </w:p>
    <w:p w:rsidR="007B092E" w:rsidRDefault="007B092E" w:rsidP="007B092E">
      <w:pPr>
        <w:ind w:firstLine="709"/>
        <w:jc w:val="both"/>
      </w:pPr>
    </w:p>
    <w:sectPr w:rsidR="007B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99"/>
    <w:rsid w:val="00075D02"/>
    <w:rsid w:val="000E0A23"/>
    <w:rsid w:val="002613DF"/>
    <w:rsid w:val="00520A99"/>
    <w:rsid w:val="00644FE8"/>
    <w:rsid w:val="007B092E"/>
    <w:rsid w:val="00A83FB8"/>
    <w:rsid w:val="00E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A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93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A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93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Латышева</dc:creator>
  <cp:lastModifiedBy>Харлова Елена Владимировна </cp:lastModifiedBy>
  <cp:revision>4</cp:revision>
  <cp:lastPrinted>2024-03-19T12:44:00Z</cp:lastPrinted>
  <dcterms:created xsi:type="dcterms:W3CDTF">2024-03-19T13:41:00Z</dcterms:created>
  <dcterms:modified xsi:type="dcterms:W3CDTF">2024-04-05T11:23:00Z</dcterms:modified>
</cp:coreProperties>
</file>