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E0" w:rsidRDefault="00A57505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20" w:firstLine="5692"/>
        <w:jc w:val="left"/>
        <w:rPr>
          <w:sz w:val="28"/>
          <w:szCs w:val="28"/>
        </w:rPr>
      </w:pPr>
      <w:bookmarkStart w:id="0" w:name="_GoBack"/>
      <w:bookmarkEnd w:id="0"/>
      <w:r>
        <w:rPr>
          <w:rStyle w:val="Exact"/>
          <w:sz w:val="28"/>
          <w:szCs w:val="28"/>
        </w:rPr>
        <w:t>УТВЕРЖДЕН</w:t>
      </w:r>
    </w:p>
    <w:p w:rsidR="007624E0" w:rsidRDefault="00A57505">
      <w:pPr>
        <w:pStyle w:val="2"/>
        <w:shd w:val="clear" w:color="auto" w:fill="auto"/>
        <w:tabs>
          <w:tab w:val="right" w:pos="3346"/>
          <w:tab w:val="right" w:pos="3595"/>
          <w:tab w:val="left" w:pos="5387"/>
        </w:tabs>
        <w:spacing w:before="0" w:after="0" w:line="240" w:lineRule="auto"/>
        <w:ind w:left="5812" w:right="100" w:firstLine="0"/>
        <w:jc w:val="left"/>
        <w:rPr>
          <w:rStyle w:val="Exact"/>
          <w:sz w:val="28"/>
          <w:szCs w:val="28"/>
        </w:rPr>
      </w:pPr>
      <w:r>
        <w:rPr>
          <w:rStyle w:val="Exact"/>
          <w:sz w:val="28"/>
          <w:szCs w:val="28"/>
        </w:rPr>
        <w:t xml:space="preserve">постановлением </w:t>
      </w:r>
    </w:p>
    <w:p w:rsidR="007624E0" w:rsidRDefault="00A57505">
      <w:pPr>
        <w:pStyle w:val="2"/>
        <w:shd w:val="clear" w:color="auto" w:fill="auto"/>
        <w:tabs>
          <w:tab w:val="right" w:pos="3346"/>
          <w:tab w:val="right" w:pos="3595"/>
          <w:tab w:val="left" w:pos="5387"/>
        </w:tabs>
        <w:spacing w:before="0" w:after="0" w:line="240" w:lineRule="auto"/>
        <w:ind w:left="5812" w:right="100" w:firstLine="0"/>
        <w:jc w:val="left"/>
        <w:rPr>
          <w:rStyle w:val="Exact"/>
          <w:sz w:val="28"/>
          <w:szCs w:val="28"/>
        </w:rPr>
      </w:pPr>
      <w:r>
        <w:rPr>
          <w:rStyle w:val="Exact"/>
          <w:sz w:val="28"/>
          <w:szCs w:val="28"/>
        </w:rPr>
        <w:t xml:space="preserve">президиума Архангельского областного суда </w:t>
      </w:r>
    </w:p>
    <w:p w:rsidR="007624E0" w:rsidRDefault="00A57505">
      <w:pPr>
        <w:pStyle w:val="2"/>
        <w:shd w:val="clear" w:color="auto" w:fill="auto"/>
        <w:tabs>
          <w:tab w:val="right" w:pos="3346"/>
          <w:tab w:val="left" w:pos="5387"/>
        </w:tabs>
        <w:spacing w:before="0" w:after="0" w:line="240" w:lineRule="auto"/>
        <w:ind w:left="5529" w:right="100" w:firstLine="283"/>
        <w:jc w:val="left"/>
        <w:rPr>
          <w:sz w:val="28"/>
          <w:szCs w:val="28"/>
        </w:rPr>
      </w:pPr>
      <w:r>
        <w:rPr>
          <w:rStyle w:val="Exact"/>
          <w:sz w:val="28"/>
          <w:szCs w:val="28"/>
        </w:rPr>
        <w:t>от 24 июля 2023 года</w:t>
      </w:r>
    </w:p>
    <w:p w:rsidR="007624E0" w:rsidRDefault="007624E0">
      <w:pPr>
        <w:pStyle w:val="1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7624E0" w:rsidRDefault="00A57505">
      <w:pPr>
        <w:pStyle w:val="1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 </w:t>
      </w:r>
    </w:p>
    <w:p w:rsidR="007624E0" w:rsidRDefault="00A57505">
      <w:pPr>
        <w:pStyle w:val="1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АРХАНГЕЛЬСКОГО ОБЛАСТНОГО СУДА</w:t>
      </w:r>
    </w:p>
    <w:p w:rsidR="007624E0" w:rsidRDefault="00A57505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постановлений президиума Архангельского областного суда </w:t>
      </w:r>
    </w:p>
    <w:p w:rsidR="007624E0" w:rsidRDefault="00A57505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22.01.2024, 21.10.2024)</w:t>
      </w:r>
    </w:p>
    <w:p w:rsidR="007624E0" w:rsidRDefault="007624E0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7624E0" w:rsidRDefault="00A57505">
      <w:pPr>
        <w:pStyle w:val="1"/>
        <w:numPr>
          <w:ilvl w:val="0"/>
          <w:numId w:val="1"/>
        </w:numPr>
        <w:shd w:val="clear" w:color="auto" w:fill="auto"/>
        <w:tabs>
          <w:tab w:val="left" w:pos="3684"/>
        </w:tabs>
        <w:spacing w:line="240" w:lineRule="auto"/>
        <w:ind w:left="34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 xml:space="preserve"> Архангельского областного суда (далее – Регламент) регулирует основные вопросы организации деятельности Архангельского 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Регламент разработан в соответствии с Конституцией Российской Федерации, Федеральным конституционным законом от 31 дек</w:t>
      </w:r>
      <w:r>
        <w:rPr>
          <w:color w:val="000000"/>
          <w:sz w:val="28"/>
          <w:szCs w:val="28"/>
        </w:rPr>
        <w:t>абря 1996 г.         № 1-ФКЗ «О судебной системе Российской Федерации», Федеральным конституционным законом от 7 февраля 2011 г. № 1-ФКЗ «О судах общей юрисдикции Российской Федерации», Законом Российской Федерации от      26 июня 1992 г. № 3132-1 «О стату</w:t>
      </w:r>
      <w:r>
        <w:rPr>
          <w:color w:val="000000"/>
          <w:sz w:val="28"/>
          <w:szCs w:val="28"/>
        </w:rPr>
        <w:t>се судей в Российской Федерации», Гражданским процессуальным кодексом Российской Федерации, Уголовно- процессуальным кодексом Российской Федерации, Кодексом административного судопроизводства Российской Федерации, Кодексом Российской Федерации об администр</w:t>
      </w:r>
      <w:r>
        <w:rPr>
          <w:color w:val="000000"/>
          <w:sz w:val="28"/>
          <w:szCs w:val="28"/>
        </w:rPr>
        <w:t>ативных правонарушениях и другими нормативными правовыми актами Российской Федерации,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Архангельский областной суд являетс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федеральным судом общей юрисдикции, действующим в пределах территории Архангельской области, и непосредственно вышестоящей судебной инстанцией по отношению к районным (городским) судам, действующим на территории Архангельской области. 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Архангельский обла</w:t>
      </w:r>
      <w:r>
        <w:rPr>
          <w:rFonts w:ascii="Times New Roman" w:hAnsi="Times New Roman" w:cs="Times New Roman"/>
          <w:color w:val="000000"/>
          <w:sz w:val="28"/>
          <w:szCs w:val="28"/>
        </w:rPr>
        <w:t>стной суд взаимодействует с мировыми судьями Архангельской области в рамках полномочий, предусмотренных законодательством Российской Федерации, по вопросам, связанным с организацией судопроизводства на судебных участках Архангельской области.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Архангельский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областной суд в соответствии с установленной федеральными законами подсудностью рассматривает дела в качестве суда первой и апелляционной инстанций, по новым и вновь открывшимся обстоятельствам, а также осуществляет иные полномочия в соответствии с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льными законами.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Финансовое обеспечение деятельности Архангельского областного суда </w:t>
      </w:r>
      <w:r>
        <w:rPr>
          <w:color w:val="000000"/>
          <w:sz w:val="28"/>
          <w:szCs w:val="28"/>
        </w:rPr>
        <w:lastRenderedPageBreak/>
        <w:t>осуществляется Судебным департаментом при Верховном Суде Российской Федерации за счет бюджетных ассигнований федерального бюджета.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Материально-техническое обеспечение деяте</w:t>
      </w:r>
      <w:r>
        <w:rPr>
          <w:color w:val="000000"/>
          <w:sz w:val="28"/>
          <w:szCs w:val="28"/>
        </w:rPr>
        <w:t>льности Архангельского областного суда осуществляется за счет бюджетных ассигнований федерального бюджета в размере, обеспечивающем полное и независимое правосудие.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Архангельский областной суд в своей деятельности руководствуется  Конституцией Российской Ф</w:t>
      </w:r>
      <w:r>
        <w:rPr>
          <w:color w:val="000000"/>
          <w:sz w:val="28"/>
          <w:szCs w:val="28"/>
        </w:rPr>
        <w:t>едерации, законами и иными нормативными правовыми актами Российской Федерации, постановлениями Пленума Верховного Суда Российской Федерации, приказами и распоряжениями Председателя Верховного Суда Российской Федерации, Генерального директора Судебного депа</w:t>
      </w:r>
      <w:r>
        <w:rPr>
          <w:color w:val="000000"/>
          <w:sz w:val="28"/>
          <w:szCs w:val="28"/>
        </w:rPr>
        <w:t>ртамента при Верховном Суде Российской Федерации, приказами и распоряжениями председателя Архангельского областного суда и настоящим Регламентом.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организации деятельности структурных подразделений Архангельского областного суда разрабатываются положени</w:t>
      </w:r>
      <w:r>
        <w:rPr>
          <w:color w:val="000000"/>
          <w:sz w:val="28"/>
          <w:szCs w:val="28"/>
        </w:rPr>
        <w:t>я, инструкции, правила и др.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судебного делопроизводства, порядок работы с процессуальными и иными документами в Архангельском областном суде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Инструкцией по судебному делопроизводству в верховных судах республик, </w:t>
      </w:r>
      <w:r>
        <w:rPr>
          <w:rFonts w:ascii="Times New Roman" w:hAnsi="Times New Roman" w:cs="Times New Roman"/>
          <w:color w:val="000000"/>
          <w:sz w:val="28"/>
          <w:szCs w:val="28"/>
        </w:rPr>
        <w:t>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г. №161.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здании Архангельского областн</w:t>
      </w:r>
      <w:r>
        <w:rPr>
          <w:color w:val="000000"/>
          <w:sz w:val="28"/>
          <w:szCs w:val="28"/>
        </w:rPr>
        <w:t>ого суда устанавливаются Государственный флаг Российской Федерации, а в залах судебных заседаний помещаются изображение Государственного герба Российской Федерации и Государственный флаг Российской Федерации. В залах судебных заседаний и в рабочих кабинета</w:t>
      </w:r>
      <w:r>
        <w:rPr>
          <w:color w:val="000000"/>
          <w:sz w:val="28"/>
          <w:szCs w:val="28"/>
        </w:rPr>
        <w:t>х судей Архангельского областного суда устанавливаются флаг и герб Российской Федерации.</w:t>
      </w:r>
    </w:p>
    <w:p w:rsidR="007624E0" w:rsidRDefault="007624E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24E0" w:rsidRDefault="00A5750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правосудия судьи заседают в мантиях.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структуру Архангельского областного суда входят президиум суда, судебная коллегия по административным делам, </w:t>
      </w:r>
      <w:r>
        <w:rPr>
          <w:color w:val="000000"/>
          <w:sz w:val="28"/>
          <w:szCs w:val="28"/>
        </w:rPr>
        <w:t>судебная коллегия по гражданским делам, судебная коллегия по уголовным делам, структурные подразделения суда, составляющие аппарат суда.</w:t>
      </w:r>
    </w:p>
    <w:p w:rsidR="007624E0" w:rsidRDefault="00A57505">
      <w:pPr>
        <w:pStyle w:val="1"/>
        <w:shd w:val="clear" w:color="auto" w:fill="auto"/>
        <w:tabs>
          <w:tab w:val="left" w:pos="0"/>
        </w:tabs>
        <w:spacing w:before="120"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2.Руководство Архангельского областного суда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3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Руководство Архангельским областным судом осуществляет председатель </w:t>
      </w:r>
      <w:r>
        <w:rPr>
          <w:color w:val="000000"/>
          <w:sz w:val="28"/>
          <w:szCs w:val="28"/>
        </w:rPr>
        <w:t>Архангельского областного суда и три заместителя председателя Архангельского областного суда.</w:t>
      </w:r>
    </w:p>
    <w:p w:rsidR="007624E0" w:rsidRDefault="007624E0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firstLine="69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 Председатель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Председатель Архангельского областного суда наряду с осуществлением полномочий судьи Архангельского областного с</w:t>
      </w:r>
      <w:r>
        <w:rPr>
          <w:color w:val="000000"/>
          <w:sz w:val="28"/>
          <w:szCs w:val="28"/>
        </w:rPr>
        <w:t>уда и процессуальных полномочий, установленных федеральными конституционными законами и федеральными законами, осуществляет следующие функции: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суда и руководит организацией работы судебных коллегий Архангельского областного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</w:t>
      </w:r>
      <w:r>
        <w:rPr>
          <w:color w:val="000000"/>
          <w:sz w:val="28"/>
          <w:szCs w:val="28"/>
        </w:rPr>
        <w:t>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 президиум суда и председательствует в его заседаниях;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</w:t>
      </w:r>
      <w:r>
        <w:rPr>
          <w:color w:val="000000"/>
          <w:sz w:val="28"/>
          <w:szCs w:val="28"/>
        </w:rPr>
        <w:t xml:space="preserve">деляет обязанности между своими заместителями, судьями;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повышению квалификации судей и работников аппарата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изучению и обобщению судебной практики, анализу судебной статистики;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вносит в квалификационную колле</w:t>
      </w:r>
      <w:r>
        <w:rPr>
          <w:color w:val="000000"/>
          <w:sz w:val="28"/>
          <w:szCs w:val="28"/>
        </w:rPr>
        <w:t>гию судей Архангельского областного суда представления о квалификационной аттестации судей Архангельского областного суда, председателей, заместителей председателей и судей районных (городских) судов, мировых судей Архангельской области, а также о приостан</w:t>
      </w:r>
      <w:r>
        <w:rPr>
          <w:color w:val="000000"/>
          <w:sz w:val="28"/>
          <w:szCs w:val="28"/>
        </w:rPr>
        <w:t>овлении или прекращении их полномочий;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Архангельского областного суда по приему граждан и рассмотрению их предложений, заявлений и жалоб;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проверку заявлений и жалоб граждан на работу нижестоящих судов и судей;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</w:t>
      </w:r>
      <w:r>
        <w:rPr>
          <w:color w:val="000000"/>
          <w:sz w:val="28"/>
          <w:szCs w:val="28"/>
        </w:rPr>
        <w:t xml:space="preserve">общее руководство деятельностью аппарата Архангельского областного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</w:t>
      </w:r>
      <w:r>
        <w:rPr>
          <w:color w:val="000000"/>
          <w:sz w:val="28"/>
          <w:szCs w:val="28"/>
        </w:rPr>
        <w:t>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утверждает положения о структурных подразделениях суда, а также должностные регламенты государственных гражданских служащих и </w:t>
      </w:r>
      <w:r>
        <w:rPr>
          <w:color w:val="000000"/>
          <w:sz w:val="28"/>
          <w:szCs w:val="28"/>
        </w:rPr>
        <w:t>иных работников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регулярно информирует судей и работников аппарата суда о своей деятельности и о деятельности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принимает меры к обеспечению судей, сотрудников аппарата суда рабочими местами, гарантирующими создание здоровых и безопасных условий т</w:t>
      </w:r>
      <w:r>
        <w:rPr>
          <w:color w:val="000000"/>
          <w:sz w:val="28"/>
          <w:szCs w:val="28"/>
        </w:rPr>
        <w:t xml:space="preserve">руда </w:t>
      </w:r>
      <w:r>
        <w:rPr>
          <w:sz w:val="28"/>
          <w:szCs w:val="28"/>
        </w:rPr>
        <w:t xml:space="preserve">в соответствии с федеральными законами и иными нормативными правовыми актами Российской Федерации по охране труда и </w:t>
      </w:r>
      <w:r>
        <w:rPr>
          <w:sz w:val="28"/>
          <w:szCs w:val="28"/>
        </w:rPr>
        <w:lastRenderedPageBreak/>
        <w:t>санитарно-гигиеническому благополучию;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меры к обеспечению безопасности судей, аппарата суда в здании Архангельского областног</w:t>
      </w:r>
      <w:r>
        <w:rPr>
          <w:color w:val="000000"/>
          <w:sz w:val="28"/>
          <w:szCs w:val="28"/>
        </w:rPr>
        <w:t xml:space="preserve">о суда;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организует текущее и перспективное планирование работы суда, контролирует выполнение планов;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взаимодействие с органами судейского сообщества;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представляет суд во взаимоотношениях с государственными органами Архангельской области, иными</w:t>
      </w:r>
      <w:r>
        <w:rPr>
          <w:color w:val="000000"/>
          <w:sz w:val="28"/>
          <w:szCs w:val="28"/>
        </w:rPr>
        <w:t xml:space="preserve"> организациями;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заключает договоры (государственные контракты, соглашения), издает приказы и распоряжения;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firstLine="697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осуществляет иные полномочия по организации работы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приостановления или прекращения полномочий председателя Архангельского областного с</w:t>
      </w:r>
      <w:r>
        <w:rPr>
          <w:color w:val="000000"/>
          <w:sz w:val="28"/>
          <w:szCs w:val="28"/>
        </w:rPr>
        <w:t>уда его полномочия осуществляет по решению Председателя Верховного Суда Российской Федерации один из заместителей председателя суда, а при отсутствии у председателя суда заместителей - по решению Председателя Верховного Суда Российской Федерации один из су</w:t>
      </w:r>
      <w:r>
        <w:rPr>
          <w:color w:val="000000"/>
          <w:sz w:val="28"/>
          <w:szCs w:val="28"/>
        </w:rPr>
        <w:t>дей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временного отсутствия председателя Архангельского областного суда его полномочия осуществляет по его приказу один из заместителей председателя Архангельского областного суда, а в случае временного отсутствия пре</w:t>
      </w:r>
      <w:r>
        <w:rPr>
          <w:color w:val="000000"/>
          <w:sz w:val="28"/>
          <w:szCs w:val="28"/>
        </w:rPr>
        <w:t>дседателя Архангельского областного суда и его заместителей полномочия председателя Архангельского областного суда по его приказу исполняет один из судей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right="20" w:firstLine="69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Заместители председателя Архангельского областного суда.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Архангельского областного суда наряду с осуществлением полномочий судей Архангельского областного суда: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в соответствии с распределением обязанностей руководство работой соответствующих судебных коллегий и руководство д</w:t>
      </w:r>
      <w:r>
        <w:rPr>
          <w:sz w:val="28"/>
          <w:szCs w:val="28"/>
        </w:rPr>
        <w:t>еятельностью структурных подразделений аппарата суда;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правильное и единообразное применение коллегиями суда законодательства при рассмотрении судебных дел;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могут председательствовать в судебных заседаниях соответствующих судебных коллегий </w:t>
      </w:r>
      <w:r>
        <w:rPr>
          <w:sz w:val="28"/>
          <w:szCs w:val="28"/>
        </w:rPr>
        <w:t>суда;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формируют судебные составы в судебных коллегиях для рассмотрения судебных дел на заседаниях соответствующих судебных коллегий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председателей судебной коллегии по гражданским делам, судебной коллегии по административным делам и суде</w:t>
      </w:r>
      <w:r>
        <w:rPr>
          <w:sz w:val="28"/>
          <w:szCs w:val="28"/>
        </w:rPr>
        <w:t>бной коллегии по уголовным делам осуществляют их полномочия;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истребуют из нижестоящих судов Архангельской области судебные </w:t>
      </w:r>
      <w:r>
        <w:rPr>
          <w:sz w:val="28"/>
          <w:szCs w:val="28"/>
        </w:rPr>
        <w:lastRenderedPageBreak/>
        <w:t>дела для изучения и обобщения судебной практики;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другие полномочия в соответствии с законодательством Российской Федерац</w:t>
      </w:r>
      <w:r>
        <w:rPr>
          <w:sz w:val="28"/>
          <w:szCs w:val="28"/>
        </w:rPr>
        <w:t>ии, приказами и распоряжениями председателя Архангельского областного суда».</w:t>
      </w:r>
    </w:p>
    <w:p w:rsidR="007624E0" w:rsidRDefault="00A57505">
      <w:pPr>
        <w:pStyle w:val="1"/>
        <w:numPr>
          <w:ilvl w:val="0"/>
          <w:numId w:val="3"/>
        </w:numPr>
        <w:shd w:val="clear" w:color="auto" w:fill="auto"/>
        <w:tabs>
          <w:tab w:val="left" w:pos="1998"/>
        </w:tabs>
        <w:spacing w:before="120"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Архангельского областного суда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3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Архангельский областной суд действует в составе президиума суда, судебной коллегии по административным делам, судебной коллегии по граждански</w:t>
      </w:r>
      <w:r>
        <w:rPr>
          <w:color w:val="000000"/>
          <w:sz w:val="28"/>
          <w:szCs w:val="28"/>
        </w:rPr>
        <w:t>м делам, судебной коллегии по уголовным делам.</w:t>
      </w:r>
    </w:p>
    <w:p w:rsidR="007624E0" w:rsidRDefault="00A57505">
      <w:pPr>
        <w:pStyle w:val="1"/>
        <w:numPr>
          <w:ilvl w:val="0"/>
          <w:numId w:val="2"/>
        </w:numPr>
        <w:shd w:val="clear" w:color="auto" w:fill="auto"/>
        <w:tabs>
          <w:tab w:val="left" w:pos="1220"/>
        </w:tabs>
        <w:spacing w:before="120" w:after="0" w:line="240" w:lineRule="auto"/>
        <w:ind w:left="40" w:firstLine="69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Президиум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Президиум Архангельского областного суда (далее – президиум суда) состоит из 7 судей и действует в составе председателя Архангельского областного суда, его заместителей и судей Архангельского областного суда.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Количественный и персональный состав президиум</w:t>
      </w:r>
      <w:r>
        <w:rPr>
          <w:color w:val="000000"/>
          <w:sz w:val="28"/>
          <w:szCs w:val="28"/>
        </w:rPr>
        <w:t>а суда утверждается Пленумом Верховного Суда Российской Федерации по представлению председателя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президиума суда проводятся не реже двух раз в месяц и считаются правомочными, если на них присутствует более половины </w:t>
      </w:r>
      <w:r>
        <w:rPr>
          <w:color w:val="000000"/>
          <w:sz w:val="28"/>
          <w:szCs w:val="28"/>
        </w:rPr>
        <w:t>членов президиума.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заседании президиума суда председательствует председатель суда, а в его отсутствие - один из заместителей председателя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времени заседания президиума Архангельского областного суда и вопросах, вносимых на его рассмотрение, члены</w:t>
      </w:r>
      <w:r>
        <w:rPr>
          <w:color w:val="000000"/>
          <w:sz w:val="28"/>
          <w:szCs w:val="28"/>
        </w:rPr>
        <w:t xml:space="preserve"> президиума и приглашенные лица уведомляются заблаговременно.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заседаниях президиума суда ведутся протоколы заседаний.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президиума суда принимаются открытым голосованием большинством голосов членов президиума суда, участвующих в голосовании,</w:t>
      </w:r>
      <w:r>
        <w:rPr>
          <w:color w:val="000000"/>
          <w:sz w:val="28"/>
          <w:szCs w:val="28"/>
        </w:rPr>
        <w:t xml:space="preserve"> и подписываются председательствующим в заседании президиума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Президиум суда в пределах своих полномочий: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утверждает регламент Архангельского областного суда;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представлению председателя Архангельского областного суда утверждает председателей соста</w:t>
      </w:r>
      <w:r>
        <w:rPr>
          <w:color w:val="000000"/>
          <w:sz w:val="28"/>
          <w:szCs w:val="28"/>
        </w:rPr>
        <w:t>вов судебных коллегий Архангельского областного суда и составы судебных коллегий Архангельского областного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ежегодно представляет по предложению председателя Архангельского областного суда на утверждение Высшей квалификационной коллегии судей Российск</w:t>
      </w:r>
      <w:r>
        <w:rPr>
          <w:color w:val="000000"/>
          <w:sz w:val="28"/>
          <w:szCs w:val="28"/>
        </w:rPr>
        <w:t>ой Федерации состав судебной коллегии судей Архангельского областного суда, принимающей решения по вопросу о привлечении к административной ответственности судьи районного суда, а также по другим вопросам, предусмотренным Законом Российской Федерации «О ст</w:t>
      </w:r>
      <w:r>
        <w:rPr>
          <w:color w:val="000000"/>
          <w:sz w:val="28"/>
          <w:szCs w:val="28"/>
        </w:rPr>
        <w:t>атусе судей в Российской Федерации»;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рассматривает материалы по изучению и обобщению судебной практики и анализу судебной статистики;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заслушивает отчеты о деятельности судебных коллегий, рассматривает вопросы работы аппарата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осуществляет иные полномо</w:t>
      </w:r>
      <w:r>
        <w:rPr>
          <w:color w:val="000000"/>
          <w:sz w:val="28"/>
          <w:szCs w:val="28"/>
        </w:rPr>
        <w:t>чия в соответствии с федеральными законами и положением о президиуме Архангельского областного суда.</w:t>
      </w:r>
    </w:p>
    <w:p w:rsidR="007624E0" w:rsidRDefault="00A57505">
      <w:pPr>
        <w:pStyle w:val="1"/>
        <w:numPr>
          <w:ilvl w:val="0"/>
          <w:numId w:val="2"/>
        </w:numPr>
        <w:shd w:val="clear" w:color="auto" w:fill="auto"/>
        <w:tabs>
          <w:tab w:val="left" w:pos="1216"/>
        </w:tabs>
        <w:spacing w:before="120" w:after="0" w:line="240" w:lineRule="auto"/>
        <w:ind w:left="40" w:right="40" w:firstLine="70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Судебные коллегии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Судебная коллегия по гражданским делам, судебная коллегия по административным делам и судебная коллегия </w:t>
      </w:r>
      <w:r>
        <w:rPr>
          <w:color w:val="000000"/>
          <w:sz w:val="28"/>
          <w:szCs w:val="28"/>
        </w:rPr>
        <w:t>по уголовным делам Архангельского областного суда формируются из числа судей Архангельского областного суда в составе его председателя и членов соответствующей судебной коллегии. Составы указанных судебных коллегий утверждаются президиумом суда.</w:t>
      </w:r>
    </w:p>
    <w:p w:rsidR="007624E0" w:rsidRDefault="00A5750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о организацией работы судебных коллегий осуществляет председатель Архангельского областного суда.</w:t>
      </w:r>
    </w:p>
    <w:p w:rsidR="007624E0" w:rsidRDefault="00A57505">
      <w:pPr>
        <w:pStyle w:val="1"/>
        <w:shd w:val="clear" w:color="auto" w:fill="auto"/>
        <w:tabs>
          <w:tab w:val="left" w:pos="0"/>
        </w:tabs>
        <w:spacing w:before="120" w:after="0" w:line="24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председателя суда осуществляют руководство работой соответствующих судебных коллегий в соответствии с распределением обязанностей.</w:t>
      </w:r>
    </w:p>
    <w:p w:rsidR="007624E0" w:rsidRDefault="00A57505">
      <w:pPr>
        <w:pStyle w:val="1"/>
        <w:shd w:val="clear" w:color="auto" w:fill="auto"/>
        <w:tabs>
          <w:tab w:val="left" w:pos="0"/>
        </w:tabs>
        <w:spacing w:before="120"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Председатель </w:t>
      </w:r>
      <w:r>
        <w:rPr>
          <w:color w:val="000000"/>
          <w:sz w:val="28"/>
          <w:szCs w:val="28"/>
        </w:rPr>
        <w:t>Архангельского областного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Председатели судебных коллегий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Архангельского областного суда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наряду с осущест</w:t>
      </w:r>
      <w:r>
        <w:rPr>
          <w:color w:val="000000"/>
          <w:sz w:val="28"/>
          <w:szCs w:val="28"/>
        </w:rPr>
        <w:t>влением полномочий судей:</w:t>
      </w:r>
    </w:p>
    <w:p w:rsidR="007624E0" w:rsidRDefault="00A5750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председательствуют на заседаниях соответствующих судебных коллегий или назначают председательствующих из числа членов судебных коллегий;</w:t>
      </w:r>
    </w:p>
    <w:p w:rsidR="007624E0" w:rsidRDefault="00A5750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руководство работой соответствующих судебных коллегий;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организуют текущее и </w:t>
      </w:r>
      <w:r>
        <w:rPr>
          <w:color w:val="000000"/>
          <w:sz w:val="28"/>
          <w:szCs w:val="28"/>
        </w:rPr>
        <w:t>перспективное планирование работы соответствующих судебных коллегий, контролируют выполнение планов;</w:t>
      </w:r>
    </w:p>
    <w:p w:rsidR="007624E0" w:rsidRDefault="00A5750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представляют в президиум суда отчеты о деятельности соответствующих судебных коллегий;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распределяют обязанности между председателями судебных составов соот</w:t>
      </w:r>
      <w:r>
        <w:rPr>
          <w:color w:val="000000"/>
          <w:sz w:val="28"/>
          <w:szCs w:val="28"/>
        </w:rPr>
        <w:t xml:space="preserve">ветствующих судебных коллегий;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привлекают судей одного состава для рассмотрения дел в другом составе;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организуют распределение поступивших судебных дел в автоматизированном режиме посредством ПС ГАС «Правосудие» «Модуль </w:t>
      </w:r>
      <w:r>
        <w:rPr>
          <w:color w:val="000000"/>
          <w:sz w:val="28"/>
          <w:szCs w:val="28"/>
        </w:rPr>
        <w:lastRenderedPageBreak/>
        <w:t>распределени</w:t>
      </w:r>
      <w:r>
        <w:rPr>
          <w:color w:val="000000"/>
          <w:sz w:val="28"/>
          <w:szCs w:val="28"/>
        </w:rPr>
        <w:t>я дел» между судьями коллегии;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обеспечивают правильное и единообразное применение норм законодательства судьями соответствующей судебной коллегии при рассмотрении дел;</w:t>
      </w:r>
      <w:r>
        <w:rPr>
          <w:i/>
          <w:color w:val="000000"/>
          <w:sz w:val="28"/>
          <w:szCs w:val="28"/>
        </w:rPr>
        <w:t xml:space="preserve">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осуществляют контроль за соблюдением процессуальных сроков рассмотрения дел судьями суд</w:t>
      </w:r>
      <w:r>
        <w:rPr>
          <w:color w:val="000000"/>
          <w:sz w:val="28"/>
          <w:szCs w:val="28"/>
        </w:rPr>
        <w:t>ебной коллегии;</w:t>
      </w:r>
    </w:p>
    <w:p w:rsidR="007624E0" w:rsidRDefault="00A57505">
      <w:pPr>
        <w:pStyle w:val="1"/>
        <w:shd w:val="clear" w:color="auto" w:fill="auto"/>
        <w:tabs>
          <w:tab w:val="right" w:pos="9308"/>
        </w:tabs>
        <w:spacing w:before="120" w:after="0" w:line="240" w:lineRule="auto"/>
        <w:ind w:left="40"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организуют работу по рассмотрению судебной коллегией жалоб, заявлений и обращений, не подлежащих рассмотрению в порядке, установленном процессуальным законодательством;</w:t>
      </w:r>
    </w:p>
    <w:p w:rsidR="007624E0" w:rsidRDefault="00A57505">
      <w:pPr>
        <w:pStyle w:val="1"/>
        <w:shd w:val="clear" w:color="auto" w:fill="auto"/>
        <w:tabs>
          <w:tab w:val="right" w:pos="9308"/>
        </w:tabs>
        <w:spacing w:before="120" w:after="0" w:line="240" w:lineRule="auto"/>
        <w:ind w:lef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вносят председателю Архангельского областного суда предложения о </w:t>
      </w:r>
      <w:r>
        <w:rPr>
          <w:color w:val="000000"/>
          <w:sz w:val="28"/>
          <w:szCs w:val="28"/>
        </w:rPr>
        <w:t>поощрении судей и работников аппарата суда, обеспечивающих работу соответствующих судебных коллегий, а также о привлечении к дисциплинарной ответственности работников аппарата суда;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работу по обобщению судебной практики для представления ее резу</w:t>
      </w:r>
      <w:r>
        <w:rPr>
          <w:color w:val="000000"/>
          <w:sz w:val="28"/>
          <w:szCs w:val="28"/>
        </w:rPr>
        <w:t xml:space="preserve">льтатов на рассмотрение президиума суда; </w:t>
      </w:r>
    </w:p>
    <w:p w:rsidR="007624E0" w:rsidRDefault="00A5750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вправе истребовать из районных судов судебные дела для изучения и обобщения судебной практики;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изучение деятельности нижестоящих судов Архангельской области, проведение учебных занятий и семинаров для су</w:t>
      </w:r>
      <w:r>
        <w:rPr>
          <w:color w:val="000000"/>
          <w:sz w:val="28"/>
          <w:szCs w:val="28"/>
        </w:rPr>
        <w:t xml:space="preserve">дей Архангельского областного суда и судей нижестоящих судов Архангельской области, проведение стажировок судей районных (городских) судов Архангельской области в соответствующих судебных коллегиях;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иные полномочия в соответствии с законодате</w:t>
      </w:r>
      <w:r>
        <w:rPr>
          <w:sz w:val="28"/>
          <w:szCs w:val="28"/>
        </w:rPr>
        <w:t>льством Российской Федерации, приказами и распоряжениями председателя Архангельского областного суда.</w:t>
      </w:r>
    </w:p>
    <w:p w:rsidR="007624E0" w:rsidRDefault="00A57505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коллегии Архангельского областного суда рассматривают:</w:t>
      </w:r>
    </w:p>
    <w:p w:rsidR="007624E0" w:rsidRDefault="00A57505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суда первой инстанции дела, отнесенные федеральными законами к подсудности обла</w:t>
      </w:r>
      <w:r>
        <w:rPr>
          <w:rFonts w:ascii="Times New Roman" w:hAnsi="Times New Roman" w:cs="Times New Roman"/>
          <w:sz w:val="28"/>
          <w:szCs w:val="28"/>
        </w:rPr>
        <w:t>стного суда;</w:t>
      </w:r>
    </w:p>
    <w:p w:rsidR="007624E0" w:rsidRDefault="00A57505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суда апелляционной инстанции дела по жалобам, представлениям на решения районных (городских) судов, принятые ими в качестве суда первой инстанции и не вступившие в законную силу;</w:t>
      </w:r>
    </w:p>
    <w:p w:rsidR="007624E0" w:rsidRDefault="00A57505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новым или вновь открывшимся обстоятельствам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вступивших в законную силу решений, принятых соответствующей судебной коллегией.</w:t>
      </w:r>
    </w:p>
    <w:p w:rsidR="007624E0" w:rsidRDefault="00A57505">
      <w:pPr>
        <w:pStyle w:val="1"/>
        <w:numPr>
          <w:ilvl w:val="0"/>
          <w:numId w:val="4"/>
        </w:numPr>
        <w:shd w:val="clear" w:color="auto" w:fill="auto"/>
        <w:tabs>
          <w:tab w:val="left" w:pos="1205"/>
        </w:tabs>
        <w:spacing w:before="120" w:after="0" w:line="240" w:lineRule="auto"/>
        <w:ind w:left="20" w:firstLine="70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Судебные составы.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Судебные составы формируются из числа судей соответствующих судебных коллегий в составе председателя и членов состава.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Работой судебного состава руководит председатель судебного состава. Председатель судебного состава утверждается президиумом Архангельского </w:t>
      </w:r>
      <w:r>
        <w:rPr>
          <w:color w:val="000000"/>
          <w:sz w:val="28"/>
          <w:szCs w:val="28"/>
        </w:rPr>
        <w:lastRenderedPageBreak/>
        <w:t>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председателя судебного состава по распоряжению председателя суда руководство суд</w:t>
      </w:r>
      <w:r>
        <w:rPr>
          <w:color w:val="000000"/>
          <w:sz w:val="28"/>
          <w:szCs w:val="28"/>
        </w:rPr>
        <w:t>ебным составом осуществляет судья этого же судебного состава.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Председатели судебных составов наряду с осуществлением полномочий судьи: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председательствуют в судебных заседаниях руководимых ими составов или поручают это судьям соответствующего судебного сост</w:t>
      </w:r>
      <w:r>
        <w:rPr>
          <w:color w:val="000000"/>
          <w:sz w:val="28"/>
          <w:szCs w:val="28"/>
        </w:rPr>
        <w:t>ава;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осуществляют полномочия по организации деятельности судебных составов;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организуют работу по обобщению судебной практики в судебных составах;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осуществляют контроль за деятельностью работников аппарата суда, закрепленных за соответствующим судебным сост</w:t>
      </w:r>
      <w:r>
        <w:rPr>
          <w:color w:val="000000"/>
          <w:sz w:val="28"/>
          <w:szCs w:val="28"/>
        </w:rPr>
        <w:t>авом;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осуществляют контроль за соблюдением процессуальных сроков рассмотрения дел в судебных составах;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организуют соблюдение работниками аппарата суда, закрепленными за соответствующим судебным составом, служебной дисциплины, правил внутреннего распорядка,</w:t>
      </w:r>
      <w:r>
        <w:rPr>
          <w:color w:val="000000"/>
          <w:sz w:val="28"/>
          <w:szCs w:val="28"/>
        </w:rPr>
        <w:t xml:space="preserve"> требований должностных регламентов и инструкций, а также установленного порядка работы со служебными документами;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вносят предложения председателю суда о поощрении работников аппарата суда, закрепленных за соответствующим судебным составом, о проведении (в</w:t>
      </w:r>
      <w:r>
        <w:rPr>
          <w:color w:val="000000"/>
          <w:sz w:val="28"/>
          <w:szCs w:val="28"/>
        </w:rPr>
        <w:t xml:space="preserve"> случае необходимости) в отношении них служебных проверок;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выполняют другие поручения председателя Архангельского областного суда и его заместителей.</w:t>
      </w:r>
    </w:p>
    <w:p w:rsidR="007624E0" w:rsidRDefault="00A57505">
      <w:pPr>
        <w:pStyle w:val="1"/>
        <w:numPr>
          <w:ilvl w:val="0"/>
          <w:numId w:val="3"/>
        </w:numPr>
        <w:shd w:val="clear" w:color="auto" w:fill="auto"/>
        <w:tabs>
          <w:tab w:val="left" w:pos="2063"/>
        </w:tabs>
        <w:spacing w:before="120" w:after="0"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Судьи Архангельского областного суда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Судьями Архангельского областного суда являются лица, наделенные в </w:t>
      </w:r>
      <w:r>
        <w:rPr>
          <w:color w:val="000000"/>
          <w:sz w:val="28"/>
          <w:szCs w:val="28"/>
        </w:rPr>
        <w:t>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назначения на должность и прекращения полномочий судьи </w:t>
      </w:r>
      <w:r>
        <w:rPr>
          <w:color w:val="000000"/>
          <w:sz w:val="28"/>
          <w:szCs w:val="28"/>
        </w:rPr>
        <w:t>установлен Законом Российской Федерации от 26 июня 1992 г. № 3132-1 «О статусе судей в Российской Федерации».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Судьи Архангельского областного суда: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</w:t>
      </w:r>
      <w:r>
        <w:rPr>
          <w:color w:val="000000"/>
          <w:sz w:val="28"/>
          <w:szCs w:val="28"/>
        </w:rPr>
        <w:t>дставлений;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поручению руководства суда обобщают судебную практику, осуществляют выезды в суды общей юрисдикции и непосредственно знакомятся с практикой применения судами законодательства Российской </w:t>
      </w:r>
      <w:r>
        <w:rPr>
          <w:color w:val="000000"/>
          <w:sz w:val="28"/>
          <w:szCs w:val="28"/>
        </w:rPr>
        <w:lastRenderedPageBreak/>
        <w:t>Федерации;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осуществляют другие полномочия в соответстви</w:t>
      </w:r>
      <w:r>
        <w:rPr>
          <w:color w:val="000000"/>
          <w:sz w:val="28"/>
          <w:szCs w:val="28"/>
        </w:rPr>
        <w:t>и с законодательством Российской Федерации, приказами председателя Архангельского областного суда, распоряжениями председателя судебной коллегии, председателя судебного состава и иными документами, регулирующими внутреннюю деятельность Архангельского облас</w:t>
      </w:r>
      <w:r>
        <w:rPr>
          <w:color w:val="000000"/>
          <w:sz w:val="28"/>
          <w:szCs w:val="28"/>
        </w:rPr>
        <w:t>тного суда .</w:t>
      </w:r>
    </w:p>
    <w:p w:rsidR="007624E0" w:rsidRDefault="00A57505">
      <w:pPr>
        <w:pStyle w:val="1"/>
        <w:numPr>
          <w:ilvl w:val="0"/>
          <w:numId w:val="3"/>
        </w:numPr>
        <w:shd w:val="clear" w:color="auto" w:fill="auto"/>
        <w:spacing w:before="120" w:after="0" w:line="240" w:lineRule="auto"/>
        <w:ind w:left="0" w:right="40" w:firstLine="851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Аппарат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4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Аппарат Архангельского областного суда (далее - аппарат суда) осуществляет организационное, информационное, документационное, финансовое и материально-техническое обеспечение деятельности Архангельского </w:t>
      </w:r>
      <w:r>
        <w:rPr>
          <w:color w:val="000000"/>
          <w:sz w:val="28"/>
          <w:szCs w:val="28"/>
        </w:rPr>
        <w:t>областного суда.</w:t>
      </w:r>
    </w:p>
    <w:p w:rsidR="007624E0" w:rsidRDefault="00A57505">
      <w:pPr>
        <w:pStyle w:val="1"/>
        <w:shd w:val="clear" w:color="auto" w:fill="auto"/>
        <w:tabs>
          <w:tab w:val="left" w:pos="5161"/>
        </w:tabs>
        <w:spacing w:before="120" w:after="0" w:line="240" w:lineRule="auto"/>
        <w:ind w:lef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руководство деятельностью аппарата суда осуществляет председатель Архангельского областного суда.</w:t>
      </w:r>
    </w:p>
    <w:p w:rsidR="007624E0" w:rsidRDefault="00A57505">
      <w:pPr>
        <w:pStyle w:val="1"/>
        <w:shd w:val="clear" w:color="auto" w:fill="auto"/>
        <w:tabs>
          <w:tab w:val="left" w:pos="5161"/>
        </w:tabs>
        <w:spacing w:before="120" w:after="0" w:line="240" w:lineRule="auto"/>
        <w:ind w:lef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руководство деятельностью аппарата суда осуществляет руководитель аппарата – администратор Архангельского областного с</w:t>
      </w:r>
      <w:r>
        <w:rPr>
          <w:color w:val="000000"/>
          <w:sz w:val="28"/>
          <w:szCs w:val="28"/>
        </w:rPr>
        <w:t xml:space="preserve">уда. </w:t>
      </w:r>
    </w:p>
    <w:p w:rsidR="007624E0" w:rsidRDefault="00A57505">
      <w:pPr>
        <w:pStyle w:val="1"/>
        <w:shd w:val="clear" w:color="auto" w:fill="auto"/>
        <w:tabs>
          <w:tab w:val="left" w:pos="5161"/>
        </w:tabs>
        <w:spacing w:before="120" w:after="0" w:line="240" w:lineRule="auto"/>
        <w:ind w:lef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Структура, численность работников и штатное расписание аппарата суда определяются приказом председателя Архангельского областного суда по согласованию с Судебным департаментом при Верховном Суде Российской Федерации.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функций, возлаг</w:t>
      </w:r>
      <w:r>
        <w:rPr>
          <w:rFonts w:ascii="Times New Roman" w:hAnsi="Times New Roman" w:cs="Times New Roman"/>
          <w:sz w:val="28"/>
          <w:szCs w:val="28"/>
        </w:rPr>
        <w:t>аемых на аппарат суда, в его структуре создаются структурные подразделения - отделы.</w:t>
      </w:r>
    </w:p>
    <w:p w:rsidR="007624E0" w:rsidRDefault="00A57505">
      <w:pPr>
        <w:pStyle w:val="1"/>
        <w:shd w:val="clear" w:color="auto" w:fill="auto"/>
        <w:tabs>
          <w:tab w:val="left" w:pos="0"/>
          <w:tab w:val="right" w:pos="9275"/>
        </w:tabs>
        <w:spacing w:before="120" w:after="0" w:line="240" w:lineRule="auto"/>
        <w:ind w:left="4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Полномочия структурных подразделений аппарата суда определяются соответствующими положениями о них, Инструкцией по судебному делопроизводству в верховных судах республик, </w:t>
      </w:r>
      <w:r>
        <w:rPr>
          <w:color w:val="000000"/>
          <w:sz w:val="28"/>
          <w:szCs w:val="28"/>
        </w:rPr>
        <w:t>краевых и областных судах, судах городов федерального значения, судах автономной области и автономных округов, приказами и распоряжениями председателя Архангельского областного суда.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before="120"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структуру аппарата суда входят: 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аппарата – администратор </w:t>
      </w:r>
      <w:r>
        <w:rPr>
          <w:color w:val="000000"/>
          <w:sz w:val="28"/>
          <w:szCs w:val="28"/>
        </w:rPr>
        <w:t>суда,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помощники председателя суда, 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помощники судей, 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обеспечения судопроизводства по гражданским делам,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обеспечения судопроизводства по административным делам,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обеспечения судопроизводства по уголовным делам;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обеспечения делопроизв</w:t>
      </w:r>
      <w:r>
        <w:rPr>
          <w:color w:val="000000"/>
          <w:sz w:val="28"/>
          <w:szCs w:val="28"/>
        </w:rPr>
        <w:t xml:space="preserve">одства и систематизации законодательства, 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правовой информатизации, судебной статистики и анализа судебной практики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финансово-экономический отдел,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материально-технического обеспечения,</w:t>
      </w:r>
    </w:p>
    <w:p w:rsidR="007624E0" w:rsidRDefault="00A57505">
      <w:pPr>
        <w:pStyle w:val="1"/>
        <w:shd w:val="clear" w:color="auto" w:fill="auto"/>
        <w:tabs>
          <w:tab w:val="left" w:pos="5161"/>
          <w:tab w:val="right" w:pos="9275"/>
        </w:tabs>
        <w:spacing w:after="0" w:line="240" w:lineRule="auto"/>
        <w:ind w:left="40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государственной службы и кадров,</w:t>
      </w:r>
    </w:p>
    <w:p w:rsidR="007624E0" w:rsidRDefault="00A57505">
      <w:pPr>
        <w:pStyle w:val="1"/>
        <w:shd w:val="clear" w:color="auto" w:fill="auto"/>
        <w:spacing w:after="0" w:line="240" w:lineRule="auto"/>
        <w:ind w:left="23" w:right="4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персонал по охране и</w:t>
      </w:r>
      <w:r>
        <w:rPr>
          <w:color w:val="000000"/>
          <w:sz w:val="28"/>
          <w:szCs w:val="28"/>
        </w:rPr>
        <w:t xml:space="preserve"> обслуживанию зданий, транспортного хозяйства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 аппарата Архангельского областного суда выполняют свои должностные обязанности согласно должностным регламентам, утверждаемым председателем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6.Заключительные положения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рганизация доступа к информации о деятельности Архангельского  областного суда осуществляется в соответствии с законодательством Российской Федераций.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</w:t>
      </w:r>
      <w:r>
        <w:rPr>
          <w:color w:val="000000"/>
          <w:sz w:val="28"/>
          <w:szCs w:val="28"/>
        </w:rPr>
        <w:t>нных законодательством Российской Федерации.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вправе присутствовать в судебном заседании, ес</w:t>
      </w:r>
      <w:r>
        <w:rPr>
          <w:color w:val="000000"/>
          <w:sz w:val="28"/>
          <w:szCs w:val="28"/>
        </w:rPr>
        <w:t>ли судебное заседание не является закрытым.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Лица, присутствующие в открытом судебном заседании, представители средств массовой информации (журналисты) вправе фиксировать ход судебного разбирательства в порядке и формах, которые предусмотрены законодательст</w:t>
      </w:r>
      <w:r>
        <w:rPr>
          <w:color w:val="000000"/>
          <w:sz w:val="28"/>
          <w:szCs w:val="28"/>
        </w:rPr>
        <w:t>вом Российской Федерации, если судебное заседание не является закрытым.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Фотосъемка, видеозапись, киносъемка, а также трансляция по радио, телевидению и (или) в сети Интернет хода судебного разбирательства могут осуществляться исключительно с разрешения суд</w:t>
      </w:r>
      <w:r>
        <w:rPr>
          <w:color w:val="000000"/>
          <w:sz w:val="28"/>
          <w:szCs w:val="28"/>
        </w:rPr>
        <w:t>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Информация, связанная с рассмотрением дел в суде, размещается на официальном сайте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Выдача копий судебных документов осуществляется в соответствии с Инструкцией по судебному делопроизводству в верховных судах республик, кр</w:t>
      </w:r>
      <w:r>
        <w:rPr>
          <w:color w:val="000000"/>
          <w:sz w:val="28"/>
          <w:szCs w:val="28"/>
        </w:rPr>
        <w:t>аевых и областных судах, судах городов федерального значения, судах автономной области и автономных округов.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Архангельский областной суд в пределах своей компетенции рассматривает запросы граждан, организаций, общественных объединений, органов </w:t>
      </w:r>
      <w:r>
        <w:rPr>
          <w:color w:val="000000"/>
          <w:sz w:val="28"/>
          <w:szCs w:val="28"/>
        </w:rPr>
        <w:t>государственной власти или органов местного самоуправления по вопросам организации деятельности Архангельского областного суда, а также жалобы на действия (бездействие) судей, работников аппарата суда и направляет по ним ответы в установленные законом срок</w:t>
      </w:r>
      <w:r>
        <w:rPr>
          <w:color w:val="000000"/>
          <w:sz w:val="28"/>
          <w:szCs w:val="28"/>
        </w:rPr>
        <w:t>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Архангельский областной суд осуществляет мероприятия по противодействию коррупции.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Пропуск в здание Архангельского областного суда осуществляется в соответствии с Правилами об условиях и порядке пропускного режима в здания судов и судебные участки миров</w:t>
      </w:r>
      <w:r>
        <w:rPr>
          <w:color w:val="000000"/>
          <w:sz w:val="28"/>
          <w:szCs w:val="28"/>
        </w:rPr>
        <w:t>ых судей Архангельской области.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Порядок посещения здания Архангельского областного суда, нормы поведения граждан в здании суда и его помещениях устанавливаются Правилами поведения посетителей в зданиях судов и помещениях судебных участков мировых судей Арх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ангельской области. </w:t>
      </w:r>
    </w:p>
    <w:p w:rsidR="007624E0" w:rsidRDefault="00A57505">
      <w:pPr>
        <w:autoSpaceDE w:val="0"/>
        <w:autoSpaceDN w:val="0"/>
        <w:adjustRightInd w:val="0"/>
        <w:spacing w:before="12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отделами обеспечения судопроизводства, работниками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аппарата суда, обеспечивающими </w:t>
      </w:r>
      <w:r>
        <w:rPr>
          <w:rFonts w:ascii="Times New Roman" w:hAnsi="Times New Roman" w:cs="Times New Roman"/>
          <w:sz w:val="28"/>
          <w:szCs w:val="28"/>
        </w:rPr>
        <w:t>взаимодействие с общественностью и средствами массовой информации.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в здании и служебных помещениях суда устанавливается в соответствии с требованиями законодательства Российской Федерации, </w:t>
      </w:r>
      <w:r>
        <w:rPr>
          <w:color w:val="000000"/>
          <w:sz w:val="28"/>
          <w:szCs w:val="28"/>
        </w:rPr>
        <w:t>организационно-распорядительными актами председателя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Порядок в здании и служебных помещениях (в том числе в залах судебных заседаний) суда обеспечивается уполномоченными работниками аппарата суда, сотрудниками службы судебных приставов по обеспечению</w:t>
      </w:r>
      <w:r>
        <w:rPr>
          <w:color w:val="000000"/>
          <w:sz w:val="28"/>
          <w:szCs w:val="28"/>
        </w:rPr>
        <w:t xml:space="preserve"> установленного порядка деятельности судов и сотрудниками организации, оказывающей услуги по охране здания Архангельского областного суда.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об утверждении, изменении и дополнении Регламента  принимается президиумом суда. </w:t>
      </w:r>
    </w:p>
    <w:p w:rsidR="007624E0" w:rsidRDefault="00A57505">
      <w:pPr>
        <w:pStyle w:val="1"/>
        <w:shd w:val="clear" w:color="auto" w:fill="auto"/>
        <w:spacing w:before="120" w:after="0" w:line="240" w:lineRule="auto"/>
        <w:ind w:left="20" w:right="20" w:firstLine="700"/>
        <w:jc w:val="both"/>
      </w:pPr>
      <w:r>
        <w:rPr>
          <w:color w:val="000000"/>
          <w:sz w:val="28"/>
          <w:szCs w:val="28"/>
        </w:rPr>
        <w:t>Вопросы, связанные с измене</w:t>
      </w:r>
      <w:r>
        <w:rPr>
          <w:color w:val="000000"/>
          <w:sz w:val="28"/>
          <w:szCs w:val="28"/>
        </w:rPr>
        <w:t>нием и дополнением Регламента, вносятся на обсуждение президиума суда в установленном порядке.</w:t>
      </w:r>
    </w:p>
    <w:p w:rsidR="007624E0" w:rsidRDefault="007624E0">
      <w:pPr>
        <w:pStyle w:val="2"/>
        <w:shd w:val="clear" w:color="auto" w:fill="auto"/>
        <w:tabs>
          <w:tab w:val="left" w:pos="723"/>
        </w:tabs>
        <w:overflowPunct w:val="0"/>
        <w:autoSpaceDE w:val="0"/>
        <w:autoSpaceDN w:val="0"/>
        <w:adjustRightInd w:val="0"/>
        <w:spacing w:before="0" w:after="0" w:line="240" w:lineRule="auto"/>
        <w:ind w:right="-28" w:firstLine="0"/>
        <w:rPr>
          <w:sz w:val="28"/>
          <w:szCs w:val="28"/>
        </w:rPr>
      </w:pPr>
    </w:p>
    <w:p w:rsidR="007624E0" w:rsidRDefault="007624E0">
      <w:pPr>
        <w:spacing w:line="240" w:lineRule="auto"/>
      </w:pPr>
    </w:p>
    <w:p w:rsidR="007624E0" w:rsidRDefault="007624E0"/>
    <w:sectPr w:rsidR="007624E0">
      <w:headerReference w:type="default" r:id="rId7"/>
      <w:pgSz w:w="11906" w:h="16838"/>
      <w:pgMar w:top="1134" w:right="851" w:bottom="851" w:left="1588" w:header="0" w:footer="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7505">
      <w:pPr>
        <w:spacing w:after="0" w:line="240" w:lineRule="auto"/>
      </w:pPr>
      <w:r>
        <w:separator/>
      </w:r>
    </w:p>
  </w:endnote>
  <w:endnote w:type="continuationSeparator" w:id="0">
    <w:p w:rsidR="00000000" w:rsidRDefault="00A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7505">
      <w:pPr>
        <w:spacing w:after="0" w:line="240" w:lineRule="auto"/>
      </w:pPr>
      <w:r>
        <w:separator/>
      </w:r>
    </w:p>
  </w:footnote>
  <w:footnote w:type="continuationSeparator" w:id="0">
    <w:p w:rsidR="00000000" w:rsidRDefault="00A5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1509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624E0" w:rsidRDefault="007624E0">
        <w:pPr>
          <w:pStyle w:val="a4"/>
          <w:jc w:val="center"/>
        </w:pPr>
      </w:p>
      <w:p w:rsidR="007624E0" w:rsidRDefault="007624E0">
        <w:pPr>
          <w:pStyle w:val="a4"/>
          <w:jc w:val="center"/>
          <w:rPr>
            <w:rFonts w:ascii="Times New Roman" w:hAnsi="Times New Roman"/>
          </w:rPr>
        </w:pPr>
      </w:p>
      <w:p w:rsidR="007624E0" w:rsidRDefault="00A57505">
        <w:pPr>
          <w:pStyle w:val="a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7624E0" w:rsidRDefault="007624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3A2F"/>
    <w:multiLevelType w:val="hybridMultilevel"/>
    <w:tmpl w:val="29B2ED0A"/>
    <w:lvl w:ilvl="0" w:tplc="B85890E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D1F"/>
    <w:multiLevelType w:val="multilevel"/>
    <w:tmpl w:val="F006CD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2679C"/>
    <w:multiLevelType w:val="multilevel"/>
    <w:tmpl w:val="2F0C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56CDA"/>
    <w:multiLevelType w:val="multilevel"/>
    <w:tmpl w:val="F006CD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E0"/>
    <w:rsid w:val="007624E0"/>
    <w:rsid w:val="00A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B62BB-ABA6-4858-A7AD-437FDE8C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pPr>
      <w:widowControl w:val="0"/>
      <w:shd w:val="clear" w:color="auto" w:fill="FFFFFF"/>
      <w:spacing w:before="480" w:after="300" w:line="355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Владимировна</dc:creator>
  <cp:keywords/>
  <dc:description/>
  <cp:lastModifiedBy>Сливко Артем Михайлович</cp:lastModifiedBy>
  <cp:revision>2</cp:revision>
  <cp:lastPrinted>2024-10-21T14:32:00Z</cp:lastPrinted>
  <dcterms:created xsi:type="dcterms:W3CDTF">2024-11-20T07:34:00Z</dcterms:created>
  <dcterms:modified xsi:type="dcterms:W3CDTF">2024-11-20T07:34:00Z</dcterms:modified>
</cp:coreProperties>
</file>