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32" w:rsidRPr="00366975" w:rsidRDefault="00366975" w:rsidP="00366975">
      <w:pPr>
        <w:jc w:val="center"/>
        <w:rPr>
          <w:rFonts w:ascii="Times New Roman" w:hAnsi="Times New Roman" w:cs="Times New Roman"/>
          <w:sz w:val="24"/>
        </w:rPr>
      </w:pPr>
      <w:r w:rsidRPr="00366975">
        <w:rPr>
          <w:rFonts w:ascii="Times New Roman" w:hAnsi="Times New Roman" w:cs="Times New Roman"/>
          <w:sz w:val="24"/>
        </w:rPr>
        <w:t>ГОСУДАРСТВЕННАЯ ПОШЛИНА</w:t>
      </w:r>
    </w:p>
    <w:tbl>
      <w:tblPr>
        <w:tblStyle w:val="a3"/>
        <w:tblW w:w="9782" w:type="dxa"/>
        <w:tblInd w:w="-459" w:type="dxa"/>
        <w:tblLook w:val="04A0" w:firstRow="1" w:lastRow="0" w:firstColumn="1" w:lastColumn="0" w:noHBand="0" w:noVBand="1"/>
      </w:tblPr>
      <w:tblGrid>
        <w:gridCol w:w="1843"/>
        <w:gridCol w:w="3119"/>
        <w:gridCol w:w="4820"/>
      </w:tblGrid>
      <w:tr w:rsidR="00366975" w:rsidTr="00366975">
        <w:trPr>
          <w:trHeight w:val="846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Наименование получателя платежа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УФК по Тульской области (Межрегиональная инспекция Федеральной налоговой службы по управлению долг</w:t>
            </w:r>
            <w:r>
              <w:rPr>
                <w:rFonts w:ascii="Times New Roman" w:hAnsi="Times New Roman" w:cs="Times New Roman"/>
                <w:szCs w:val="24"/>
              </w:rPr>
              <w:t>ами</w:t>
            </w:r>
            <w:r w:rsidRPr="00366975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366975" w:rsidTr="00366975">
        <w:trPr>
          <w:trHeight w:val="290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ИНН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7727406020</w:t>
            </w:r>
          </w:p>
        </w:tc>
      </w:tr>
      <w:tr w:rsidR="00366975" w:rsidTr="00366975">
        <w:trPr>
          <w:trHeight w:val="278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КПП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770801001</w:t>
            </w:r>
          </w:p>
        </w:tc>
      </w:tr>
      <w:tr w:rsidR="00366975" w:rsidTr="00366975">
        <w:trPr>
          <w:trHeight w:val="290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ОКТМО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89621000</w:t>
            </w:r>
          </w:p>
        </w:tc>
      </w:tr>
      <w:tr w:rsidR="00366975" w:rsidTr="00366975">
        <w:trPr>
          <w:trHeight w:val="278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Счет получателя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03100643000000018500</w:t>
            </w:r>
          </w:p>
        </w:tc>
      </w:tr>
      <w:tr w:rsidR="00366975" w:rsidTr="00366975">
        <w:trPr>
          <w:trHeight w:val="568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Наименование банка получателя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ОТДЕЛЕНИЕ ТУЛА БАНКА РОССИИ//УФК по Тульской области, г Тула</w:t>
            </w:r>
          </w:p>
        </w:tc>
      </w:tr>
      <w:tr w:rsidR="00366975" w:rsidTr="00366975">
        <w:trPr>
          <w:trHeight w:val="290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БИК банка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017003983</w:t>
            </w:r>
          </w:p>
        </w:tc>
      </w:tr>
      <w:tr w:rsidR="00366975" w:rsidTr="00366975">
        <w:trPr>
          <w:trHeight w:val="278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66975">
              <w:rPr>
                <w:rFonts w:ascii="Times New Roman" w:hAnsi="Times New Roman" w:cs="Times New Roman"/>
                <w:szCs w:val="24"/>
              </w:rPr>
              <w:t>Кор. счет</w:t>
            </w:r>
            <w:proofErr w:type="gramEnd"/>
            <w:r w:rsidRPr="00366975">
              <w:rPr>
                <w:rFonts w:ascii="Times New Roman" w:hAnsi="Times New Roman" w:cs="Times New Roman"/>
                <w:szCs w:val="24"/>
              </w:rPr>
              <w:t xml:space="preserve"> банка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40102810445370000059</w:t>
            </w:r>
          </w:p>
        </w:tc>
      </w:tr>
      <w:tr w:rsidR="00366975" w:rsidTr="00366975">
        <w:trPr>
          <w:trHeight w:val="290"/>
        </w:trPr>
        <w:tc>
          <w:tcPr>
            <w:tcW w:w="4962" w:type="dxa"/>
            <w:gridSpan w:val="2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Назначение платежа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Государственная пошлина</w:t>
            </w:r>
          </w:p>
        </w:tc>
      </w:tr>
      <w:tr w:rsidR="00366975" w:rsidTr="00366975">
        <w:trPr>
          <w:trHeight w:val="66"/>
        </w:trPr>
        <w:tc>
          <w:tcPr>
            <w:tcW w:w="1843" w:type="dxa"/>
            <w:vMerge w:val="restart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КБК</w:t>
            </w:r>
          </w:p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(код бюджетной классификации)</w:t>
            </w:r>
            <w:bookmarkStart w:id="0" w:name="_GoBack"/>
            <w:bookmarkEnd w:id="0"/>
          </w:p>
        </w:tc>
        <w:tc>
          <w:tcPr>
            <w:tcW w:w="3119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государственная пошлина, уплачиваемая при обращении в суды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182 1 08 03010 01 1050 110</w:t>
            </w:r>
          </w:p>
        </w:tc>
      </w:tr>
      <w:tr w:rsidR="00366975" w:rsidTr="00366975">
        <w:trPr>
          <w:trHeight w:val="66"/>
        </w:trPr>
        <w:tc>
          <w:tcPr>
            <w:tcW w:w="1843" w:type="dxa"/>
            <w:vMerge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4820" w:type="dxa"/>
          </w:tcPr>
          <w:p w:rsidR="00366975" w:rsidRPr="00366975" w:rsidRDefault="00366975" w:rsidP="00366975">
            <w:pPr>
              <w:rPr>
                <w:rFonts w:ascii="Times New Roman" w:hAnsi="Times New Roman" w:cs="Times New Roman"/>
                <w:szCs w:val="24"/>
              </w:rPr>
            </w:pPr>
            <w:r w:rsidRPr="00366975">
              <w:rPr>
                <w:rFonts w:ascii="Times New Roman" w:hAnsi="Times New Roman" w:cs="Times New Roman"/>
                <w:szCs w:val="24"/>
              </w:rPr>
              <w:t>182 1 08 03010 01 1060 110</w:t>
            </w:r>
          </w:p>
        </w:tc>
      </w:tr>
    </w:tbl>
    <w:p w:rsidR="00366975" w:rsidRPr="00366975" w:rsidRDefault="00366975" w:rsidP="00366975">
      <w:pPr>
        <w:jc w:val="center"/>
        <w:rPr>
          <w:rFonts w:ascii="Times New Roman" w:hAnsi="Times New Roman" w:cs="Times New Roman"/>
        </w:rPr>
      </w:pPr>
    </w:p>
    <w:sectPr w:rsidR="00366975" w:rsidRPr="00366975" w:rsidSect="00C64CD7">
      <w:pgSz w:w="11909" w:h="16834"/>
      <w:pgMar w:top="1134" w:right="851" w:bottom="1134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7"/>
    <w:rsid w:val="00064F05"/>
    <w:rsid w:val="00366975"/>
    <w:rsid w:val="00546C32"/>
    <w:rsid w:val="009B12C7"/>
    <w:rsid w:val="00C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dana8pt0pt">
    <w:name w:val="Основной текст + Verdana;8 pt;Интервал 0 pt"/>
    <w:basedOn w:val="a0"/>
    <w:rsid w:val="0036697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sid w:val="003669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3669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dana8pt0pt">
    <w:name w:val="Основной текст + Verdana;8 pt;Интервал 0 pt"/>
    <w:basedOn w:val="a0"/>
    <w:rsid w:val="0036697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sid w:val="003669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3669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2024-10-28T10:23:00Z</dcterms:created>
  <dcterms:modified xsi:type="dcterms:W3CDTF">2024-10-28T11:01:00Z</dcterms:modified>
</cp:coreProperties>
</file>