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3B8" w:rsidRPr="00E5359D" w:rsidRDefault="00B173B8" w:rsidP="00B173B8">
      <w:pPr>
        <w:pStyle w:val="20"/>
        <w:shd w:val="clear" w:color="auto" w:fill="auto"/>
        <w:spacing w:line="322" w:lineRule="exact"/>
        <w:ind w:left="5954"/>
        <w:rPr>
          <w:sz w:val="26"/>
          <w:szCs w:val="26"/>
        </w:rPr>
      </w:pPr>
      <w:r w:rsidRPr="00E5359D">
        <w:rPr>
          <w:sz w:val="26"/>
          <w:szCs w:val="26"/>
        </w:rPr>
        <w:t>УТВЕРЖДЕН</w:t>
      </w:r>
    </w:p>
    <w:p w:rsidR="00B173B8" w:rsidRPr="00E5359D" w:rsidRDefault="00B173B8" w:rsidP="00B173B8">
      <w:pPr>
        <w:pStyle w:val="20"/>
        <w:shd w:val="clear" w:color="auto" w:fill="auto"/>
        <w:tabs>
          <w:tab w:val="left" w:pos="8464"/>
        </w:tabs>
        <w:spacing w:after="177" w:line="240" w:lineRule="auto"/>
        <w:ind w:left="5954"/>
        <w:rPr>
          <w:sz w:val="26"/>
          <w:szCs w:val="26"/>
        </w:rPr>
      </w:pPr>
      <w:r w:rsidRPr="00E5359D">
        <w:rPr>
          <w:sz w:val="26"/>
          <w:szCs w:val="26"/>
        </w:rPr>
        <w:t xml:space="preserve">приказом Управления Судебного департамента </w:t>
      </w:r>
      <w:r w:rsidRPr="00E5359D">
        <w:rPr>
          <w:sz w:val="26"/>
          <w:szCs w:val="26"/>
        </w:rPr>
        <w:br/>
        <w:t xml:space="preserve">в Ульяновской области </w:t>
      </w:r>
      <w:r w:rsidRPr="00E5359D">
        <w:rPr>
          <w:sz w:val="26"/>
          <w:szCs w:val="26"/>
        </w:rPr>
        <w:br/>
        <w:t>от «</w:t>
      </w:r>
      <w:r>
        <w:rPr>
          <w:sz w:val="26"/>
          <w:szCs w:val="26"/>
        </w:rPr>
        <w:t>30</w:t>
      </w:r>
      <w:r w:rsidRPr="00E5359D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марта </w:t>
      </w:r>
      <w:r w:rsidRPr="00E5359D">
        <w:rPr>
          <w:sz w:val="26"/>
          <w:szCs w:val="26"/>
        </w:rPr>
        <w:t xml:space="preserve">2021 г. № </w:t>
      </w:r>
      <w:r>
        <w:rPr>
          <w:sz w:val="26"/>
          <w:szCs w:val="26"/>
        </w:rPr>
        <w:t>81</w:t>
      </w:r>
    </w:p>
    <w:p w:rsidR="00B173B8" w:rsidRPr="00E5359D" w:rsidRDefault="00B173B8" w:rsidP="00B173B8">
      <w:pPr>
        <w:pStyle w:val="20"/>
        <w:shd w:val="clear" w:color="auto" w:fill="auto"/>
        <w:tabs>
          <w:tab w:val="left" w:pos="8464"/>
        </w:tabs>
        <w:spacing w:after="177" w:line="240" w:lineRule="auto"/>
        <w:ind w:left="5670"/>
        <w:rPr>
          <w:sz w:val="26"/>
          <w:szCs w:val="26"/>
        </w:rPr>
      </w:pPr>
    </w:p>
    <w:p w:rsidR="00B173B8" w:rsidRPr="00E5359D" w:rsidRDefault="00B173B8" w:rsidP="00B173B8">
      <w:pPr>
        <w:pStyle w:val="20"/>
        <w:shd w:val="clear" w:color="auto" w:fill="auto"/>
        <w:tabs>
          <w:tab w:val="left" w:pos="8464"/>
        </w:tabs>
        <w:spacing w:after="177" w:line="240" w:lineRule="auto"/>
        <w:ind w:left="5670"/>
        <w:rPr>
          <w:sz w:val="26"/>
          <w:szCs w:val="26"/>
        </w:rPr>
      </w:pPr>
    </w:p>
    <w:p w:rsidR="00B173B8" w:rsidRPr="00E5359D" w:rsidRDefault="00B173B8" w:rsidP="00B173B8">
      <w:pPr>
        <w:pStyle w:val="70"/>
        <w:shd w:val="clear" w:color="auto" w:fill="auto"/>
        <w:spacing w:before="0" w:after="0" w:line="240" w:lineRule="auto"/>
        <w:ind w:firstLine="709"/>
        <w:rPr>
          <w:sz w:val="26"/>
          <w:szCs w:val="26"/>
        </w:rPr>
      </w:pPr>
      <w:r w:rsidRPr="00E5359D">
        <w:rPr>
          <w:rStyle w:val="73pt"/>
          <w:sz w:val="26"/>
          <w:szCs w:val="26"/>
        </w:rPr>
        <w:t>ПОРЯДОК</w:t>
      </w:r>
    </w:p>
    <w:p w:rsidR="00B173B8" w:rsidRPr="00E5359D" w:rsidRDefault="00B173B8" w:rsidP="00B173B8">
      <w:pPr>
        <w:pStyle w:val="70"/>
        <w:shd w:val="clear" w:color="auto" w:fill="auto"/>
        <w:spacing w:before="0" w:after="0" w:line="240" w:lineRule="auto"/>
        <w:ind w:firstLine="709"/>
        <w:rPr>
          <w:sz w:val="26"/>
          <w:szCs w:val="26"/>
        </w:rPr>
      </w:pPr>
      <w:r w:rsidRPr="00E5359D">
        <w:rPr>
          <w:sz w:val="26"/>
          <w:szCs w:val="26"/>
        </w:rPr>
        <w:t>работы «телефона доверия» по вопросам противодействия коррупции Управления Судебного департамента в Ульяновской области</w:t>
      </w:r>
    </w:p>
    <w:p w:rsidR="00B173B8" w:rsidRPr="00E5359D" w:rsidRDefault="00B173B8" w:rsidP="00B173B8">
      <w:pPr>
        <w:pStyle w:val="70"/>
        <w:shd w:val="clear" w:color="auto" w:fill="auto"/>
        <w:spacing w:before="0" w:after="0" w:line="240" w:lineRule="auto"/>
        <w:ind w:firstLine="709"/>
        <w:rPr>
          <w:sz w:val="26"/>
          <w:szCs w:val="26"/>
        </w:rPr>
      </w:pPr>
    </w:p>
    <w:p w:rsidR="00B173B8" w:rsidRPr="00E5359D" w:rsidRDefault="00B173B8" w:rsidP="00B173B8">
      <w:pPr>
        <w:pStyle w:val="70"/>
        <w:shd w:val="clear" w:color="auto" w:fill="auto"/>
        <w:spacing w:before="0" w:after="0" w:line="240" w:lineRule="auto"/>
        <w:rPr>
          <w:sz w:val="26"/>
          <w:szCs w:val="26"/>
        </w:rPr>
      </w:pPr>
      <w:r>
        <w:rPr>
          <w:sz w:val="26"/>
          <w:szCs w:val="26"/>
          <w:lang w:val="en-US" w:bidi="en-US"/>
        </w:rPr>
        <w:t>I</w:t>
      </w:r>
      <w:r>
        <w:rPr>
          <w:sz w:val="26"/>
          <w:szCs w:val="26"/>
          <w:lang w:bidi="en-US"/>
        </w:rPr>
        <w:t>.</w:t>
      </w:r>
      <w:r w:rsidRPr="00866C7D">
        <w:rPr>
          <w:sz w:val="26"/>
          <w:szCs w:val="26"/>
          <w:lang w:bidi="en-US"/>
        </w:rPr>
        <w:t xml:space="preserve"> </w:t>
      </w:r>
      <w:r w:rsidRPr="00E5359D">
        <w:rPr>
          <w:sz w:val="26"/>
          <w:szCs w:val="26"/>
        </w:rPr>
        <w:t>Общие положения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993"/>
          <w:tab w:val="left" w:pos="1269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Настоящий Порядок работы «телефона доверия» по вопросам противодействия коррупции Управления Судебного департамента в Ульяновской области (далее – Управление) устанавливает правила организации работы «телефона доверия» по вопросам противодействия коррупции Управления Судебного департамента в Ульяновской области (далее – «телефон доверия»).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993"/>
          <w:tab w:val="left" w:pos="1269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«Телефон доверия» устанавливается в отделе государственной службы, кадрового обеспечения и противодействия коррупции Управления (далее – отдел).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993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По «телефону доверия» принимаются обращения от граждан и организаций только о фактах:</w:t>
      </w:r>
    </w:p>
    <w:p w:rsidR="00B173B8" w:rsidRPr="00E5359D" w:rsidRDefault="00B173B8" w:rsidP="00B173B8">
      <w:pPr>
        <w:pStyle w:val="20"/>
        <w:numPr>
          <w:ilvl w:val="1"/>
          <w:numId w:val="1"/>
        </w:numPr>
        <w:shd w:val="clear" w:color="auto" w:fill="auto"/>
        <w:tabs>
          <w:tab w:val="left" w:pos="851"/>
          <w:tab w:val="left" w:pos="993"/>
          <w:tab w:val="left" w:pos="1269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Коррупционных и иных правонарушений в деятельности следующих федеральных государственных гражданских служащих (далее – гражданские служащие):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proofErr w:type="gramStart"/>
      <w:r w:rsidRPr="00E5359D">
        <w:rPr>
          <w:sz w:val="26"/>
          <w:szCs w:val="26"/>
        </w:rPr>
        <w:t>замещающих</w:t>
      </w:r>
      <w:proofErr w:type="gramEnd"/>
      <w:r w:rsidRPr="00E5359D">
        <w:rPr>
          <w:sz w:val="26"/>
          <w:szCs w:val="26"/>
        </w:rPr>
        <w:t xml:space="preserve"> должности федеральной государственной гражданской службы </w:t>
      </w:r>
      <w:r w:rsidRPr="00E5359D">
        <w:rPr>
          <w:sz w:val="26"/>
          <w:szCs w:val="26"/>
        </w:rPr>
        <w:br/>
        <w:t>в Управлении;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замещающих должности федеральной государственной гражданской службы администраторов районных (городских) судов Ульяновской области.</w:t>
      </w:r>
    </w:p>
    <w:p w:rsidR="00B173B8" w:rsidRPr="00E5359D" w:rsidRDefault="00B173B8" w:rsidP="00B173B8">
      <w:pPr>
        <w:pStyle w:val="20"/>
        <w:numPr>
          <w:ilvl w:val="1"/>
          <w:numId w:val="1"/>
        </w:numPr>
        <w:shd w:val="clear" w:color="auto" w:fill="auto"/>
        <w:tabs>
          <w:tab w:val="left" w:pos="1284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Нарушений гражданскими служащими запретов, ограничений, обязательств и правил служебного поведения.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1072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Обращения граждан и организаций по вопросам, не предусмотренным пунктом 3 настоящего Порядка, принимаются в письменном виде по почтовому адресу Управления либо в электронном виде через раздел «Обращения граждан» официального сайта Управления в информационно-телекоммуникационной сети «Интернет», либо в форме устного обращения к должностному лицу во время личного приема.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993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 xml:space="preserve"> Информация о функционировании «телефона доверия», целях его создания, правилах приема обращений размещается на официальном сайте Управления                 в информационно-телекоммуникационной сети «Интернет» в подразделе «Обратная связь для сообщений о фактах коррупции» раздела «Противодействие коррупции».</w:t>
      </w:r>
    </w:p>
    <w:p w:rsidR="00B173B8" w:rsidRPr="00E5359D" w:rsidRDefault="00B173B8" w:rsidP="00B173B8">
      <w:pPr>
        <w:pStyle w:val="20"/>
        <w:shd w:val="clear" w:color="auto" w:fill="auto"/>
        <w:tabs>
          <w:tab w:val="left" w:pos="851"/>
          <w:tab w:val="left" w:pos="993"/>
        </w:tabs>
        <w:spacing w:line="240" w:lineRule="auto"/>
        <w:ind w:left="709"/>
        <w:jc w:val="both"/>
        <w:rPr>
          <w:sz w:val="26"/>
          <w:szCs w:val="26"/>
        </w:rPr>
      </w:pPr>
    </w:p>
    <w:p w:rsidR="00B173B8" w:rsidRPr="00E5359D" w:rsidRDefault="00B173B8" w:rsidP="00B173B8">
      <w:pPr>
        <w:pStyle w:val="70"/>
        <w:numPr>
          <w:ilvl w:val="0"/>
          <w:numId w:val="2"/>
        </w:numPr>
        <w:shd w:val="clear" w:color="auto" w:fill="auto"/>
        <w:tabs>
          <w:tab w:val="left" w:pos="426"/>
          <w:tab w:val="left" w:pos="567"/>
        </w:tabs>
        <w:spacing w:before="0" w:after="0" w:line="240" w:lineRule="auto"/>
        <w:rPr>
          <w:sz w:val="26"/>
          <w:szCs w:val="26"/>
        </w:rPr>
      </w:pPr>
      <w:r w:rsidRPr="00E5359D">
        <w:rPr>
          <w:sz w:val="26"/>
          <w:szCs w:val="26"/>
        </w:rPr>
        <w:t>Цели и задачи работы «телефона доверия»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1104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«Телефон доверия» создан в целях: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реализации антикоррупционных мероприятий, проводимых в Управлении;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 xml:space="preserve">содействия принятию и укреплению мер, направленных на профилактику </w:t>
      </w:r>
      <w:r w:rsidRPr="00E5359D">
        <w:rPr>
          <w:sz w:val="26"/>
          <w:szCs w:val="26"/>
        </w:rPr>
        <w:lastRenderedPageBreak/>
        <w:t>коррупционных и иных правонарушений в Управлении;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создания дополнительных условий, направленных на обеспечение соблюдения государственными гражданскими служащими запретов, ограничений, обязательств            и правил служебного поведения, а также для выявления возможных фактов коррупционных и иных правонарушений в Управлении;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формирования в обществе нетерпимости к коррупционному поведению.</w:t>
      </w:r>
    </w:p>
    <w:p w:rsidR="00B173B8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1112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Основными задачами работы «телефона доверия» являют</w:t>
      </w:r>
      <w:r>
        <w:rPr>
          <w:sz w:val="26"/>
          <w:szCs w:val="26"/>
        </w:rPr>
        <w:t>ся:</w:t>
      </w:r>
    </w:p>
    <w:p w:rsidR="00B173B8" w:rsidRPr="00E5359D" w:rsidRDefault="00B173B8" w:rsidP="00B173B8">
      <w:pPr>
        <w:pStyle w:val="20"/>
        <w:shd w:val="clear" w:color="auto" w:fill="auto"/>
        <w:tabs>
          <w:tab w:val="left" w:pos="1112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обеспечение своевременного приема, учета, обработки и рассмотрения обращений граждан  и организаций, поступивших по «телефону доверия»;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анализ обращений граждан и организаций, поступивших по «телефону доверия», их учет при разработке и реализации антикоррупционных мероприятий                в Управлении и мероприятий, направленных на обеспечение соблюдения гражданскими служащими запретов, ограничений, обязательств и правил служебного поведения.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</w:p>
    <w:p w:rsidR="00B173B8" w:rsidRPr="00E5359D" w:rsidRDefault="00B173B8" w:rsidP="00B173B8">
      <w:pPr>
        <w:pStyle w:val="70"/>
        <w:numPr>
          <w:ilvl w:val="0"/>
          <w:numId w:val="2"/>
        </w:numPr>
        <w:shd w:val="clear" w:color="auto" w:fill="auto"/>
        <w:tabs>
          <w:tab w:val="left" w:pos="426"/>
          <w:tab w:val="left" w:pos="2696"/>
        </w:tabs>
        <w:spacing w:before="0" w:after="0" w:line="240" w:lineRule="auto"/>
        <w:rPr>
          <w:sz w:val="26"/>
          <w:szCs w:val="26"/>
        </w:rPr>
      </w:pPr>
      <w:r w:rsidRPr="00E5359D">
        <w:rPr>
          <w:sz w:val="26"/>
          <w:szCs w:val="26"/>
        </w:rPr>
        <w:t>Порядок организации работы «телефона доверия»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993"/>
          <w:tab w:val="left" w:pos="1219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Прием обращений абонентов, поступивших по «телефону доверия»</w:t>
      </w:r>
      <w:r>
        <w:rPr>
          <w:sz w:val="26"/>
          <w:szCs w:val="26"/>
        </w:rPr>
        <w:t>,</w:t>
      </w:r>
      <w:r w:rsidRPr="00E5359D">
        <w:rPr>
          <w:sz w:val="26"/>
          <w:szCs w:val="26"/>
        </w:rPr>
        <w:t xml:space="preserve"> осуществляется в автоматическом режиме с записью сообщения на рабочую станцию.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993"/>
          <w:tab w:val="left" w:pos="1219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Режим приема и записи обращений по «телефону доверия» – круглосуточный.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993"/>
          <w:tab w:val="left" w:pos="1304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Время приема одного сообщения составляет 5 минут.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993"/>
          <w:tab w:val="left" w:pos="1219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 xml:space="preserve">Примерный текст сообщения на автоответчике: </w:t>
      </w:r>
    </w:p>
    <w:p w:rsidR="00B173B8" w:rsidRPr="00E5359D" w:rsidRDefault="00B173B8" w:rsidP="00B173B8">
      <w:pPr>
        <w:pStyle w:val="20"/>
        <w:shd w:val="clear" w:color="auto" w:fill="auto"/>
        <w:tabs>
          <w:tab w:val="left" w:pos="142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 xml:space="preserve">«Здравствуйте. Вы позвонили по «телефону доверия» по вопросам противодействия коррупции Управления Судебного департамента в Ульяновской области. Время Вашего обращения не должно превышать 5 минут. </w:t>
      </w:r>
    </w:p>
    <w:p w:rsidR="00B173B8" w:rsidRPr="00E5359D" w:rsidRDefault="00B173B8" w:rsidP="00B173B8">
      <w:pPr>
        <w:pStyle w:val="20"/>
        <w:shd w:val="clear" w:color="auto" w:fill="auto"/>
        <w:tabs>
          <w:tab w:val="left" w:pos="142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 xml:space="preserve">Пожалуйста, после звукового сигнала представьтесь, назовите свою фамилию, имя, отчество, представляемую организацию и передайте Ваше обращение. Для направления Вам ответа по существу Вашей информации сообщите почтовый адрес, по которому Вам будет направлен ответ. Конфиденциальность Вашего обращения гарантируется. </w:t>
      </w:r>
    </w:p>
    <w:p w:rsidR="00B173B8" w:rsidRPr="00E5359D" w:rsidRDefault="00B173B8" w:rsidP="00B173B8">
      <w:pPr>
        <w:pStyle w:val="20"/>
        <w:shd w:val="clear" w:color="auto" w:fill="auto"/>
        <w:tabs>
          <w:tab w:val="left" w:pos="142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 xml:space="preserve">Обращаем Ваше внимание на то, что статьей 306 Уголовного кодекса Российской Федерации предусмотрена уголовная ответственность за заведомо ложный донос о совершении преступления. </w:t>
      </w:r>
    </w:p>
    <w:p w:rsidR="00B173B8" w:rsidRPr="00E5359D" w:rsidRDefault="00B173B8" w:rsidP="00B173B8">
      <w:pPr>
        <w:pStyle w:val="20"/>
        <w:shd w:val="clear" w:color="auto" w:fill="auto"/>
        <w:tabs>
          <w:tab w:val="left" w:pos="142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С информацией о правилах работы «телефона доверия» можно ознакомиться на официальном сайте Управления Судебного департамента в Ульяновской области               в подразделе «Обратная связь для сообщения о фактах коррупции» раздела «Противодействие коррупции». Пожалуйста, говорите</w:t>
      </w:r>
      <w:proofErr w:type="gramStart"/>
      <w:r w:rsidRPr="00E5359D">
        <w:rPr>
          <w:sz w:val="26"/>
          <w:szCs w:val="26"/>
        </w:rPr>
        <w:t>.».</w:t>
      </w:r>
      <w:proofErr w:type="gramEnd"/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1134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Все обращения, поступающие по «телефону доверия», не позднее следующего рабочего дня с момента их получения подлежат обязательной регистрации в журнале регистрации обращений по «телефону доверия» (далее – журнал), оформленный согласно приложению к настоящему Порядку.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993"/>
          <w:tab w:val="left" w:pos="1276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Обращения без указания фамилии, имени и отчества гражданина, направившего обращение, и почтового адреса, по которому должен быть направлен ответ, а также обращения, не предусмотренные пунктом 3 настоящего Порядка, регистрируются в журнале, рассматриваются и принимаются к сведению,                          но  остаются  без  ответа.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993"/>
          <w:tab w:val="left" w:pos="1219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 xml:space="preserve">Если в таком обращении содержится информация о подготавливаемом, </w:t>
      </w:r>
      <w:r w:rsidRPr="00E5359D">
        <w:rPr>
          <w:sz w:val="26"/>
          <w:szCs w:val="26"/>
        </w:rPr>
        <w:lastRenderedPageBreak/>
        <w:t>совершаемом или совершенном противоправном деянии, а также о лице (лицах),              его подготавливающем, совершающем или совершившем, такие обращения                            не позднее следующего рабочего дня с момента их получения передаются в органы прокуратуры или иные государственные органы в соответствии с их компетенцией.</w:t>
      </w:r>
    </w:p>
    <w:p w:rsidR="00B173B8" w:rsidRPr="00E5359D" w:rsidRDefault="00B173B8" w:rsidP="00B173B8">
      <w:pPr>
        <w:pStyle w:val="20"/>
        <w:shd w:val="clear" w:color="auto" w:fill="auto"/>
        <w:tabs>
          <w:tab w:val="left" w:pos="851"/>
          <w:tab w:val="left" w:pos="993"/>
          <w:tab w:val="left" w:pos="1219"/>
        </w:tabs>
        <w:spacing w:line="240" w:lineRule="auto"/>
        <w:ind w:left="709"/>
        <w:jc w:val="both"/>
        <w:rPr>
          <w:sz w:val="26"/>
          <w:szCs w:val="26"/>
        </w:rPr>
      </w:pPr>
    </w:p>
    <w:p w:rsidR="00B173B8" w:rsidRPr="00E5359D" w:rsidRDefault="00B173B8" w:rsidP="00B173B8">
      <w:pPr>
        <w:pStyle w:val="20"/>
        <w:shd w:val="clear" w:color="auto" w:fill="auto"/>
        <w:tabs>
          <w:tab w:val="left" w:pos="851"/>
          <w:tab w:val="left" w:pos="993"/>
          <w:tab w:val="left" w:pos="1219"/>
        </w:tabs>
        <w:spacing w:line="240" w:lineRule="auto"/>
        <w:ind w:left="709"/>
        <w:jc w:val="both"/>
        <w:rPr>
          <w:sz w:val="26"/>
          <w:szCs w:val="26"/>
        </w:rPr>
      </w:pP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851"/>
          <w:tab w:val="left" w:pos="993"/>
          <w:tab w:val="left" w:pos="1219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Обращения, в которых содерж</w:t>
      </w:r>
      <w:r>
        <w:rPr>
          <w:sz w:val="26"/>
          <w:szCs w:val="26"/>
        </w:rPr>
        <w:t>а</w:t>
      </w:r>
      <w:r w:rsidRPr="00E5359D">
        <w:rPr>
          <w:sz w:val="26"/>
          <w:szCs w:val="26"/>
        </w:rPr>
        <w:t>тся нецензурная либо оскорбительная лексика, угрозы жизни, здоровью и имуществу должностных лиц, а также членов                 их семей, остаются без ответа по существу поставленных в них вопросов.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1219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Организацию работы «телефона доверия» осуществляют уполномоченные гражданские служащие отдела, которые: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обеспечивают своевременный прием, обработку и ведение учета поступившей по «телефону доверия» информации;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при наличии в обращении информации о фактах, указанных в пункте 3 настоящего Порядка, подготавливают начальнику Управления предложения                            о принятии мер реагирования на поступившую по «телефону доверия» информацию, в рамках своей компетенции в установленном порядке осуществляют                                              ее рассмотрение и в соответствии с законодательством Российской Федерации направляют ответ заявителю;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анализируют и обобщают обращения, поступившие по «телефону доверия»,                     в целях разработки и реализации антикоррупционных мероприятий в Управлени</w:t>
      </w:r>
      <w:r>
        <w:rPr>
          <w:sz w:val="26"/>
          <w:szCs w:val="26"/>
        </w:rPr>
        <w:t>и</w:t>
      </w:r>
      <w:r w:rsidRPr="00E5359D">
        <w:rPr>
          <w:sz w:val="26"/>
          <w:szCs w:val="26"/>
        </w:rPr>
        <w:t>;</w:t>
      </w:r>
    </w:p>
    <w:p w:rsidR="00B173B8" w:rsidRPr="00E5359D" w:rsidRDefault="00B173B8" w:rsidP="00B173B8">
      <w:pPr>
        <w:pStyle w:val="20"/>
        <w:shd w:val="clear" w:color="auto" w:fill="auto"/>
        <w:tabs>
          <w:tab w:val="left" w:pos="650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осуществляют с учетом требований Федерального закона от 27 июля 2006 г</w:t>
      </w:r>
      <w:r>
        <w:rPr>
          <w:sz w:val="26"/>
          <w:szCs w:val="26"/>
        </w:rPr>
        <w:t>ода</w:t>
      </w:r>
      <w:r w:rsidRPr="00E5359D">
        <w:rPr>
          <w:sz w:val="26"/>
          <w:szCs w:val="26"/>
        </w:rPr>
        <w:t xml:space="preserve">                № 152-ФЗ «О персональных данных» и требований к обеспечению конфиденциальности поступивших сообщений подготовку информации о работе «телефона доверия» для размещения на официальном сайте Управления                                      в информационно-телекоммуникационной сети «Интернет»;</w:t>
      </w:r>
    </w:p>
    <w:p w:rsidR="00B173B8" w:rsidRPr="00E5359D" w:rsidRDefault="00B173B8" w:rsidP="00B173B8">
      <w:pPr>
        <w:pStyle w:val="20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осуществляют взаимодействие со структурными подразделениями Управления по вопросам обеспечения функционирования «телефона доверия».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1212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Гражданские служащие, работающие с информацией, полученной                                по «телефону доверия»,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1212"/>
        </w:tabs>
        <w:spacing w:line="240" w:lineRule="auto"/>
        <w:ind w:firstLine="709"/>
        <w:jc w:val="both"/>
        <w:rPr>
          <w:sz w:val="26"/>
          <w:szCs w:val="26"/>
        </w:rPr>
      </w:pPr>
      <w:r w:rsidRPr="00E5359D">
        <w:rPr>
          <w:sz w:val="26"/>
          <w:szCs w:val="26"/>
        </w:rPr>
        <w:t>Использование «телефона доверия» не по назначению, в том числе                                 в служебных и личных целях, запрещено.</w:t>
      </w:r>
    </w:p>
    <w:p w:rsidR="00B173B8" w:rsidRPr="00E5359D" w:rsidRDefault="00B173B8" w:rsidP="00B173B8">
      <w:pPr>
        <w:pStyle w:val="20"/>
        <w:numPr>
          <w:ilvl w:val="0"/>
          <w:numId w:val="1"/>
        </w:numPr>
        <w:shd w:val="clear" w:color="auto" w:fill="auto"/>
        <w:tabs>
          <w:tab w:val="left" w:pos="1212"/>
        </w:tabs>
        <w:spacing w:line="240" w:lineRule="auto"/>
        <w:ind w:firstLine="709"/>
        <w:jc w:val="both"/>
      </w:pPr>
      <w:r w:rsidRPr="00E5359D">
        <w:rPr>
          <w:sz w:val="26"/>
          <w:szCs w:val="26"/>
        </w:rPr>
        <w:t>Срок хранения записей обращений, поступивших по «телефону доверия», составляет один год, после чего они уничтожаются.</w:t>
      </w:r>
    </w:p>
    <w:p w:rsidR="00B173B8" w:rsidRPr="00E5359D" w:rsidRDefault="00B173B8" w:rsidP="00B173B8">
      <w:pPr>
        <w:pStyle w:val="20"/>
        <w:shd w:val="clear" w:color="auto" w:fill="auto"/>
        <w:tabs>
          <w:tab w:val="left" w:pos="1212"/>
        </w:tabs>
        <w:spacing w:line="240" w:lineRule="auto"/>
        <w:jc w:val="both"/>
        <w:rPr>
          <w:sz w:val="26"/>
          <w:szCs w:val="26"/>
        </w:rPr>
      </w:pPr>
    </w:p>
    <w:p w:rsidR="00B173B8" w:rsidRPr="00E5359D" w:rsidRDefault="00B173B8" w:rsidP="00B173B8">
      <w:pPr>
        <w:pStyle w:val="20"/>
        <w:shd w:val="clear" w:color="auto" w:fill="auto"/>
        <w:tabs>
          <w:tab w:val="left" w:pos="1212"/>
        </w:tabs>
        <w:spacing w:line="240" w:lineRule="auto"/>
        <w:rPr>
          <w:sz w:val="26"/>
          <w:szCs w:val="26"/>
        </w:rPr>
      </w:pPr>
    </w:p>
    <w:p w:rsidR="00B173B8" w:rsidRPr="00E5359D" w:rsidRDefault="00B173B8" w:rsidP="00B173B8">
      <w:pPr>
        <w:pStyle w:val="20"/>
        <w:shd w:val="clear" w:color="auto" w:fill="auto"/>
        <w:tabs>
          <w:tab w:val="left" w:pos="1212"/>
        </w:tabs>
        <w:spacing w:line="240" w:lineRule="auto"/>
        <w:jc w:val="both"/>
        <w:rPr>
          <w:sz w:val="26"/>
          <w:szCs w:val="26"/>
        </w:rPr>
      </w:pPr>
    </w:p>
    <w:p w:rsidR="00B173B8" w:rsidRPr="00E5359D" w:rsidRDefault="00B173B8" w:rsidP="00B173B8">
      <w:pPr>
        <w:pStyle w:val="20"/>
        <w:shd w:val="clear" w:color="auto" w:fill="auto"/>
        <w:tabs>
          <w:tab w:val="left" w:pos="1212"/>
        </w:tabs>
        <w:spacing w:line="240" w:lineRule="auto"/>
        <w:jc w:val="both"/>
        <w:rPr>
          <w:sz w:val="26"/>
          <w:szCs w:val="26"/>
        </w:rPr>
      </w:pPr>
    </w:p>
    <w:p w:rsidR="00B173B8" w:rsidRPr="00E5359D" w:rsidRDefault="00B173B8" w:rsidP="00B173B8">
      <w:pPr>
        <w:pStyle w:val="20"/>
        <w:shd w:val="clear" w:color="auto" w:fill="auto"/>
        <w:tabs>
          <w:tab w:val="left" w:pos="1212"/>
        </w:tabs>
        <w:spacing w:line="240" w:lineRule="auto"/>
        <w:jc w:val="both"/>
        <w:rPr>
          <w:sz w:val="26"/>
          <w:szCs w:val="26"/>
        </w:rPr>
      </w:pPr>
      <w:bookmarkStart w:id="0" w:name="_GoBack"/>
      <w:bookmarkEnd w:id="0"/>
    </w:p>
    <w:p w:rsidR="00B3748E" w:rsidRDefault="00B3748E"/>
    <w:sectPr w:rsidR="00B37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B4574"/>
    <w:multiLevelType w:val="multilevel"/>
    <w:tmpl w:val="59D832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ED4F39"/>
    <w:multiLevelType w:val="multilevel"/>
    <w:tmpl w:val="1FA20ED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5A6"/>
    <w:rsid w:val="002C18E8"/>
    <w:rsid w:val="00B173B8"/>
    <w:rsid w:val="00B3748E"/>
    <w:rsid w:val="00DB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173B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B173B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3pt">
    <w:name w:val="Основной текст (7) + Интервал 3 pt"/>
    <w:basedOn w:val="7"/>
    <w:rsid w:val="00B173B8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173B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B173B8"/>
    <w:pPr>
      <w:widowControl w:val="0"/>
      <w:shd w:val="clear" w:color="auto" w:fill="FFFFFF"/>
      <w:spacing w:before="2580" w:after="900"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173B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B173B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3pt">
    <w:name w:val="Основной текст (7) + Интервал 3 pt"/>
    <w:basedOn w:val="7"/>
    <w:rsid w:val="00B173B8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173B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B173B8"/>
    <w:pPr>
      <w:widowControl w:val="0"/>
      <w:shd w:val="clear" w:color="auto" w:fill="FFFFFF"/>
      <w:spacing w:before="2580" w:after="900" w:line="3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1118</Words>
  <Characters>6373</Characters>
  <Application>Microsoft Office Word</Application>
  <DocSecurity>0</DocSecurity>
  <Lines>53</Lines>
  <Paragraphs>14</Paragraphs>
  <ScaleCrop>false</ScaleCrop>
  <Company/>
  <LinksUpToDate>false</LinksUpToDate>
  <CharactersWithSpaces>7477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</dc:creator>
  <cp:keywords/>
  <dc:description/>
  <cp:lastModifiedBy>Консультант</cp:lastModifiedBy>
  <cp:revision>3</cp:revision>
  <dcterms:created xsi:type="dcterms:W3CDTF">2021-07-06T11:32:00Z</dcterms:created>
  <dcterms:modified xsi:type="dcterms:W3CDTF">2021-07-06T11:32:00Z</dcterms:modified>
</cp:coreProperties>
</file>