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354D62" w14:textId="15740853" w:rsidR="004D5762" w:rsidRPr="002937E4" w:rsidRDefault="00CF22F2">
      <w:pPr>
        <w:ind w:firstLine="0"/>
        <w:jc w:val="center"/>
        <w:rPr>
          <w:rFonts w:ascii="Times New Roman" w:hAnsi="Times New Roman"/>
          <w:b/>
          <w:sz w:val="28"/>
          <w:szCs w:val="28"/>
        </w:rPr>
      </w:pPr>
      <w:bookmarkStart w:id="0" w:name="_GoBack"/>
      <w:bookmarkEnd w:id="0"/>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52E3EBCA" w:rsidR="004D5762" w:rsidRPr="002937E4"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6050B9">
        <w:rPr>
          <w:rFonts w:ascii="Times New Roman" w:hAnsi="Times New Roman"/>
          <w:sz w:val="28"/>
          <w:szCs w:val="28"/>
        </w:rPr>
        <w:t>5</w:t>
      </w:r>
      <w:r w:rsidRPr="002937E4">
        <w:rPr>
          <w:rFonts w:ascii="Times New Roman" w:hAnsi="Times New Roman"/>
          <w:sz w:val="28"/>
          <w:szCs w:val="28"/>
        </w:rPr>
        <w:t xml:space="preserve"> году (за отчетный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14:paraId="07930DE0" w14:textId="77777777" w:rsidR="004D5762" w:rsidRPr="002937E4" w:rsidRDefault="004D5762">
      <w:pPr>
        <w:ind w:firstLine="0"/>
        <w:jc w:val="center"/>
        <w:rPr>
          <w:rFonts w:ascii="Times New Roman" w:hAnsi="Times New Roman"/>
          <w:sz w:val="28"/>
          <w:szCs w:val="28"/>
        </w:rPr>
      </w:pPr>
    </w:p>
    <w:p w14:paraId="2F88118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2FB315B8"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соответствии с пунктом 25 Указа Президента Российской Федерации от 2</w:t>
      </w:r>
      <w:r w:rsidR="00610EEC">
        <w:rPr>
          <w:rFonts w:ascii="Times New Roman" w:hAnsi="Times New Roman"/>
          <w:sz w:val="28"/>
          <w:szCs w:val="28"/>
        </w:rPr>
        <w:t> </w:t>
      </w:r>
      <w:r w:rsidRPr="002937E4">
        <w:rPr>
          <w:rFonts w:ascii="Times New Roman" w:hAnsi="Times New Roman"/>
          <w:sz w:val="28"/>
          <w:szCs w:val="28"/>
        </w:rPr>
        <w:t xml:space="preserve">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10" w:tooltip="consultantplus://offline/ref=57E0B1C8ADAC653FBEA55D1E9049ED91A63B5BC1BDB036D12C5B445229pEa3J" w:history="1">
        <w:r w:rsidRPr="002937E4">
          <w:rPr>
            <w:rFonts w:ascii="Times New Roman" w:hAnsi="Times New Roman"/>
            <w:sz w:val="28"/>
            <w:szCs w:val="28"/>
          </w:rPr>
          <w:t>методические рекомендации</w:t>
        </w:r>
      </w:hyperlink>
      <w:r w:rsidRPr="002937E4">
        <w:rPr>
          <w:rFonts w:ascii="Times New Roman" w:hAnsi="Times New Roman"/>
          <w:sz w:val="28"/>
          <w:szCs w:val="28"/>
        </w:rPr>
        <w:t xml:space="preserve"> и другие инструктивно-методические материалы по данным вопросам.</w:t>
      </w:r>
    </w:p>
    <w:p w14:paraId="00019849"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0CD981BF"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7AC0093" w:rsidR="004D5762" w:rsidRPr="002937E4" w:rsidRDefault="00CF22F2" w:rsidP="00D2594E">
      <w:pPr>
        <w:ind w:firstLine="567"/>
        <w:rPr>
          <w:rFonts w:ascii="Times New Roman" w:hAnsi="Times New Roman"/>
          <w:sz w:val="28"/>
          <w:szCs w:val="28"/>
        </w:rPr>
      </w:pPr>
      <w:r w:rsidRPr="002937E4">
        <w:rPr>
          <w:rFonts w:ascii="Times New Roman" w:hAnsi="Times New Roman"/>
          <w:sz w:val="28"/>
          <w:szCs w:val="28"/>
        </w:rPr>
        <w:lastRenderedPageBreak/>
        <w:t>В этой связи лица, на которых возложены ограничения и запреты, требования о предотвращении или</w:t>
      </w:r>
      <w:r w:rsidR="00D2594E" w:rsidRPr="00513E9A">
        <w:rPr>
          <w:rFonts w:ascii="Times New Roman" w:hAnsi="Times New Roman"/>
          <w:sz w:val="28"/>
          <w:szCs w:val="28"/>
        </w:rPr>
        <w:t xml:space="preserve"> об урегулировании конфликта интересов, </w:t>
      </w:r>
      <w:r w:rsidR="00D2594E" w:rsidRPr="003F6CEA">
        <w:rPr>
          <w:rFonts w:ascii="Times New Roman" w:hAnsi="Times New Roman"/>
          <w:sz w:val="28"/>
          <w:szCs w:val="28"/>
        </w:rPr>
        <w:t>обязанност</w:t>
      </w:r>
      <w:r w:rsidR="00D51788" w:rsidRPr="003F6CEA">
        <w:rPr>
          <w:rFonts w:ascii="Times New Roman" w:hAnsi="Times New Roman"/>
          <w:sz w:val="28"/>
          <w:szCs w:val="28"/>
        </w:rPr>
        <w:t>и</w:t>
      </w:r>
      <w:r w:rsidR="00D2594E" w:rsidRPr="003F6CEA">
        <w:rPr>
          <w:rFonts w:ascii="Times New Roman" w:hAnsi="Times New Roman"/>
          <w:sz w:val="28"/>
          <w:szCs w:val="28"/>
        </w:rPr>
        <w:t>, установленны</w:t>
      </w:r>
      <w:r w:rsidR="00D51788" w:rsidRPr="003F6CEA">
        <w:rPr>
          <w:rFonts w:ascii="Times New Roman" w:hAnsi="Times New Roman"/>
          <w:sz w:val="28"/>
          <w:szCs w:val="28"/>
        </w:rPr>
        <w:t>е</w:t>
      </w:r>
      <w:r w:rsidR="00D2594E" w:rsidRPr="00513E9A">
        <w:rPr>
          <w:rFonts w:ascii="Times New Roman" w:hAnsi="Times New Roman"/>
          <w:sz w:val="28"/>
          <w:szCs w:val="28"/>
        </w:rPr>
        <w:t xml:space="preserve"> Федеральным</w:t>
      </w:r>
      <w:r w:rsidR="0033312B" w:rsidRPr="00F17B55">
        <w:rPr>
          <w:rFonts w:ascii="Times New Roman" w:hAnsi="Times New Roman"/>
          <w:sz w:val="28"/>
          <w:szCs w:val="28"/>
        </w:rPr>
        <w:t xml:space="preserve"> законом от 25 декабря 2008 г.</w:t>
      </w:r>
      <w:r w:rsidR="00D2594E" w:rsidRPr="00513E9A">
        <w:rPr>
          <w:rFonts w:ascii="Times New Roman" w:hAnsi="Times New Roman"/>
          <w:sz w:val="28"/>
          <w:szCs w:val="28"/>
        </w:rPr>
        <w:t xml:space="preserve"> № 273-ФЗ </w:t>
      </w:r>
      <w:r w:rsidR="00981C08" w:rsidRPr="00981C08">
        <w:rPr>
          <w:rFonts w:ascii="Times New Roman" w:hAnsi="Times New Roman"/>
          <w:sz w:val="28"/>
          <w:szCs w:val="28"/>
        </w:rPr>
        <w:t>"О противодействии коррупции"</w:t>
      </w:r>
      <w:r w:rsidR="00D2594E" w:rsidRPr="00513E9A">
        <w:rPr>
          <w:rFonts w:ascii="Times New Roman" w:hAnsi="Times New Roman"/>
          <w:sz w:val="28"/>
          <w:szCs w:val="28"/>
        </w:rPr>
        <w:t>, другими федеральными законами в целях противодействия коррупции</w:t>
      </w:r>
      <w:r w:rsidRPr="002937E4">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Pr>
          <w:rFonts w:ascii="Times New Roman" w:hAnsi="Times New Roman"/>
          <w:sz w:val="28"/>
          <w:szCs w:val="28"/>
        </w:rPr>
        <w:t xml:space="preserve"> органа</w:t>
      </w:r>
      <w:r w:rsidR="00F13B60">
        <w:rPr>
          <w:rFonts w:ascii="Times New Roman" w:hAnsi="Times New Roman"/>
          <w:sz w:val="28"/>
          <w:szCs w:val="28"/>
        </w:rPr>
        <w:t xml:space="preserve"> (орган)</w:t>
      </w:r>
      <w:r w:rsidRPr="002937E4">
        <w:rPr>
          <w:rFonts w:ascii="Times New Roman" w:hAnsi="Times New Roman"/>
          <w:sz w:val="28"/>
          <w:szCs w:val="28"/>
        </w:rPr>
        <w:t>.</w:t>
      </w:r>
    </w:p>
    <w:p w14:paraId="01E8DA16" w14:textId="3C0AF312"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При возникновении у </w:t>
      </w:r>
      <w:r w:rsidR="00F13B60">
        <w:rPr>
          <w:rFonts w:ascii="Times New Roman" w:hAnsi="Times New Roman"/>
          <w:sz w:val="28"/>
          <w:szCs w:val="28"/>
        </w:rPr>
        <w:t xml:space="preserve">таких </w:t>
      </w:r>
      <w:r w:rsidRPr="002937E4">
        <w:rPr>
          <w:rFonts w:ascii="Times New Roman" w:hAnsi="Times New Roman"/>
          <w:sz w:val="28"/>
          <w:szCs w:val="28"/>
        </w:rPr>
        <w:t xml:space="preserve">подразделений </w:t>
      </w:r>
      <w:r w:rsidR="00B96BC7">
        <w:rPr>
          <w:rFonts w:ascii="Times New Roman" w:hAnsi="Times New Roman"/>
          <w:sz w:val="28"/>
          <w:szCs w:val="28"/>
        </w:rPr>
        <w:t>(органов)</w:t>
      </w:r>
      <w:r w:rsidRPr="002937E4">
        <w:rPr>
          <w:rFonts w:ascii="Times New Roman" w:hAnsi="Times New Roman"/>
          <w:sz w:val="28"/>
          <w:szCs w:val="28"/>
        </w:rPr>
        <w:t xml:space="preserve"> сложностей в предоставлении консультаций сотрудникам таких подразделений </w:t>
      </w:r>
      <w:r w:rsidR="00F13A8A">
        <w:rPr>
          <w:rFonts w:ascii="Times New Roman" w:hAnsi="Times New Roman"/>
          <w:sz w:val="28"/>
          <w:szCs w:val="28"/>
        </w:rPr>
        <w:t xml:space="preserve">(органов) </w:t>
      </w:r>
      <w:r w:rsidRPr="002937E4">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Pr>
          <w:rFonts w:ascii="Times New Roman" w:hAnsi="Times New Roman"/>
          <w:sz w:val="28"/>
          <w:szCs w:val="28"/>
        </w:rPr>
        <w:t>, а после рабочего взаимодействия</w:t>
      </w:r>
      <w:r w:rsidRPr="002937E4">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0B1BDE79"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этом подразделениям по профилактике коррупционных и иных правонарушений</w:t>
      </w:r>
      <w:r w:rsidRPr="002937E4">
        <w:rPr>
          <w:rStyle w:val="aff"/>
          <w:rFonts w:ascii="Times New Roman" w:hAnsi="Times New Roman"/>
          <w:sz w:val="28"/>
          <w:szCs w:val="28"/>
        </w:rPr>
        <w:t xml:space="preserve"> </w:t>
      </w:r>
      <w:r w:rsidRPr="002937E4">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w:t>
      </w:r>
      <w:r w:rsidR="00B04DDF">
        <w:rPr>
          <w:rFonts w:ascii="Times New Roman" w:hAnsi="Times New Roman"/>
          <w:sz w:val="28"/>
          <w:szCs w:val="28"/>
        </w:rPr>
        <w:t>м</w:t>
      </w:r>
      <w:r w:rsidRPr="002937E4">
        <w:rPr>
          <w:rFonts w:ascii="Times New Roman" w:hAnsi="Times New Roman"/>
          <w:sz w:val="28"/>
          <w:szCs w:val="28"/>
        </w:rPr>
        <w:t xml:space="preserve"> подразделени</w:t>
      </w:r>
      <w:r w:rsidR="00B04DDF">
        <w:rPr>
          <w:rFonts w:ascii="Times New Roman" w:hAnsi="Times New Roman"/>
          <w:sz w:val="28"/>
          <w:szCs w:val="28"/>
        </w:rPr>
        <w:t>ям</w:t>
      </w:r>
      <w:r w:rsidRPr="002937E4">
        <w:rPr>
          <w:rFonts w:ascii="Times New Roman" w:hAnsi="Times New Roman"/>
          <w:sz w:val="28"/>
          <w:szCs w:val="28"/>
        </w:rPr>
        <w:t xml:space="preserve">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5C6B72D7" w14:textId="77777777" w:rsidR="004D5762" w:rsidRPr="002937E4" w:rsidRDefault="004D5762">
      <w:pPr>
        <w:ind w:firstLine="567"/>
        <w:rPr>
          <w:rFonts w:ascii="Times New Roman" w:hAnsi="Times New Roman"/>
          <w:sz w:val="28"/>
          <w:szCs w:val="28"/>
        </w:rPr>
      </w:pPr>
    </w:p>
    <w:p w14:paraId="21217BDF" w14:textId="46300D76" w:rsidR="004D5762" w:rsidRPr="002937E4" w:rsidRDefault="00793F20" w:rsidP="00AD75B1">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p>
    <w:p w14:paraId="1C99E4B8" w14:textId="77777777" w:rsidR="004D5762" w:rsidRPr="002937E4" w:rsidRDefault="00CF22F2" w:rsidP="00AD75B1">
      <w:pPr>
        <w:pStyle w:val="af7"/>
        <w:ind w:left="0"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08772924" w14:textId="77777777" w:rsidR="004D5762" w:rsidRPr="002937E4" w:rsidRDefault="00CF22F2">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4BE6FC2C"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lastRenderedPageBreak/>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(с учетом особенностей, установленных</w:t>
      </w:r>
      <w:r w:rsidR="007A6A13">
        <w:rPr>
          <w:rFonts w:ascii="Times New Roman" w:hAnsi="Times New Roman"/>
          <w:sz w:val="28"/>
          <w:szCs w:val="28"/>
        </w:rPr>
        <w:t xml:space="preserve"> в</w:t>
      </w:r>
      <w:r w:rsidRPr="002937E4">
        <w:rPr>
          <w:rFonts w:ascii="Times New Roman" w:hAnsi="Times New Roman"/>
          <w:sz w:val="28"/>
          <w:szCs w:val="28"/>
        </w:rPr>
        <w:t xml:space="preserve"> </w:t>
      </w:r>
      <w:r w:rsidRPr="003E7EAB">
        <w:rPr>
          <w:rFonts w:ascii="Times New Roman" w:hAnsi="Times New Roman"/>
          <w:sz w:val="28"/>
          <w:szCs w:val="28"/>
        </w:rPr>
        <w:t>подпункт</w:t>
      </w:r>
      <w:r w:rsidR="005D6AC3" w:rsidRPr="003E7EAB">
        <w:rPr>
          <w:rFonts w:ascii="Times New Roman" w:hAnsi="Times New Roman"/>
          <w:sz w:val="28"/>
          <w:szCs w:val="28"/>
        </w:rPr>
        <w:t>е</w:t>
      </w:r>
      <w:r w:rsidRPr="003E7EAB">
        <w:rPr>
          <w:rFonts w:ascii="Times New Roman" w:hAnsi="Times New Roman"/>
          <w:sz w:val="28"/>
          <w:szCs w:val="28"/>
        </w:rPr>
        <w:t xml:space="preserve"> 2 настоящего пункта</w:t>
      </w:r>
      <w:r w:rsidRPr="002937E4">
        <w:rPr>
          <w:rFonts w:ascii="Times New Roman" w:hAnsi="Times New Roman"/>
          <w:sz w:val="28"/>
          <w:szCs w:val="28"/>
        </w:rPr>
        <w:t>);</w:t>
      </w:r>
    </w:p>
    <w:p w14:paraId="363903D9" w14:textId="05E21116" w:rsidR="005D6AC3" w:rsidRDefault="00CF22F2" w:rsidP="005D6AC3">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 xml:space="preserve">лицами, замещающими муниципальные должности депутатов представительных органов </w:t>
      </w:r>
      <w:r w:rsidR="005D6AC3">
        <w:rPr>
          <w:rFonts w:ascii="Times New Roman" w:hAnsi="Times New Roman"/>
          <w:sz w:val="28"/>
          <w:szCs w:val="28"/>
        </w:rPr>
        <w:t xml:space="preserve">муниципальных образований или должности депутатов законодательных органов субъектов Российской Федерации </w:t>
      </w:r>
      <w:r w:rsidRPr="002937E4">
        <w:rPr>
          <w:rFonts w:ascii="Times New Roman" w:hAnsi="Times New Roman"/>
          <w:sz w:val="28"/>
          <w:szCs w:val="28"/>
        </w:rPr>
        <w:t xml:space="preserve">и осуществляющими свои полномочия </w:t>
      </w:r>
      <w:r w:rsidR="005D6AC3">
        <w:rPr>
          <w:rFonts w:ascii="Times New Roman" w:hAnsi="Times New Roman"/>
          <w:sz w:val="28"/>
          <w:szCs w:val="28"/>
        </w:rPr>
        <w:t>без отрыва от основной деятельности</w:t>
      </w:r>
      <w:r w:rsidR="00F13B8F" w:rsidRPr="00F13B8F">
        <w:rPr>
          <w:rFonts w:ascii="Times New Roman" w:hAnsi="Times New Roman"/>
          <w:sz w:val="28"/>
          <w:szCs w:val="28"/>
        </w:rPr>
        <w:t xml:space="preserve"> </w:t>
      </w:r>
      <w:r w:rsidR="00F13B8F">
        <w:rPr>
          <w:rFonts w:ascii="Times New Roman" w:hAnsi="Times New Roman"/>
          <w:sz w:val="28"/>
          <w:szCs w:val="28"/>
        </w:rPr>
        <w:t>(</w:t>
      </w:r>
      <w:r w:rsidR="00F13B8F" w:rsidRPr="002937E4">
        <w:rPr>
          <w:rFonts w:ascii="Times New Roman" w:hAnsi="Times New Roman"/>
          <w:sz w:val="28"/>
          <w:szCs w:val="28"/>
        </w:rPr>
        <w:t>на непостоянной основе</w:t>
      </w:r>
      <w:r w:rsidR="00F13B8F">
        <w:rPr>
          <w:rFonts w:ascii="Times New Roman" w:hAnsi="Times New Roman"/>
          <w:sz w:val="28"/>
          <w:szCs w:val="28"/>
        </w:rPr>
        <w:t>)</w:t>
      </w:r>
      <w:r w:rsidRPr="002937E4">
        <w:rPr>
          <w:rFonts w:ascii="Times New Roman" w:hAnsi="Times New Roman"/>
          <w:sz w:val="28"/>
          <w:szCs w:val="28"/>
        </w:rPr>
        <w:t>,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 декабря 2012</w:t>
      </w:r>
      <w:r w:rsidR="00610EEC">
        <w:rPr>
          <w:rFonts w:ascii="Times New Roman" w:hAnsi="Times New Roman"/>
          <w:sz w:val="28"/>
          <w:szCs w:val="28"/>
        </w:rPr>
        <w:t> </w:t>
      </w:r>
      <w:r w:rsidRPr="002937E4">
        <w:rPr>
          <w:rFonts w:ascii="Times New Roman" w:hAnsi="Times New Roman"/>
          <w:sz w:val="28"/>
          <w:szCs w:val="28"/>
        </w:rPr>
        <w:t xml:space="preserve">г. № 230-ФЗ "О контроле за соответствием расходов лиц, замещающих государственные должности, и иных лиц их доходам". </w:t>
      </w:r>
    </w:p>
    <w:p w14:paraId="1A264079" w14:textId="4CB61E75" w:rsidR="005D6AC3" w:rsidRDefault="00CF22F2" w:rsidP="005D6AC3">
      <w:pPr>
        <w:pStyle w:val="af7"/>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В случае, если в течение отчетного периода такие сделки не совершались</w:t>
      </w:r>
      <w:r w:rsidR="005D6AC3">
        <w:rPr>
          <w:rFonts w:ascii="Times New Roman" w:hAnsi="Times New Roman"/>
          <w:sz w:val="28"/>
          <w:szCs w:val="28"/>
        </w:rPr>
        <w:t>:</w:t>
      </w:r>
    </w:p>
    <w:p w14:paraId="56DF5955" w14:textId="5B330187" w:rsidR="004D5762" w:rsidRDefault="005D6AC3" w:rsidP="00AD75B1">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муниципальные должности депутатов представ</w:t>
      </w:r>
      <w:r w:rsidR="00BB0FF1">
        <w:rPr>
          <w:rFonts w:ascii="Times New Roman" w:hAnsi="Times New Roman"/>
          <w:sz w:val="28"/>
          <w:szCs w:val="28"/>
        </w:rPr>
        <w:t>ите</w:t>
      </w:r>
      <w:r>
        <w:rPr>
          <w:rFonts w:ascii="Times New Roman" w:hAnsi="Times New Roman"/>
          <w:sz w:val="28"/>
          <w:szCs w:val="28"/>
        </w:rPr>
        <w:t>л</w:t>
      </w:r>
      <w:r w:rsidR="00BB0FF1">
        <w:rPr>
          <w:rFonts w:ascii="Times New Roman" w:hAnsi="Times New Roman"/>
          <w:sz w:val="28"/>
          <w:szCs w:val="28"/>
        </w:rPr>
        <w:t>ь</w:t>
      </w:r>
      <w:r>
        <w:rPr>
          <w:rFonts w:ascii="Times New Roman" w:hAnsi="Times New Roman"/>
          <w:sz w:val="28"/>
          <w:szCs w:val="28"/>
        </w:rPr>
        <w:t>ных органов муниципальных образований и осуществляющих свои полномочия на непостоянной основе</w:t>
      </w:r>
      <w:r w:rsidR="00766DAF">
        <w:rPr>
          <w:rFonts w:ascii="Times New Roman" w:hAnsi="Times New Roman"/>
          <w:sz w:val="28"/>
          <w:szCs w:val="28"/>
        </w:rPr>
        <w:t>,</w:t>
      </w:r>
      <w:r>
        <w:rPr>
          <w:rFonts w:ascii="Times New Roman" w:hAnsi="Times New Roman"/>
          <w:sz w:val="28"/>
          <w:szCs w:val="28"/>
        </w:rPr>
        <w:t xml:space="preserve"> </w:t>
      </w:r>
      <w:r w:rsidR="00CF22F2" w:rsidRPr="002937E4">
        <w:rPr>
          <w:rFonts w:ascii="Times New Roman" w:hAnsi="Times New Roman"/>
          <w:sz w:val="28"/>
          <w:szCs w:val="28"/>
        </w:rPr>
        <w:t>сообщают об этом высшему должностному лицу субъекта Российской Федерации в порядке, установленном законом субъекта Российской Федерации;</w:t>
      </w:r>
    </w:p>
    <w:p w14:paraId="14391876" w14:textId="550EC48A" w:rsidR="005D6AC3"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w:t>
      </w:r>
      <w:r w:rsidR="007E365F">
        <w:rPr>
          <w:rFonts w:ascii="Times New Roman" w:hAnsi="Times New Roman"/>
          <w:sz w:val="28"/>
          <w:szCs w:val="28"/>
        </w:rPr>
        <w:t>,</w:t>
      </w:r>
      <w:r>
        <w:rPr>
          <w:rFonts w:ascii="Times New Roman" w:hAnsi="Times New Roman"/>
          <w:sz w:val="28"/>
          <w:szCs w:val="28"/>
        </w:rPr>
        <w:t xml:space="preserve"> – </w:t>
      </w:r>
      <w:r w:rsidRPr="005D6AC3">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r>
        <w:rPr>
          <w:rFonts w:ascii="Times New Roman" w:hAnsi="Times New Roman"/>
          <w:sz w:val="28"/>
          <w:szCs w:val="28"/>
        </w:rPr>
        <w:t>.</w:t>
      </w:r>
    </w:p>
    <w:p w14:paraId="328444D8" w14:textId="010B3B76" w:rsidR="005D6AC3" w:rsidRPr="002937E4"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00F034AD" w:rsidRPr="00F034AD">
        <w:rPr>
          <w:rFonts w:ascii="Times New Roman" w:hAnsi="Times New Roman"/>
          <w:sz w:val="28"/>
          <w:szCs w:val="28"/>
        </w:rPr>
        <w:t>Инструктивно-методически</w:t>
      </w:r>
      <w:r w:rsidR="00F034AD">
        <w:rPr>
          <w:rFonts w:ascii="Times New Roman" w:hAnsi="Times New Roman"/>
          <w:sz w:val="28"/>
          <w:szCs w:val="28"/>
        </w:rPr>
        <w:t>х материалах</w:t>
      </w:r>
      <w:r w:rsidR="00F034AD" w:rsidRPr="00F034AD">
        <w:rPr>
          <w:rFonts w:ascii="Times New Roman" w:hAnsi="Times New Roman"/>
          <w:sz w:val="28"/>
          <w:szCs w:val="28"/>
        </w:rPr>
        <w:t xml:space="preserve"> по отдельным вопросам, связанным с применением положений Федерального закона от 6 февраля 2023 г.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r w:rsidR="00F034AD">
        <w:rPr>
          <w:rFonts w:ascii="Times New Roman" w:hAnsi="Times New Roman"/>
          <w:sz w:val="28"/>
          <w:szCs w:val="28"/>
        </w:rPr>
        <w:t xml:space="preserve"> (</w:t>
      </w:r>
      <w:hyperlink r:id="rId11" w:history="1">
        <w:r w:rsidR="00F034AD" w:rsidRPr="005247C8">
          <w:rPr>
            <w:rStyle w:val="aff5"/>
            <w:rFonts w:ascii="Times New Roman" w:hAnsi="Times New Roman"/>
            <w:sz w:val="28"/>
            <w:szCs w:val="28"/>
          </w:rPr>
          <w:t>https://mintrud.gov.ru/ministry/programms/anticorruption/9/instruktivno-metodicheskie-materialy-po-fz</w:t>
        </w:r>
      </w:hyperlink>
      <w:r w:rsidR="00F034AD">
        <w:rPr>
          <w:rFonts w:ascii="Times New Roman" w:hAnsi="Times New Roman"/>
          <w:sz w:val="28"/>
          <w:szCs w:val="28"/>
        </w:rPr>
        <w:t>).</w:t>
      </w:r>
    </w:p>
    <w:p w14:paraId="517301D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2"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07CAB58B"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 xml:space="preserve">государственных внебюджетных фондов, </w:t>
      </w:r>
      <w:r w:rsidRPr="002937E4">
        <w:rPr>
          <w:rFonts w:ascii="Times New Roman" w:hAnsi="Times New Roman"/>
          <w:sz w:val="28"/>
          <w:szCs w:val="28"/>
        </w:rPr>
        <w:t xml:space="preserve">государственных корпораций (компаний), иных организаций, создаваемых Российской Федерацией на основании федеральных законов, </w:t>
      </w:r>
      <w:r w:rsidR="00CC5A5A">
        <w:rPr>
          <w:rFonts w:ascii="Times New Roman" w:hAnsi="Times New Roman"/>
          <w:sz w:val="28"/>
          <w:szCs w:val="28"/>
        </w:rPr>
        <w:t xml:space="preserve">публично-правовых компаний, </w:t>
      </w:r>
      <w:r w:rsidRPr="002937E4">
        <w:rPr>
          <w:rFonts w:ascii="Times New Roman" w:hAnsi="Times New Roman"/>
          <w:sz w:val="28"/>
          <w:szCs w:val="28"/>
        </w:rPr>
        <w:t xml:space="preserve">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должности, включенные в перечни, утвержденные нормативными </w:t>
      </w:r>
      <w:r w:rsidR="00F034AD">
        <w:rPr>
          <w:rFonts w:ascii="Times New Roman" w:hAnsi="Times New Roman"/>
          <w:sz w:val="28"/>
          <w:szCs w:val="28"/>
        </w:rPr>
        <w:t xml:space="preserve">правовыми </w:t>
      </w:r>
      <w:r w:rsidRPr="002937E4">
        <w:rPr>
          <w:rFonts w:ascii="Times New Roman" w:hAnsi="Times New Roman"/>
          <w:sz w:val="28"/>
          <w:szCs w:val="28"/>
        </w:rPr>
        <w:t xml:space="preserve">актами </w:t>
      </w:r>
      <w:r w:rsidR="00F034AD">
        <w:rPr>
          <w:rFonts w:ascii="Times New Roman" w:hAnsi="Times New Roman"/>
          <w:sz w:val="28"/>
          <w:szCs w:val="28"/>
        </w:rPr>
        <w:t xml:space="preserve">Российской Федерации, </w:t>
      </w:r>
      <w:r w:rsidR="00891EC4">
        <w:rPr>
          <w:rFonts w:ascii="Times New Roman" w:hAnsi="Times New Roman"/>
          <w:sz w:val="28"/>
          <w:szCs w:val="28"/>
        </w:rPr>
        <w:t>и (или)</w:t>
      </w:r>
      <w:r w:rsidR="00F034AD">
        <w:rPr>
          <w:rFonts w:ascii="Times New Roman" w:hAnsi="Times New Roman"/>
          <w:sz w:val="28"/>
          <w:szCs w:val="28"/>
        </w:rPr>
        <w:t xml:space="preserve"> нормативными </w:t>
      </w:r>
      <w:r w:rsidR="007A6A13">
        <w:rPr>
          <w:rFonts w:ascii="Times New Roman" w:hAnsi="Times New Roman"/>
          <w:sz w:val="28"/>
          <w:szCs w:val="28"/>
        </w:rPr>
        <w:t xml:space="preserve">правовыми </w:t>
      </w:r>
      <w:r w:rsidR="00F034AD">
        <w:rPr>
          <w:rFonts w:ascii="Times New Roman" w:hAnsi="Times New Roman"/>
          <w:sz w:val="28"/>
          <w:szCs w:val="28"/>
        </w:rPr>
        <w:t xml:space="preserve">актами таких </w:t>
      </w:r>
      <w:r w:rsidRPr="002937E4">
        <w:rPr>
          <w:rFonts w:ascii="Times New Roman" w:hAnsi="Times New Roman"/>
          <w:sz w:val="28"/>
          <w:szCs w:val="28"/>
        </w:rPr>
        <w:t>фондов, локальными нормативными актами</w:t>
      </w:r>
      <w:r w:rsidR="00F034AD">
        <w:rPr>
          <w:rFonts w:ascii="Times New Roman" w:hAnsi="Times New Roman"/>
          <w:sz w:val="28"/>
          <w:szCs w:val="28"/>
        </w:rPr>
        <w:t xml:space="preserve"> таких</w:t>
      </w:r>
      <w:r w:rsidRPr="002937E4">
        <w:rPr>
          <w:rFonts w:ascii="Times New Roman" w:hAnsi="Times New Roman"/>
          <w:sz w:val="28"/>
          <w:szCs w:val="28"/>
        </w:rPr>
        <w:t xml:space="preserve"> </w:t>
      </w:r>
      <w:r w:rsidR="007A6A13">
        <w:rPr>
          <w:rFonts w:ascii="Times New Roman" w:hAnsi="Times New Roman"/>
          <w:sz w:val="28"/>
          <w:szCs w:val="28"/>
        </w:rPr>
        <w:t>корпораций (компаний), организаций, публично-правовых компаний</w:t>
      </w:r>
      <w:r w:rsidRPr="002937E4">
        <w:rPr>
          <w:rFonts w:ascii="Times New Roman" w:hAnsi="Times New Roman"/>
          <w:sz w:val="28"/>
          <w:szCs w:val="28"/>
        </w:rPr>
        <w:t>;</w:t>
      </w:r>
    </w:p>
    <w:p w14:paraId="2A827E17" w14:textId="77777777" w:rsidR="004D5762" w:rsidRPr="002937E4" w:rsidRDefault="00CF22F2" w:rsidP="002937E4">
      <w:pPr>
        <w:pStyle w:val="ConsPlusNormal"/>
        <w:numPr>
          <w:ilvl w:val="0"/>
          <w:numId w:val="2"/>
        </w:numPr>
        <w:tabs>
          <w:tab w:val="left" w:pos="567"/>
        </w:tabs>
        <w:ind w:left="0" w:firstLine="567"/>
        <w:jc w:val="both"/>
      </w:pPr>
      <w:r w:rsidRPr="002937E4">
        <w:lastRenderedPageBreak/>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3" w:tooltip="consultantplus://offline/ref=176F7DE9F43BBC5D4BD135AAE1CAD04D0FAF9650A130B33DA87DA13E97FAF95DCF18F97FDC1FE2FAH7g2M" w:history="1">
        <w:r w:rsidRPr="002937E4">
          <w:t>перечень</w:t>
        </w:r>
      </w:hyperlink>
      <w:r w:rsidRPr="002937E4">
        <w:t>, утвержденный Советом директоров Центрального банка Российской Федерации;</w:t>
      </w:r>
    </w:p>
    <w:p w14:paraId="6B2C020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4"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1255F5C6"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FF63E1">
      <w:pPr>
        <w:pStyle w:val="af7"/>
        <w:numPr>
          <w:ilvl w:val="0"/>
          <w:numId w:val="2"/>
        </w:numPr>
        <w:tabs>
          <w:tab w:val="left" w:pos="567"/>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C621E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C621E4">
      <w:pPr>
        <w:pStyle w:val="af7"/>
        <w:numPr>
          <w:ilvl w:val="0"/>
          <w:numId w:val="3"/>
        </w:numPr>
        <w:tabs>
          <w:tab w:val="left" w:pos="0"/>
          <w:tab w:val="left" w:pos="567"/>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77777777" w:rsidR="004D5762" w:rsidRPr="002937E4" w:rsidRDefault="00CF22F2" w:rsidP="00C621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любой должности государственной службы Российской Федерации (поступающим на службу);</w:t>
      </w:r>
    </w:p>
    <w:p w14:paraId="030421D3"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14:paraId="50925220" w14:textId="47326EC5"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DD614B">
        <w:rPr>
          <w:rFonts w:ascii="Times New Roman" w:hAnsi="Times New Roman"/>
          <w:sz w:val="28"/>
          <w:szCs w:val="28"/>
        </w:rPr>
        <w:t xml:space="preserve"> </w:t>
      </w:r>
      <w:r w:rsidRPr="002937E4">
        <w:rPr>
          <w:rFonts w:ascii="Times New Roman" w:hAnsi="Times New Roman"/>
          <w:sz w:val="28"/>
          <w:szCs w:val="28"/>
        </w:rPr>
        <w:t>государственных корпорациях (компаниях), иных организациях, создаваемых Российской Федерацией на основании федеральных законов,</w:t>
      </w:r>
      <w:r w:rsidR="00DD614B" w:rsidRPr="00DD614B">
        <w:rPr>
          <w:rFonts w:ascii="Times New Roman" w:hAnsi="Times New Roman"/>
          <w:sz w:val="28"/>
          <w:szCs w:val="28"/>
        </w:rPr>
        <w:t xml:space="preserve"> </w:t>
      </w:r>
      <w:r w:rsidR="00DD614B"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Pr="002937E4">
        <w:rPr>
          <w:rFonts w:ascii="Times New Roman" w:hAnsi="Times New Roman"/>
          <w:sz w:val="28"/>
          <w:szCs w:val="28"/>
        </w:rPr>
        <w:t xml:space="preserve"> 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Pr="002937E4">
        <w:rPr>
          <w:rFonts w:ascii="Times New Roman" w:hAnsi="Times New Roman"/>
          <w:sz w:val="28"/>
          <w:szCs w:val="28"/>
        </w:rPr>
        <w:t>организаций</w:t>
      </w:r>
      <w:r w:rsidR="00891EC4">
        <w:rPr>
          <w:rFonts w:ascii="Times New Roman" w:hAnsi="Times New Roman"/>
          <w:sz w:val="28"/>
          <w:szCs w:val="28"/>
        </w:rPr>
        <w:t>, публично-правовых компаний</w:t>
      </w:r>
      <w:r w:rsidRPr="002937E4">
        <w:rPr>
          <w:rFonts w:ascii="Times New Roman" w:hAnsi="Times New Roman"/>
          <w:sz w:val="28"/>
          <w:szCs w:val="28"/>
        </w:rPr>
        <w:t>;</w:t>
      </w:r>
    </w:p>
    <w:p w14:paraId="1865717E"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5" w:tooltip="consultantplus://offline/ref=3743F552A0D416E80BEAF690826125BB530BB097B6A5A5C17137C1E72FF3E91DCF3284BA9D2A6279g3rBM" w:history="1">
        <w:r w:rsidRPr="002937E4">
          <w:rPr>
            <w:rFonts w:ascii="Times New Roman" w:hAnsi="Times New Roman"/>
            <w:sz w:val="28"/>
            <w:szCs w:val="28"/>
          </w:rPr>
          <w:t>перечень</w:t>
        </w:r>
      </w:hyperlink>
      <w:r w:rsidRPr="002937E4">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6"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w:t>
      </w:r>
      <w:r w:rsidRPr="002937E4">
        <w:rPr>
          <w:rFonts w:ascii="Times New Roman" w:hAnsi="Times New Roman"/>
          <w:sz w:val="28"/>
          <w:szCs w:val="28"/>
        </w:rPr>
        <w:lastRenderedPageBreak/>
        <w:t>представления об утверждении атамана войскового казачьего общества) и атамана Всероссийского казачьего общества;</w:t>
      </w:r>
    </w:p>
    <w:p w14:paraId="19CFD2D6" w14:textId="28BBC807" w:rsidR="004D5762" w:rsidRPr="002937E4" w:rsidRDefault="00FF63E1" w:rsidP="00FF63E1">
      <w:pPr>
        <w:pStyle w:val="af7"/>
        <w:numPr>
          <w:ilvl w:val="0"/>
          <w:numId w:val="3"/>
        </w:numPr>
        <w:tabs>
          <w:tab w:val="left" w:pos="567"/>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иных должностей в соответствии с законодательством Российской Федерации.</w:t>
      </w:r>
    </w:p>
    <w:p w14:paraId="00ACF5EF" w14:textId="77777777" w:rsidR="004D5762" w:rsidRDefault="00CF22F2" w:rsidP="00610EEC">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w:t>
      </w:r>
      <w:r w:rsidRPr="008E556F">
        <w:rPr>
          <w:rFonts w:ascii="Times New Roman" w:hAnsi="Times New Roman"/>
          <w:sz w:val="28"/>
          <w:szCs w:val="28"/>
        </w:rPr>
        <w:t xml:space="preserve">наделения полномочиями по должности (назначения, избрания на должность) представить </w:t>
      </w:r>
      <w:r w:rsidRPr="00E4439A">
        <w:rPr>
          <w:rFonts w:ascii="Times New Roman" w:hAnsi="Times New Roman"/>
          <w:sz w:val="28"/>
          <w:szCs w:val="28"/>
        </w:rPr>
        <w:t>Сведения в утвержденном порядке).</w:t>
      </w:r>
    </w:p>
    <w:p w14:paraId="5751C9AD" w14:textId="1C693EB4" w:rsidR="00610EEC" w:rsidRDefault="00610EEC" w:rsidP="00610EEC">
      <w:pPr>
        <w:pStyle w:val="af7"/>
        <w:numPr>
          <w:ilvl w:val="0"/>
          <w:numId w:val="1"/>
        </w:numPr>
        <w:tabs>
          <w:tab w:val="left" w:pos="1134"/>
        </w:tabs>
        <w:ind w:left="0" w:firstLine="567"/>
        <w:rPr>
          <w:rFonts w:ascii="Times New Roman" w:hAnsi="Times New Roman"/>
          <w:sz w:val="28"/>
          <w:szCs w:val="28"/>
        </w:rPr>
      </w:pPr>
      <w:r w:rsidRPr="00191144">
        <w:rPr>
          <w:rFonts w:ascii="Times New Roman" w:hAnsi="Times New Roman"/>
          <w:sz w:val="28"/>
          <w:szCs w:val="28"/>
        </w:rPr>
        <w:t>Г</w:t>
      </w:r>
      <w:r w:rsidR="00DB6232" w:rsidRPr="00191144">
        <w:rPr>
          <w:rFonts w:ascii="Times New Roman" w:hAnsi="Times New Roman"/>
          <w:sz w:val="28"/>
          <w:szCs w:val="28"/>
        </w:rPr>
        <w:t>осударственный г</w:t>
      </w:r>
      <w:r w:rsidRPr="00191144">
        <w:rPr>
          <w:rFonts w:ascii="Times New Roman" w:hAnsi="Times New Roman"/>
          <w:sz w:val="28"/>
          <w:szCs w:val="28"/>
        </w:rPr>
        <w:t>ражданский служащий</w:t>
      </w:r>
      <w:r w:rsidRPr="00191144">
        <w:rPr>
          <w:rFonts w:ascii="Times New Roman" w:hAnsi="Times New Roman"/>
          <w:sz w:val="28"/>
        </w:rPr>
        <w:t xml:space="preserve"> Российской Федерации</w:t>
      </w:r>
      <w:r w:rsidRPr="00191144">
        <w:rPr>
          <w:rFonts w:ascii="Times New Roman" w:hAnsi="Times New Roman"/>
          <w:sz w:val="28"/>
          <w:szCs w:val="28"/>
        </w:rPr>
        <w:t xml:space="preserve"> и гражданин, претендующие на включение в федеральный кадровый резерв </w:t>
      </w:r>
      <w:r w:rsidR="001B3826" w:rsidRPr="00191144">
        <w:rPr>
          <w:rFonts w:ascii="Times New Roman" w:hAnsi="Times New Roman"/>
          <w:sz w:val="28"/>
          <w:szCs w:val="28"/>
        </w:rPr>
        <w:t>на государственной гражданской службе</w:t>
      </w:r>
      <w:r w:rsidR="001B3826" w:rsidRPr="00191144">
        <w:rPr>
          <w:rFonts w:ascii="Times New Roman" w:hAnsi="Times New Roman"/>
          <w:sz w:val="28"/>
        </w:rPr>
        <w:t xml:space="preserve"> Российской Федерации</w:t>
      </w:r>
      <w:r w:rsidR="00B329CD">
        <w:rPr>
          <w:rFonts w:ascii="Times New Roman" w:hAnsi="Times New Roman"/>
          <w:sz w:val="28"/>
        </w:rPr>
        <w:t xml:space="preserve"> (далее – федеральный кадровый резерв)</w:t>
      </w:r>
      <w:r w:rsidRPr="00191144">
        <w:rPr>
          <w:rFonts w:ascii="Times New Roman" w:hAnsi="Times New Roman"/>
          <w:sz w:val="28"/>
          <w:szCs w:val="28"/>
        </w:rPr>
        <w:t xml:space="preserve">, представляют Сведения при рассмотрении вопроса о включении в </w:t>
      </w:r>
      <w:r w:rsidR="00D450E9" w:rsidRPr="00191144">
        <w:rPr>
          <w:rFonts w:ascii="Times New Roman" w:hAnsi="Times New Roman"/>
          <w:sz w:val="28"/>
          <w:szCs w:val="28"/>
        </w:rPr>
        <w:t xml:space="preserve">названный резерв </w:t>
      </w:r>
      <w:r w:rsidR="001B3826" w:rsidRPr="00191144">
        <w:rPr>
          <w:rFonts w:ascii="Times New Roman" w:hAnsi="Times New Roman"/>
          <w:sz w:val="28"/>
          <w:szCs w:val="28"/>
        </w:rPr>
        <w:t>согласно Указу Президента Российской Федерации от 22</w:t>
      </w:r>
      <w:r w:rsidR="004F3220" w:rsidRPr="00191144">
        <w:rPr>
          <w:rFonts w:ascii="Times New Roman" w:hAnsi="Times New Roman"/>
          <w:sz w:val="28"/>
          <w:szCs w:val="28"/>
        </w:rPr>
        <w:t> </w:t>
      </w:r>
      <w:r w:rsidR="001B3826" w:rsidRPr="00191144">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Pr>
          <w:rFonts w:ascii="Times New Roman" w:hAnsi="Times New Roman"/>
          <w:sz w:val="28"/>
          <w:szCs w:val="28"/>
        </w:rPr>
        <w:t xml:space="preserve"> (далее – Указ Президента Российской Федерации </w:t>
      </w:r>
      <w:r w:rsidR="00B95D54">
        <w:rPr>
          <w:rFonts w:ascii="Times New Roman" w:hAnsi="Times New Roman"/>
          <w:sz w:val="28"/>
          <w:szCs w:val="28"/>
        </w:rPr>
        <w:br/>
      </w:r>
      <w:r w:rsidR="00250785">
        <w:rPr>
          <w:rFonts w:ascii="Times New Roman" w:hAnsi="Times New Roman"/>
          <w:sz w:val="28"/>
          <w:szCs w:val="28"/>
        </w:rPr>
        <w:t>№ 61)</w:t>
      </w:r>
      <w:r w:rsidRPr="00191144">
        <w:rPr>
          <w:rFonts w:ascii="Times New Roman" w:hAnsi="Times New Roman"/>
          <w:sz w:val="28"/>
          <w:szCs w:val="28"/>
        </w:rPr>
        <w:t>.</w:t>
      </w:r>
    </w:p>
    <w:p w14:paraId="69A9D75A" w14:textId="74D058D9" w:rsidR="00250785" w:rsidRPr="006A7568" w:rsidRDefault="00250785" w:rsidP="00250785">
      <w:pPr>
        <w:pStyle w:val="af7"/>
        <w:tabs>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специального программного обеспечения "Справки БК" (далее – СПО "Справки БК")</w:t>
      </w:r>
      <w:r w:rsidR="00BF0245" w:rsidRPr="00E867BF">
        <w:rPr>
          <w:rFonts w:ascii="Times New Roman" w:hAnsi="Times New Roman"/>
          <w:color w:val="000000"/>
          <w:sz w:val="28"/>
          <w:szCs w:val="28"/>
        </w:rPr>
        <w:t xml:space="preserve"> </w:t>
      </w:r>
      <w:r w:rsidRPr="006A7568">
        <w:rPr>
          <w:rFonts w:ascii="Times New Roman" w:hAnsi="Times New Roman"/>
          <w:color w:val="000000"/>
          <w:sz w:val="28"/>
          <w:szCs w:val="28"/>
        </w:rPr>
        <w:t>титульного листа справки 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77ED8280" w:rsidR="00250785" w:rsidRPr="006A7568" w:rsidRDefault="00250785" w:rsidP="00E7489B">
      <w:pPr>
        <w:tabs>
          <w:tab w:val="left" w:pos="1843"/>
        </w:tabs>
        <w:ind w:firstLine="567"/>
        <w:rPr>
          <w:rFonts w:ascii="Times New Roman" w:hAnsi="Times New Roman"/>
          <w:sz w:val="28"/>
          <w:szCs w:val="28"/>
        </w:rPr>
      </w:pPr>
      <w:r w:rsidRPr="006A7568">
        <w:rPr>
          <w:rFonts w:ascii="Times New Roman" w:hAnsi="Times New Roman"/>
          <w:color w:val="000000"/>
          <w:sz w:val="28"/>
          <w:szCs w:val="28"/>
        </w:rPr>
        <w:t xml:space="preserve">При выборе отчетного периода необходимо исходить из того, что </w:t>
      </w:r>
      <w:r w:rsidRPr="006A7568">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6A7568">
        <w:rPr>
          <w:rFonts w:ascii="Times New Roman" w:hAnsi="Times New Roman"/>
          <w:color w:val="000000"/>
          <w:sz w:val="28"/>
          <w:szCs w:val="28"/>
        </w:rPr>
        <w:t xml:space="preserve">пункт 4 Положения </w:t>
      </w:r>
      <w:r w:rsidRPr="006A7568">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r w:rsidR="005F28D2">
        <w:rPr>
          <w:rFonts w:ascii="Times New Roman" w:hAnsi="Times New Roman"/>
          <w:sz w:val="28"/>
          <w:szCs w:val="28"/>
        </w:rPr>
        <w:t xml:space="preserve"> (далее – Положение, </w:t>
      </w:r>
      <w:r w:rsidR="003155CF">
        <w:rPr>
          <w:rFonts w:ascii="Times New Roman" w:hAnsi="Times New Roman"/>
          <w:sz w:val="28"/>
          <w:szCs w:val="28"/>
        </w:rPr>
        <w:t>утвержденное</w:t>
      </w:r>
      <w:r w:rsidR="005F28D2" w:rsidRPr="005F28D2">
        <w:rPr>
          <w:rFonts w:ascii="Times New Roman" w:hAnsi="Times New Roman"/>
          <w:sz w:val="28"/>
          <w:szCs w:val="28"/>
        </w:rPr>
        <w:t xml:space="preserve"> Указом Президента Российский Федерации № 61</w:t>
      </w:r>
      <w:r w:rsidRPr="006A7568">
        <w:rPr>
          <w:rFonts w:ascii="Times New Roman" w:hAnsi="Times New Roman"/>
          <w:sz w:val="28"/>
          <w:szCs w:val="28"/>
        </w:rPr>
        <w:t>).</w:t>
      </w:r>
    </w:p>
    <w:p w14:paraId="3CFB87A5" w14:textId="6DB46A80" w:rsidR="00250785" w:rsidRDefault="00B329CD" w:rsidP="00E7489B">
      <w:pPr>
        <w:tabs>
          <w:tab w:val="left" w:pos="1843"/>
        </w:tabs>
        <w:ind w:firstLine="567"/>
        <w:rPr>
          <w:rFonts w:ascii="Times New Roman" w:hAnsi="Times New Roman"/>
          <w:sz w:val="28"/>
          <w:szCs w:val="28"/>
        </w:rPr>
      </w:pPr>
      <w:r w:rsidRPr="006A7568">
        <w:rPr>
          <w:rFonts w:ascii="Times New Roman" w:hAnsi="Times New Roman"/>
          <w:sz w:val="28"/>
          <w:szCs w:val="28"/>
        </w:rPr>
        <w:t>Если лицо, претендующее на включение в федеральный кадровый резерв, по иным основаниям уже представило справки за календарный год, предшествующий году представления документов для включения в федеральный кадровый резерв, то дополнительно представлять справк</w:t>
      </w:r>
      <w:r w:rsidR="00766DAF">
        <w:rPr>
          <w:rFonts w:ascii="Times New Roman" w:hAnsi="Times New Roman"/>
          <w:sz w:val="28"/>
          <w:szCs w:val="28"/>
        </w:rPr>
        <w:t>и</w:t>
      </w:r>
      <w:r w:rsidRPr="006A7568">
        <w:rPr>
          <w:rFonts w:ascii="Times New Roman" w:hAnsi="Times New Roman"/>
          <w:sz w:val="28"/>
          <w:szCs w:val="28"/>
        </w:rPr>
        <w:t xml:space="preserve"> в соответствии с указанным выше положениями не требуется</w:t>
      </w:r>
      <w:r w:rsidR="00032299">
        <w:rPr>
          <w:rFonts w:ascii="Times New Roman" w:hAnsi="Times New Roman"/>
          <w:sz w:val="28"/>
          <w:szCs w:val="28"/>
        </w:rPr>
        <w:t xml:space="preserve">, </w:t>
      </w:r>
      <w:r w:rsidR="00032299" w:rsidRPr="003F6CEA">
        <w:rPr>
          <w:rFonts w:ascii="Times New Roman" w:hAnsi="Times New Roman"/>
          <w:sz w:val="28"/>
          <w:szCs w:val="28"/>
        </w:rPr>
        <w:t xml:space="preserve">в том числе в случае, </w:t>
      </w:r>
      <w:r w:rsidR="001522AB" w:rsidRPr="003F6CEA">
        <w:rPr>
          <w:rFonts w:ascii="Times New Roman" w:hAnsi="Times New Roman"/>
          <w:sz w:val="28"/>
          <w:szCs w:val="28"/>
        </w:rPr>
        <w:t>если семейное положение лица, претендующего на включение в федеральный кадровый резер</w:t>
      </w:r>
      <w:r w:rsidR="00053CA4" w:rsidRPr="003F6CEA">
        <w:rPr>
          <w:rFonts w:ascii="Times New Roman" w:hAnsi="Times New Roman"/>
          <w:sz w:val="28"/>
          <w:szCs w:val="28"/>
        </w:rPr>
        <w:t xml:space="preserve">в, </w:t>
      </w:r>
      <w:r w:rsidR="00032299" w:rsidRPr="003F6CEA">
        <w:rPr>
          <w:rFonts w:ascii="Times New Roman" w:hAnsi="Times New Roman"/>
          <w:sz w:val="28"/>
          <w:szCs w:val="28"/>
        </w:rPr>
        <w:t>изменилось</w:t>
      </w:r>
      <w:r w:rsidR="00053CA4" w:rsidRPr="003F6CEA">
        <w:rPr>
          <w:rFonts w:ascii="Times New Roman" w:hAnsi="Times New Roman"/>
          <w:sz w:val="28"/>
          <w:szCs w:val="28"/>
        </w:rPr>
        <w:t xml:space="preserve"> (например, заключен брак) с момента предста</w:t>
      </w:r>
      <w:r w:rsidR="001522AB" w:rsidRPr="003F6CEA">
        <w:rPr>
          <w:rFonts w:ascii="Times New Roman" w:hAnsi="Times New Roman"/>
          <w:sz w:val="28"/>
          <w:szCs w:val="28"/>
        </w:rPr>
        <w:t>в</w:t>
      </w:r>
      <w:r w:rsidR="00053CA4" w:rsidRPr="003F6CEA">
        <w:rPr>
          <w:rFonts w:ascii="Times New Roman" w:hAnsi="Times New Roman"/>
          <w:sz w:val="28"/>
          <w:szCs w:val="28"/>
        </w:rPr>
        <w:t>л</w:t>
      </w:r>
      <w:r w:rsidR="001522AB" w:rsidRPr="003F6CEA">
        <w:rPr>
          <w:rFonts w:ascii="Times New Roman" w:hAnsi="Times New Roman"/>
          <w:sz w:val="28"/>
          <w:szCs w:val="28"/>
        </w:rPr>
        <w:t xml:space="preserve">ения </w:t>
      </w:r>
      <w:r w:rsidR="00053CA4" w:rsidRPr="003F6CEA">
        <w:rPr>
          <w:rFonts w:ascii="Times New Roman" w:hAnsi="Times New Roman"/>
          <w:sz w:val="28"/>
          <w:szCs w:val="28"/>
        </w:rPr>
        <w:t>справки по иным основаниям</w:t>
      </w:r>
      <w:r w:rsidR="00DB4CDE" w:rsidRPr="00626095">
        <w:rPr>
          <w:rFonts w:ascii="Times New Roman" w:hAnsi="Times New Roman"/>
          <w:sz w:val="28"/>
          <w:szCs w:val="28"/>
        </w:rPr>
        <w:t>.</w:t>
      </w:r>
      <w:r w:rsidR="00DB4CDE">
        <w:rPr>
          <w:rFonts w:ascii="Times New Roman" w:hAnsi="Times New Roman"/>
          <w:sz w:val="28"/>
          <w:szCs w:val="28"/>
        </w:rPr>
        <w:t xml:space="preserve"> </w:t>
      </w:r>
    </w:p>
    <w:p w14:paraId="7AAA093A" w14:textId="77777777" w:rsidR="000D2B94" w:rsidRDefault="000D2B94" w:rsidP="00083EBD">
      <w:pPr>
        <w:tabs>
          <w:tab w:val="left" w:pos="1134"/>
        </w:tabs>
        <w:ind w:firstLine="567"/>
        <w:rPr>
          <w:rFonts w:ascii="Times New Roman" w:hAnsi="Times New Roman"/>
          <w:b/>
          <w:sz w:val="28"/>
          <w:szCs w:val="28"/>
        </w:rPr>
      </w:pPr>
    </w:p>
    <w:p w14:paraId="6830F226" w14:textId="77777777" w:rsidR="000D2B94" w:rsidRDefault="000D2B94" w:rsidP="00083EBD">
      <w:pPr>
        <w:tabs>
          <w:tab w:val="left" w:pos="1134"/>
        </w:tabs>
        <w:ind w:firstLine="567"/>
        <w:rPr>
          <w:rFonts w:ascii="Times New Roman" w:hAnsi="Times New Roman"/>
          <w:b/>
          <w:sz w:val="28"/>
          <w:szCs w:val="28"/>
        </w:rPr>
      </w:pPr>
    </w:p>
    <w:p w14:paraId="32665F8C" w14:textId="41A8609D" w:rsidR="00610EEC" w:rsidRPr="00610EEC" w:rsidRDefault="00610EEC" w:rsidP="00083EBD">
      <w:pPr>
        <w:tabs>
          <w:tab w:val="left" w:pos="1134"/>
        </w:tabs>
        <w:ind w:firstLine="567"/>
        <w:rPr>
          <w:rFonts w:ascii="Times New Roman" w:hAnsi="Times New Roman"/>
          <w:sz w:val="28"/>
          <w:szCs w:val="28"/>
        </w:rPr>
      </w:pPr>
      <w:r w:rsidRPr="00610EEC">
        <w:rPr>
          <w:rFonts w:ascii="Times New Roman" w:hAnsi="Times New Roman"/>
          <w:b/>
          <w:sz w:val="28"/>
          <w:szCs w:val="28"/>
        </w:rPr>
        <w:t xml:space="preserve">Обязательность представления Сведений </w:t>
      </w:r>
    </w:p>
    <w:p w14:paraId="0663939D" w14:textId="22B07387" w:rsidR="004D5762" w:rsidRPr="00CF518B" w:rsidRDefault="00421C65" w:rsidP="00083EBD">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w:t>
      </w:r>
      <w:r w:rsidR="00466E69" w:rsidRPr="00C621E4">
        <w:rPr>
          <w:rFonts w:ascii="Times New Roman" w:hAnsi="Times New Roman"/>
          <w:sz w:val="28"/>
          <w:szCs w:val="28"/>
        </w:rPr>
        <w:t>иц</w:t>
      </w:r>
      <w:r w:rsidRPr="00C621E4">
        <w:rPr>
          <w:rFonts w:ascii="Times New Roman" w:hAnsi="Times New Roman"/>
          <w:sz w:val="28"/>
          <w:szCs w:val="28"/>
        </w:rPr>
        <w:t>а</w:t>
      </w:r>
      <w:r w:rsidR="00466E69" w:rsidRPr="00C621E4">
        <w:rPr>
          <w:rFonts w:ascii="Times New Roman" w:hAnsi="Times New Roman"/>
          <w:sz w:val="28"/>
          <w:szCs w:val="28"/>
        </w:rPr>
        <w:t xml:space="preserve">, </w:t>
      </w:r>
      <w:r w:rsidR="00891356" w:rsidRPr="00C621E4">
        <w:rPr>
          <w:rFonts w:ascii="Times New Roman" w:hAnsi="Times New Roman"/>
          <w:sz w:val="28"/>
          <w:szCs w:val="28"/>
        </w:rPr>
        <w:t>претендующи</w:t>
      </w:r>
      <w:r w:rsidRPr="00C621E4">
        <w:rPr>
          <w:rFonts w:ascii="Times New Roman" w:hAnsi="Times New Roman"/>
          <w:sz w:val="28"/>
          <w:szCs w:val="28"/>
        </w:rPr>
        <w:t>е</w:t>
      </w:r>
      <w:r w:rsidR="00E87BAA">
        <w:rPr>
          <w:rFonts w:ascii="Times New Roman" w:hAnsi="Times New Roman"/>
          <w:sz w:val="28"/>
          <w:szCs w:val="28"/>
        </w:rPr>
        <w:t xml:space="preserve"> </w:t>
      </w:r>
      <w:r w:rsidR="00E87BAA" w:rsidRPr="003F6CEA">
        <w:rPr>
          <w:rFonts w:ascii="Times New Roman" w:hAnsi="Times New Roman"/>
          <w:sz w:val="28"/>
          <w:szCs w:val="28"/>
        </w:rPr>
        <w:t>на замещение</w:t>
      </w:r>
      <w:r w:rsidR="00891356" w:rsidRPr="003F6CEA">
        <w:rPr>
          <w:rFonts w:ascii="Times New Roman" w:hAnsi="Times New Roman"/>
          <w:sz w:val="28"/>
          <w:szCs w:val="28"/>
        </w:rPr>
        <w:t xml:space="preserve"> и (или) </w:t>
      </w:r>
      <w:r w:rsidR="00CF22F2" w:rsidRPr="003F6CEA">
        <w:rPr>
          <w:rFonts w:ascii="Times New Roman" w:hAnsi="Times New Roman"/>
          <w:sz w:val="28"/>
          <w:szCs w:val="28"/>
        </w:rPr>
        <w:t>замещающи</w:t>
      </w:r>
      <w:r w:rsidRPr="003F6CEA">
        <w:rPr>
          <w:rFonts w:ascii="Times New Roman" w:hAnsi="Times New Roman"/>
          <w:sz w:val="28"/>
          <w:szCs w:val="28"/>
        </w:rPr>
        <w:t>е</w:t>
      </w:r>
      <w:r w:rsidR="00CF22F2" w:rsidRPr="003F6CEA">
        <w:rPr>
          <w:rFonts w:ascii="Times New Roman" w:hAnsi="Times New Roman"/>
          <w:sz w:val="28"/>
          <w:szCs w:val="28"/>
        </w:rPr>
        <w:t xml:space="preserve"> муниципальные должности, </w:t>
      </w:r>
      <w:r w:rsidR="00970EF1" w:rsidRPr="003F6CEA">
        <w:rPr>
          <w:rFonts w:ascii="Times New Roman" w:hAnsi="Times New Roman"/>
          <w:sz w:val="28"/>
          <w:szCs w:val="28"/>
        </w:rPr>
        <w:t xml:space="preserve">должности государственной </w:t>
      </w:r>
      <w:r w:rsidR="00DD614B" w:rsidRPr="003F6CEA">
        <w:rPr>
          <w:rFonts w:ascii="Times New Roman" w:hAnsi="Times New Roman"/>
          <w:sz w:val="28"/>
          <w:szCs w:val="28"/>
        </w:rPr>
        <w:t xml:space="preserve">гражданской </w:t>
      </w:r>
      <w:r w:rsidR="00970EF1" w:rsidRPr="003F6CEA">
        <w:rPr>
          <w:rFonts w:ascii="Times New Roman" w:hAnsi="Times New Roman"/>
          <w:sz w:val="28"/>
          <w:szCs w:val="28"/>
        </w:rPr>
        <w:t xml:space="preserve">службы </w:t>
      </w:r>
      <w:r w:rsidR="00DD614B" w:rsidRPr="003F6CEA">
        <w:rPr>
          <w:rFonts w:ascii="Times New Roman" w:hAnsi="Times New Roman"/>
          <w:sz w:val="28"/>
          <w:szCs w:val="28"/>
        </w:rPr>
        <w:t xml:space="preserve">субъектов </w:t>
      </w:r>
      <w:r w:rsidR="00970EF1" w:rsidRPr="003F6CEA">
        <w:rPr>
          <w:rFonts w:ascii="Times New Roman" w:hAnsi="Times New Roman"/>
          <w:sz w:val="28"/>
          <w:szCs w:val="28"/>
        </w:rPr>
        <w:t xml:space="preserve">Российской Федерации, муниципальной службы </w:t>
      </w:r>
      <w:r w:rsidR="00CF22F2" w:rsidRPr="003F6CEA">
        <w:rPr>
          <w:rFonts w:ascii="Times New Roman" w:hAnsi="Times New Roman"/>
          <w:sz w:val="28"/>
          <w:szCs w:val="28"/>
        </w:rPr>
        <w:t>на территориях Донецкой Народной Республики, Луганской Народной Республики, Запорожской области, Херсонской области</w:t>
      </w:r>
      <w:r w:rsidR="00891356" w:rsidRPr="003F6CEA">
        <w:rPr>
          <w:rFonts w:ascii="Times New Roman" w:hAnsi="Times New Roman"/>
          <w:sz w:val="28"/>
          <w:szCs w:val="28"/>
        </w:rPr>
        <w:t>,</w:t>
      </w:r>
      <w:r w:rsidR="00CF22F2" w:rsidRPr="003F6CEA">
        <w:rPr>
          <w:rFonts w:ascii="Times New Roman" w:hAnsi="Times New Roman"/>
          <w:sz w:val="28"/>
          <w:szCs w:val="28"/>
        </w:rPr>
        <w:t xml:space="preserve"> </w:t>
      </w:r>
      <w:r w:rsidR="00032299" w:rsidRPr="003F6CEA">
        <w:rPr>
          <w:rFonts w:ascii="Times New Roman" w:hAnsi="Times New Roman"/>
          <w:sz w:val="28"/>
          <w:szCs w:val="28"/>
        </w:rPr>
        <w:t>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Pr>
          <w:rFonts w:ascii="Times New Roman" w:hAnsi="Times New Roman"/>
          <w:sz w:val="28"/>
          <w:szCs w:val="28"/>
        </w:rPr>
        <w:t xml:space="preserve"> У</w:t>
      </w:r>
      <w:r w:rsidR="00D01274" w:rsidRPr="00D01274">
        <w:rPr>
          <w:rFonts w:ascii="Times New Roman" w:hAnsi="Times New Roman"/>
          <w:sz w:val="28"/>
          <w:szCs w:val="28"/>
        </w:rPr>
        <w:t>каз</w:t>
      </w:r>
      <w:r w:rsidR="00D01274">
        <w:rPr>
          <w:rFonts w:ascii="Times New Roman" w:hAnsi="Times New Roman"/>
          <w:sz w:val="28"/>
          <w:szCs w:val="28"/>
        </w:rPr>
        <w:t>а</w:t>
      </w:r>
      <w:r w:rsidR="00D01274" w:rsidRPr="00D01274">
        <w:rPr>
          <w:rFonts w:ascii="Times New Roman" w:hAnsi="Times New Roman"/>
          <w:sz w:val="28"/>
          <w:szCs w:val="28"/>
        </w:rPr>
        <w:t xml:space="preserve"> Президента Российской Федерации от 6</w:t>
      </w:r>
      <w:r w:rsidR="00D01274">
        <w:rPr>
          <w:rFonts w:ascii="Times New Roman" w:hAnsi="Times New Roman"/>
          <w:sz w:val="28"/>
          <w:szCs w:val="28"/>
        </w:rPr>
        <w:t xml:space="preserve"> декабря </w:t>
      </w:r>
      <w:r w:rsidR="00D01274" w:rsidRPr="00D01274">
        <w:rPr>
          <w:rFonts w:ascii="Times New Roman" w:hAnsi="Times New Roman"/>
          <w:sz w:val="28"/>
          <w:szCs w:val="28"/>
        </w:rPr>
        <w:t>2022</w:t>
      </w:r>
      <w:r w:rsidR="00D01274">
        <w:rPr>
          <w:rFonts w:ascii="Times New Roman" w:hAnsi="Times New Roman"/>
          <w:sz w:val="28"/>
          <w:szCs w:val="28"/>
        </w:rPr>
        <w:t xml:space="preserve"> г.</w:t>
      </w:r>
      <w:r w:rsidR="00D01274" w:rsidRPr="00D01274">
        <w:rPr>
          <w:rFonts w:ascii="Times New Roman" w:hAnsi="Times New Roman"/>
          <w:sz w:val="28"/>
          <w:szCs w:val="28"/>
        </w:rPr>
        <w:t xml:space="preserve">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w:t>
      </w:r>
      <w:r w:rsidR="00D01274" w:rsidRPr="00F613D3">
        <w:rPr>
          <w:rFonts w:ascii="Times New Roman" w:hAnsi="Times New Roman"/>
          <w:sz w:val="28"/>
          <w:szCs w:val="28"/>
        </w:rPr>
        <w:t xml:space="preserve">" </w:t>
      </w:r>
      <w:r w:rsidRPr="00F613D3">
        <w:rPr>
          <w:rFonts w:ascii="Times New Roman" w:hAnsi="Times New Roman"/>
          <w:sz w:val="28"/>
          <w:szCs w:val="28"/>
        </w:rPr>
        <w:t>не</w:t>
      </w:r>
      <w:r w:rsidR="00466E69" w:rsidRPr="00F613D3">
        <w:rPr>
          <w:rFonts w:ascii="Times New Roman" w:hAnsi="Times New Roman"/>
          <w:sz w:val="28"/>
          <w:szCs w:val="28"/>
        </w:rPr>
        <w:t xml:space="preserve"> представ</w:t>
      </w:r>
      <w:r w:rsidRPr="00F613D3">
        <w:rPr>
          <w:rFonts w:ascii="Times New Roman" w:hAnsi="Times New Roman"/>
          <w:sz w:val="28"/>
          <w:szCs w:val="28"/>
        </w:rPr>
        <w:t>ляют</w:t>
      </w:r>
      <w:r w:rsidR="00466E69" w:rsidRPr="00CF518B">
        <w:rPr>
          <w:rFonts w:ascii="Times New Roman" w:hAnsi="Times New Roman"/>
          <w:sz w:val="28"/>
          <w:szCs w:val="28"/>
        </w:rPr>
        <w:t xml:space="preserve"> Сведения в рамках декларационной кампании </w:t>
      </w:r>
      <w:r w:rsidR="00F613D3" w:rsidRPr="00CF518B">
        <w:rPr>
          <w:rFonts w:ascii="Times New Roman" w:hAnsi="Times New Roman"/>
          <w:sz w:val="28"/>
          <w:szCs w:val="28"/>
        </w:rPr>
        <w:t>202</w:t>
      </w:r>
      <w:r w:rsidR="00F613D3" w:rsidRPr="00191A67">
        <w:rPr>
          <w:rFonts w:ascii="Times New Roman" w:hAnsi="Times New Roman"/>
          <w:sz w:val="28"/>
          <w:szCs w:val="28"/>
        </w:rPr>
        <w:t>5</w:t>
      </w:r>
      <w:r w:rsidR="00F613D3" w:rsidRPr="00F613D3">
        <w:rPr>
          <w:rFonts w:ascii="Times New Roman" w:hAnsi="Times New Roman"/>
          <w:sz w:val="28"/>
          <w:szCs w:val="28"/>
        </w:rPr>
        <w:t xml:space="preserve"> </w:t>
      </w:r>
      <w:r w:rsidR="00466E69" w:rsidRPr="00F613D3">
        <w:rPr>
          <w:rFonts w:ascii="Times New Roman" w:hAnsi="Times New Roman"/>
          <w:sz w:val="28"/>
          <w:szCs w:val="28"/>
        </w:rPr>
        <w:t>года</w:t>
      </w:r>
      <w:r w:rsidR="00CF22F2" w:rsidRPr="00CF518B">
        <w:rPr>
          <w:rFonts w:ascii="Times New Roman" w:hAnsi="Times New Roman"/>
          <w:sz w:val="28"/>
          <w:szCs w:val="28"/>
        </w:rPr>
        <w:t>.</w:t>
      </w:r>
    </w:p>
    <w:p w14:paraId="0F5E1BF3" w14:textId="664CB5BE" w:rsidR="004D5762" w:rsidRPr="001E0217" w:rsidRDefault="00CF22F2" w:rsidP="00610EEC">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Сведения о доходах, об имуществе и обязательствах имущественного</w:t>
      </w:r>
      <w:r w:rsidRPr="00E4439A">
        <w:rPr>
          <w:rFonts w:ascii="Times New Roman" w:hAnsi="Times New Roman"/>
          <w:sz w:val="28"/>
          <w:szCs w:val="28"/>
        </w:rPr>
        <w:t xml:space="preserve"> характера представляются федеральным государственным служащим, замещающим должность государственной службы, не предусмотренную </w:t>
      </w:r>
      <w:hyperlink r:id="rId17" w:tooltip="consultantplus://offline/ref=33E7B6DD529722622844D6F9EBC8DBA03B3FAEDA9118A1613233FFF35FCD6ECFCAED66496D73EC2Di9vDO" w:history="1">
        <w:r w:rsidRPr="008E556F">
          <w:rPr>
            <w:rFonts w:ascii="Times New Roman" w:hAnsi="Times New Roman"/>
            <w:sz w:val="28"/>
            <w:szCs w:val="28"/>
          </w:rPr>
          <w:t>перечнем</w:t>
        </w:r>
      </w:hyperlink>
      <w:r w:rsidRPr="008E556F">
        <w:rPr>
          <w:rFonts w:ascii="Times New Roman" w:hAnsi="Times New Roman"/>
          <w:sz w:val="28"/>
          <w:szCs w:val="28"/>
        </w:rPr>
        <w:t xml:space="preserve"> должностей, утвержденным Указом</w:t>
      </w:r>
      <w:r w:rsidRPr="002937E4">
        <w:rPr>
          <w:rFonts w:ascii="Times New Roman" w:hAnsi="Times New Roman"/>
          <w:sz w:val="28"/>
          <w:szCs w:val="28"/>
        </w:rPr>
        <w:t xml:space="preserve">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w:t>
      </w:r>
      <w:r w:rsidRPr="00D01274">
        <w:rPr>
          <w:rFonts w:ascii="Times New Roman" w:hAnsi="Times New Roman"/>
          <w:sz w:val="28"/>
          <w:szCs w:val="28"/>
        </w:rPr>
        <w:t xml:space="preserve">детей", и претендующим на замещение должности государственной службы в данном государственном органе, предусмотренной этим перечнем. </w:t>
      </w:r>
    </w:p>
    <w:p w14:paraId="2862E2FA" w14:textId="23201F87" w:rsidR="00945AD8" w:rsidRPr="00D01274" w:rsidRDefault="000315CC" w:rsidP="00945AD8">
      <w:pPr>
        <w:pStyle w:val="af7"/>
        <w:numPr>
          <w:ilvl w:val="0"/>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замещающие должности федеральной государственной службы, не предусмотренные</w:t>
      </w:r>
      <w:r w:rsidR="00945AD8" w:rsidRPr="00D01274">
        <w:rPr>
          <w:rFonts w:ascii="Times New Roman" w:hAnsi="Times New Roman"/>
          <w:sz w:val="28"/>
          <w:szCs w:val="28"/>
        </w:rPr>
        <w:t xml:space="preserve"> соответствующим</w:t>
      </w:r>
      <w:r w:rsidR="0095434F" w:rsidRPr="00D01274">
        <w:rPr>
          <w:rFonts w:ascii="Times New Roman" w:hAnsi="Times New Roman"/>
          <w:sz w:val="28"/>
          <w:szCs w:val="28"/>
        </w:rPr>
        <w:t xml:space="preserve"> </w:t>
      </w:r>
      <w:r w:rsidR="00945AD8" w:rsidRPr="00D01274">
        <w:rPr>
          <w:rFonts w:ascii="Times New Roman" w:hAnsi="Times New Roman"/>
          <w:sz w:val="28"/>
          <w:szCs w:val="28"/>
        </w:rPr>
        <w:t>перечнем</w:t>
      </w:r>
      <w:r w:rsidR="0095434F" w:rsidRPr="00D01274">
        <w:rPr>
          <w:rFonts w:ascii="Times New Roman" w:hAnsi="Times New Roman"/>
          <w:sz w:val="28"/>
          <w:szCs w:val="28"/>
        </w:rPr>
        <w:t xml:space="preserve"> должностей</w:t>
      </w:r>
      <w:r w:rsidR="00FC0BED" w:rsidRPr="00D01274">
        <w:rPr>
          <w:rFonts w:ascii="Times New Roman" w:hAnsi="Times New Roman"/>
          <w:sz w:val="28"/>
          <w:szCs w:val="28"/>
        </w:rPr>
        <w:t>,</w:t>
      </w:r>
      <w:r w:rsidR="0095434F" w:rsidRPr="00D01274">
        <w:rPr>
          <w:rFonts w:ascii="Times New Roman" w:hAnsi="Times New Roman"/>
          <w:sz w:val="28"/>
          <w:szCs w:val="28"/>
        </w:rPr>
        <w:t xml:space="preserve"> </w:t>
      </w:r>
      <w:r w:rsidR="00945AD8" w:rsidRPr="00D01274">
        <w:rPr>
          <w:rFonts w:ascii="Times New Roman" w:hAnsi="Times New Roman"/>
          <w:sz w:val="28"/>
          <w:szCs w:val="28"/>
        </w:rPr>
        <w:t>и</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945AD8" w:rsidRPr="00D01274">
        <w:rPr>
          <w:rFonts w:ascii="Times New Roman" w:hAnsi="Times New Roman"/>
          <w:sz w:val="28"/>
          <w:szCs w:val="28"/>
        </w:rPr>
        <w:t xml:space="preserve">таким перечнем,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5FF7D6B5" w:rsidR="0095434F" w:rsidRPr="00D01274" w:rsidRDefault="0095434F"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lastRenderedPageBreak/>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r w:rsidRPr="00D01274">
        <w:rPr>
          <w:rFonts w:ascii="Times New Roman" w:hAnsi="Times New Roman"/>
          <w:sz w:val="28"/>
          <w:szCs w:val="28"/>
        </w:rPr>
        <w:t>;</w:t>
      </w:r>
    </w:p>
    <w:p w14:paraId="4664F2AD" w14:textId="41F4D574" w:rsidR="00FC0BED" w:rsidRPr="00D01274" w:rsidRDefault="00945AD8"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792470B1" w:rsidR="00DD614B" w:rsidRPr="00FA5A85" w:rsidRDefault="00DD614B" w:rsidP="00DD614B">
      <w:pPr>
        <w:tabs>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FA5A85">
        <w:rPr>
          <w:rFonts w:ascii="Times New Roman" w:hAnsi="Times New Roman"/>
          <w:sz w:val="28"/>
          <w:szCs w:val="28"/>
        </w:rPr>
        <w:t>.</w:t>
      </w:r>
    </w:p>
    <w:p w14:paraId="72D2051A" w14:textId="5B9225AD" w:rsidR="00D01274" w:rsidRPr="002937E4" w:rsidRDefault="00D01274" w:rsidP="00D01274">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27E5209A" w:rsidR="004D5762" w:rsidRPr="00C621E4" w:rsidRDefault="0053724A" w:rsidP="0053724A">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503F8DA3" w14:textId="77777777" w:rsidR="00880926" w:rsidRDefault="000315CC" w:rsidP="00F04D3B">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34760F78" w14:textId="64DC0D15" w:rsidR="00BB6937" w:rsidRPr="007B171F" w:rsidRDefault="0060508A" w:rsidP="00F04D3B">
      <w:pPr>
        <w:pStyle w:val="af7"/>
        <w:tabs>
          <w:tab w:val="left" w:pos="851"/>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2025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 xml:space="preserve">в случае, если они принимали участие в специальной военной </w:t>
      </w:r>
      <w:r w:rsidR="00BB6937" w:rsidRPr="00FA5A85">
        <w:rPr>
          <w:rFonts w:ascii="Times New Roman" w:hAnsi="Times New Roman"/>
          <w:sz w:val="28"/>
          <w:szCs w:val="28"/>
        </w:rPr>
        <w:lastRenderedPageBreak/>
        <w:t>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14:paraId="44B07C3D" w14:textId="26009FCF" w:rsidR="00E7660E" w:rsidRDefault="001F7B71" w:rsidP="00E7489B">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14:paraId="2D4FF490" w14:textId="77777777" w:rsidR="00086F7B" w:rsidRDefault="00D01274" w:rsidP="00F04D3B">
      <w:pPr>
        <w:pStyle w:val="af7"/>
        <w:tabs>
          <w:tab w:val="left" w:pos="709"/>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14:paraId="63AA74B8" w14:textId="6F6613E0" w:rsidR="001F7B71" w:rsidRPr="009F6DEF" w:rsidRDefault="001F7B71" w:rsidP="00E7489B">
      <w:pPr>
        <w:pStyle w:val="af7"/>
        <w:numPr>
          <w:ilvl w:val="0"/>
          <w:numId w:val="1"/>
        </w:numPr>
        <w:tabs>
          <w:tab w:val="left" w:pos="709"/>
          <w:tab w:val="left" w:pos="1134"/>
        </w:tabs>
        <w:ind w:left="0" w:firstLine="567"/>
        <w:rPr>
          <w:rFonts w:ascii="Times New Roman" w:hAnsi="Times New Roman"/>
          <w:sz w:val="28"/>
          <w:szCs w:val="28"/>
        </w:rPr>
      </w:pPr>
      <w:r w:rsidRPr="009F6DEF">
        <w:rPr>
          <w:rFonts w:ascii="Times New Roman" w:hAnsi="Times New Roman"/>
          <w:sz w:val="28"/>
          <w:szCs w:val="28"/>
        </w:rPr>
        <w:t xml:space="preserve">Лица, </w:t>
      </w:r>
      <w:r w:rsidR="009F6DEF" w:rsidRPr="009F6DEF">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56C6C8B3" w:rsidR="000315CC" w:rsidRPr="009F6DEF" w:rsidRDefault="001F7B71"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sidR="006E63AE">
        <w:rPr>
          <w:rFonts w:ascii="Times New Roman" w:hAnsi="Times New Roman"/>
          <w:sz w:val="28"/>
          <w:szCs w:val="28"/>
        </w:rPr>
        <w:t xml:space="preserve"> </w:t>
      </w:r>
      <w:r w:rsidR="003605A0" w:rsidRPr="00047841">
        <w:rPr>
          <w:rFonts w:ascii="Times New Roman" w:hAnsi="Times New Roman"/>
          <w:sz w:val="28"/>
          <w:szCs w:val="28"/>
        </w:rPr>
        <w:t>или</w:t>
      </w:r>
      <w:r w:rsidR="003605A0">
        <w:rPr>
          <w:rFonts w:ascii="Times New Roman" w:hAnsi="Times New Roman"/>
          <w:sz w:val="28"/>
          <w:szCs w:val="28"/>
        </w:rPr>
        <w:t xml:space="preserve"> </w:t>
      </w:r>
      <w:r w:rsidR="006E63AE" w:rsidRPr="006E63AE">
        <w:rPr>
          <w:rFonts w:ascii="Times New Roman" w:hAnsi="Times New Roman"/>
          <w:sz w:val="28"/>
          <w:szCs w:val="28"/>
        </w:rPr>
        <w:t>войска национальной гвардии Российской Федерации</w:t>
      </w:r>
      <w:r w:rsidRPr="009F6DEF">
        <w:rPr>
          <w:rFonts w:ascii="Times New Roman" w:hAnsi="Times New Roman"/>
          <w:sz w:val="28"/>
          <w:szCs w:val="28"/>
        </w:rPr>
        <w:t>, предполагает, что приостанавливается</w:t>
      </w:r>
      <w:r w:rsidR="009F6DEF" w:rsidRPr="009F6DEF">
        <w:rPr>
          <w:rFonts w:ascii="Times New Roman" w:hAnsi="Times New Roman"/>
          <w:sz w:val="28"/>
          <w:szCs w:val="28"/>
        </w:rPr>
        <w:t xml:space="preserve"> </w:t>
      </w:r>
      <w:r w:rsidRPr="009F6DEF">
        <w:rPr>
          <w:rFonts w:ascii="Times New Roman" w:hAnsi="Times New Roman"/>
          <w:sz w:val="28"/>
          <w:szCs w:val="28"/>
        </w:rPr>
        <w:t xml:space="preserve">осуществление установленных </w:t>
      </w:r>
      <w:r w:rsidR="009F6DEF" w:rsidRPr="009F6DEF">
        <w:rPr>
          <w:rFonts w:ascii="Times New Roman" w:hAnsi="Times New Roman"/>
          <w:sz w:val="28"/>
          <w:szCs w:val="28"/>
        </w:rPr>
        <w:t>по основно</w:t>
      </w:r>
      <w:r w:rsidR="009F6DEF">
        <w:rPr>
          <w:rFonts w:ascii="Times New Roman" w:hAnsi="Times New Roman"/>
          <w:sz w:val="28"/>
          <w:szCs w:val="28"/>
        </w:rPr>
        <w:t>му</w:t>
      </w:r>
      <w:r w:rsidR="009F6DEF" w:rsidRPr="009F6DEF">
        <w:rPr>
          <w:rFonts w:ascii="Times New Roman" w:hAnsi="Times New Roman"/>
          <w:sz w:val="28"/>
          <w:szCs w:val="28"/>
        </w:rPr>
        <w:t xml:space="preserve"> </w:t>
      </w:r>
      <w:r w:rsidR="009F6DEF">
        <w:rPr>
          <w:rFonts w:ascii="Times New Roman" w:hAnsi="Times New Roman"/>
          <w:sz w:val="28"/>
          <w:szCs w:val="28"/>
        </w:rPr>
        <w:t xml:space="preserve">месту службы (работы) </w:t>
      </w:r>
      <w:r w:rsidRPr="009F6DEF">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230E51A6" w:rsidR="004D5762" w:rsidRDefault="00CF22F2"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в </w:t>
      </w:r>
      <w:r w:rsidRPr="003F6CEA">
        <w:rPr>
          <w:rFonts w:ascii="Times New Roman" w:hAnsi="Times New Roman"/>
          <w:sz w:val="28"/>
        </w:rPr>
        <w:t xml:space="preserve">пункте </w:t>
      </w:r>
      <w:r w:rsidR="007A1B69" w:rsidRPr="003F6CEA">
        <w:rPr>
          <w:rFonts w:ascii="Times New Roman" w:hAnsi="Times New Roman"/>
          <w:sz w:val="28"/>
        </w:rPr>
        <w:t>1</w:t>
      </w:r>
      <w:r w:rsidR="004E4827" w:rsidRPr="003F6CEA">
        <w:rPr>
          <w:rFonts w:ascii="Times New Roman" w:hAnsi="Times New Roman"/>
          <w:sz w:val="28"/>
        </w:rPr>
        <w:t>3</w:t>
      </w:r>
      <w:r w:rsidRPr="003F6CEA">
        <w:rPr>
          <w:rFonts w:ascii="Times New Roman" w:hAnsi="Times New Roman"/>
          <w:sz w:val="28"/>
        </w:rPr>
        <w:t xml:space="preserve"> настоящих Методических рекомендаций</w:t>
      </w:r>
      <w:r w:rsidRPr="00C621E4">
        <w:rPr>
          <w:rFonts w:ascii="Times New Roman" w:hAnsi="Times New Roman"/>
          <w:sz w:val="28"/>
          <w:szCs w:val="28"/>
        </w:rPr>
        <w:t>.</w:t>
      </w:r>
    </w:p>
    <w:p w14:paraId="127448B2" w14:textId="77777777" w:rsidR="004D5762" w:rsidRPr="00C621E4" w:rsidRDefault="00CF22F2">
      <w:pPr>
        <w:tabs>
          <w:tab w:val="left" w:pos="567"/>
        </w:tabs>
        <w:ind w:firstLine="567"/>
        <w:rPr>
          <w:rFonts w:ascii="Times New Roman" w:hAnsi="Times New Roman"/>
          <w:b/>
          <w:sz w:val="28"/>
          <w:szCs w:val="28"/>
        </w:rPr>
      </w:pPr>
      <w:r w:rsidRPr="00C621E4">
        <w:rPr>
          <w:rFonts w:ascii="Times New Roman" w:hAnsi="Times New Roman"/>
          <w:b/>
          <w:sz w:val="28"/>
          <w:szCs w:val="28"/>
        </w:rPr>
        <w:t>Сроки представления Сведений</w:t>
      </w:r>
    </w:p>
    <w:p w14:paraId="12159EFF" w14:textId="77777777"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14:paraId="6281574E"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14:paraId="16FF2DCB" w14:textId="77777777" w:rsidR="004D5762" w:rsidRDefault="00CF22F2">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lastRenderedPageBreak/>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41C30DEA" w14:textId="4181E991" w:rsidR="001E0217" w:rsidRPr="002937E4" w:rsidRDefault="001E0217">
      <w:pPr>
        <w:pStyle w:val="af7"/>
        <w:tabs>
          <w:tab w:val="left" w:pos="1134"/>
        </w:tabs>
        <w:ind w:left="0" w:firstLine="567"/>
        <w:rPr>
          <w:rFonts w:ascii="Times New Roman" w:hAnsi="Times New Roman"/>
          <w:sz w:val="28"/>
          <w:szCs w:val="28"/>
        </w:rPr>
      </w:pPr>
      <w:r>
        <w:rPr>
          <w:rFonts w:ascii="Times New Roman" w:hAnsi="Times New Roman"/>
          <w:sz w:val="28"/>
          <w:szCs w:val="28"/>
        </w:rPr>
        <w:t>Гражданин, претендующий</w:t>
      </w:r>
      <w:r w:rsidRPr="001E0217">
        <w:rPr>
          <w:rFonts w:ascii="Times New Roman" w:hAnsi="Times New Roman"/>
          <w:sz w:val="28"/>
          <w:szCs w:val="28"/>
        </w:rPr>
        <w:t xml:space="preserve"> на замещение должности атамана Всер</w:t>
      </w:r>
      <w:r>
        <w:rPr>
          <w:rFonts w:ascii="Times New Roman" w:hAnsi="Times New Roman"/>
          <w:sz w:val="28"/>
          <w:szCs w:val="28"/>
        </w:rPr>
        <w:t>оссийского казачьего общества, представляет Сведения</w:t>
      </w:r>
      <w:r w:rsidRPr="001E0217">
        <w:rPr>
          <w:rFonts w:ascii="Times New Roman" w:hAnsi="Times New Roman"/>
          <w:sz w:val="28"/>
          <w:szCs w:val="28"/>
        </w:rPr>
        <w:t xml:space="preserve"> при подаче документов для подготовки представления о назначении на указанную должность</w:t>
      </w:r>
      <w:r>
        <w:rPr>
          <w:rFonts w:ascii="Times New Roman" w:hAnsi="Times New Roman"/>
          <w:sz w:val="28"/>
          <w:szCs w:val="28"/>
        </w:rPr>
        <w:t>.</w:t>
      </w:r>
    </w:p>
    <w:p w14:paraId="568C92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Служащие (работники) представляют Сведения ежегодно в следующие сроки:</w:t>
      </w:r>
    </w:p>
    <w:p w14:paraId="69CF87A1" w14:textId="77777777"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14:paraId="599324CC" w14:textId="18591516"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не позднее 30 апреля года, следующего за отчетным (государственные служащие, муниципальные служащие, </w:t>
      </w:r>
      <w:r w:rsidR="00FF63E1">
        <w:rPr>
          <w:rFonts w:ascii="Times New Roman" w:hAnsi="Times New Roman"/>
          <w:sz w:val="28"/>
          <w:szCs w:val="28"/>
        </w:rPr>
        <w:t xml:space="preserve">служащие </w:t>
      </w:r>
      <w:r w:rsidRPr="002937E4">
        <w:rPr>
          <w:rFonts w:ascii="Times New Roman" w:hAnsi="Times New Roman"/>
          <w:sz w:val="28"/>
          <w:szCs w:val="28"/>
        </w:rPr>
        <w:t xml:space="preserve">Центрального банка Российской Федерации, работники </w:t>
      </w:r>
      <w:r w:rsidR="006F457F" w:rsidRPr="002937E4">
        <w:rPr>
          <w:rFonts w:ascii="Times New Roman" w:hAnsi="Times New Roman"/>
          <w:sz w:val="28"/>
          <w:szCs w:val="28"/>
        </w:rPr>
        <w:t>государственных внебюджетных фондов,</w:t>
      </w:r>
      <w:r w:rsidR="006F457F">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иных организаций, созданных на основании федеральных законов, </w:t>
      </w:r>
      <w:r w:rsidR="001E0217" w:rsidRPr="002937E4">
        <w:rPr>
          <w:rFonts w:ascii="Times New Roman" w:hAnsi="Times New Roman"/>
          <w:sz w:val="28"/>
          <w:szCs w:val="28"/>
        </w:rPr>
        <w:t>публично-правовых компаний</w:t>
      </w:r>
      <w:r w:rsidR="001E0217">
        <w:rPr>
          <w:rFonts w:ascii="Times New Roman" w:hAnsi="Times New Roman"/>
          <w:sz w:val="28"/>
          <w:szCs w:val="28"/>
        </w:rPr>
        <w:t>,</w:t>
      </w:r>
      <w:r w:rsidR="001E0217" w:rsidRPr="002937E4">
        <w:rPr>
          <w:rFonts w:ascii="Times New Roman" w:hAnsi="Times New Roman"/>
          <w:sz w:val="28"/>
          <w:szCs w:val="28"/>
        </w:rPr>
        <w:t xml:space="preserve"> </w:t>
      </w:r>
      <w:r w:rsidRPr="002937E4">
        <w:rPr>
          <w:rFonts w:ascii="Times New Roman" w:hAnsi="Times New Roman"/>
          <w:sz w:val="28"/>
          <w:szCs w:val="28"/>
        </w:rPr>
        <w:t>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14:paraId="7CF782DE"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2C8ABA05"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Pr="003F6CEA">
        <w:rPr>
          <w:rFonts w:ascii="Times New Roman" w:hAnsi="Times New Roman"/>
          <w:sz w:val="28"/>
        </w:rPr>
        <w:t xml:space="preserve">в пункте </w:t>
      </w:r>
      <w:r w:rsidR="007A1B69" w:rsidRPr="003F6CEA">
        <w:rPr>
          <w:rFonts w:ascii="Times New Roman" w:hAnsi="Times New Roman"/>
          <w:sz w:val="28"/>
        </w:rPr>
        <w:t>1</w:t>
      </w:r>
      <w:r w:rsidR="004148F8" w:rsidRPr="003F6CEA">
        <w:rPr>
          <w:rFonts w:ascii="Times New Roman" w:hAnsi="Times New Roman"/>
          <w:sz w:val="28"/>
        </w:rPr>
        <w:t>1</w:t>
      </w:r>
      <w:r w:rsidRPr="003F6CEA">
        <w:rPr>
          <w:rFonts w:ascii="Times New Roman" w:hAnsi="Times New Roman"/>
          <w:sz w:val="28"/>
        </w:rPr>
        <w:t xml:space="preserve"> настоящих Методический рекомендаций</w:t>
      </w:r>
      <w:r w:rsidRPr="00C621E4">
        <w:rPr>
          <w:rFonts w:ascii="Times New Roman" w:hAnsi="Times New Roman"/>
          <w:sz w:val="28"/>
          <w:szCs w:val="28"/>
        </w:rPr>
        <w:t>.</w:t>
      </w:r>
    </w:p>
    <w:p w14:paraId="7CE4AB1F" w14:textId="77777777" w:rsidR="004D5762" w:rsidRPr="002937E4" w:rsidRDefault="00CF22F2">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7164655D" w:rsidR="004D5762" w:rsidRDefault="00CF22F2" w:rsidP="00334D8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соответствии с частью 9 статьи 27 Федерального закона от 21 декабря 2021 г. № 414-ФЗ "</w:t>
      </w:r>
      <w:r w:rsidR="00334D82" w:rsidRPr="00334D82">
        <w:rPr>
          <w:rFonts w:ascii="Times New Roman" w:hAnsi="Times New Roman"/>
          <w:sz w:val="28"/>
          <w:szCs w:val="28"/>
        </w:rPr>
        <w:t>Об общих принципах организации публичной власти в субъектах Российской Федерации</w:t>
      </w:r>
      <w:r w:rsidR="00334D82">
        <w:rPr>
          <w:rFonts w:ascii="Times New Roman" w:hAnsi="Times New Roman"/>
          <w:sz w:val="28"/>
          <w:szCs w:val="28"/>
        </w:rPr>
        <w:t>".</w:t>
      </w:r>
    </w:p>
    <w:p w14:paraId="057E5E9A"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в отношении которых представляются Сведения</w:t>
      </w:r>
    </w:p>
    <w:p w14:paraId="5BFFF45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lastRenderedPageBreak/>
        <w:t>2) в отношении его супруги (супруга),</w:t>
      </w:r>
    </w:p>
    <w:p w14:paraId="031A115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4BCE1D62"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b/>
          <w:sz w:val="28"/>
          <w:szCs w:val="28"/>
        </w:rPr>
        <w:t>Отчетный период и отчетная дата представления Сведений</w:t>
      </w:r>
      <w:r w:rsidRPr="002937E4">
        <w:rPr>
          <w:rFonts w:ascii="Times New Roman" w:hAnsi="Times New Roman"/>
          <w:sz w:val="28"/>
          <w:szCs w:val="28"/>
        </w:rPr>
        <w:t>, установленные для граждан и служащих (работников), различны:</w:t>
      </w:r>
    </w:p>
    <w:p w14:paraId="3D4A1D02"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гражданин представляет:</w:t>
      </w:r>
    </w:p>
    <w:p w14:paraId="5F47987C" w14:textId="77C17F1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7777777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 представляет ежегодно:</w:t>
      </w:r>
    </w:p>
    <w:p w14:paraId="3C6F72FB"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2A09CFF4" w:rsidR="004D5762"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 xml:space="preserve">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w:t>
      </w:r>
      <w:r w:rsidRPr="002937E4">
        <w:rPr>
          <w:rFonts w:ascii="Times New Roman" w:hAnsi="Times New Roman"/>
          <w:sz w:val="28"/>
          <w:szCs w:val="28"/>
        </w:rPr>
        <w:lastRenderedPageBreak/>
        <w:t xml:space="preserve">собственности, сведения о счетах в банках и иных кредитных организациях, ценных 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382412B3" w:rsidR="00B22F77" w:rsidRPr="00191144" w:rsidRDefault="003624CC" w:rsidP="00B22F77">
      <w:pPr>
        <w:pStyle w:val="af7"/>
        <w:numPr>
          <w:ilvl w:val="0"/>
          <w:numId w:val="1"/>
        </w:numPr>
        <w:tabs>
          <w:tab w:val="left" w:pos="567"/>
          <w:tab w:val="left" w:pos="993"/>
          <w:tab w:val="left" w:pos="1134"/>
        </w:tabs>
        <w:ind w:left="0" w:firstLine="567"/>
        <w:rPr>
          <w:rFonts w:ascii="Times New Roman" w:hAnsi="Times New Roman"/>
          <w:sz w:val="28"/>
          <w:szCs w:val="28"/>
        </w:rPr>
      </w:pPr>
      <w:bookmarkStart w:id="1" w:name="_Hlk153818148"/>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9A072B">
        <w:rPr>
          <w:rFonts w:ascii="Times New Roman" w:hAnsi="Times New Roman"/>
          <w:sz w:val="28"/>
          <w:szCs w:val="28"/>
        </w:rPr>
        <w:t>5</w:t>
      </w:r>
      <w:r w:rsidRPr="00191144">
        <w:rPr>
          <w:rFonts w:ascii="Times New Roman" w:hAnsi="Times New Roman"/>
          <w:sz w:val="28"/>
          <w:szCs w:val="28"/>
        </w:rPr>
        <w:t xml:space="preserve"> года, то отчетной датой будет являться 1 июля 202</w:t>
      </w:r>
      <w:r w:rsidR="009A072B">
        <w:rPr>
          <w:rFonts w:ascii="Times New Roman" w:hAnsi="Times New Roman"/>
          <w:sz w:val="28"/>
          <w:szCs w:val="28"/>
        </w:rPr>
        <w:t>5</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9A072B">
        <w:rPr>
          <w:rFonts w:ascii="Times New Roman" w:hAnsi="Times New Roman"/>
          <w:sz w:val="28"/>
          <w:szCs w:val="28"/>
        </w:rPr>
        <w:t>5</w:t>
      </w:r>
      <w:r w:rsidRPr="00191144">
        <w:rPr>
          <w:rFonts w:ascii="Times New Roman" w:hAnsi="Times New Roman"/>
          <w:sz w:val="28"/>
          <w:szCs w:val="28"/>
        </w:rPr>
        <w:t> года).</w:t>
      </w:r>
      <w:bookmarkEnd w:id="1"/>
    </w:p>
    <w:p w14:paraId="7CA346FB" w14:textId="77777777" w:rsidR="004D5762" w:rsidRPr="002937E4" w:rsidRDefault="00CF22F2">
      <w:pPr>
        <w:tabs>
          <w:tab w:val="left" w:pos="567"/>
          <w:tab w:val="left" w:pos="1276"/>
        </w:tabs>
        <w:ind w:firstLine="567"/>
        <w:rPr>
          <w:rFonts w:ascii="Times New Roman" w:hAnsi="Times New Roman"/>
          <w:sz w:val="28"/>
          <w:szCs w:val="28"/>
        </w:rPr>
      </w:pPr>
      <w:r w:rsidRPr="00BB6F00">
        <w:rPr>
          <w:rFonts w:ascii="Times New Roman" w:hAnsi="Times New Roman"/>
          <w:b/>
          <w:sz w:val="28"/>
          <w:szCs w:val="28"/>
        </w:rPr>
        <w:t>Замещение конкретной должности на отчетную дату как основание</w:t>
      </w:r>
      <w:r w:rsidRPr="002937E4">
        <w:rPr>
          <w:rFonts w:ascii="Times New Roman" w:hAnsi="Times New Roman"/>
          <w:b/>
          <w:sz w:val="28"/>
          <w:szCs w:val="28"/>
        </w:rPr>
        <w:t xml:space="preserve"> для представления Сведений</w:t>
      </w:r>
    </w:p>
    <w:p w14:paraId="1EE70CE3" w14:textId="77777777" w:rsidR="004D5762" w:rsidRPr="002937E4" w:rsidRDefault="00CF22F2">
      <w:pPr>
        <w:pStyle w:val="af7"/>
        <w:numPr>
          <w:ilvl w:val="0"/>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14:paraId="20E62421" w14:textId="77777777" w:rsidR="004D5762" w:rsidRPr="002937E4" w:rsidRDefault="00CF22F2">
      <w:pPr>
        <w:pStyle w:val="af7"/>
        <w:numPr>
          <w:ilvl w:val="1"/>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14:paraId="3804BA4A" w14:textId="77777777" w:rsidR="004D5762"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14:paraId="286B7A7B" w14:textId="77777777" w:rsidR="004D5762" w:rsidRPr="002937E4" w:rsidRDefault="00CF22F2">
      <w:pPr>
        <w:pStyle w:val="af7"/>
        <w:numPr>
          <w:ilvl w:val="1"/>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14:paraId="3E46931B"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14:paraId="34864528" w14:textId="59A45B74"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1 (30) апреля </w:t>
      </w:r>
      <w:r w:rsidR="00792B26">
        <w:rPr>
          <w:rFonts w:ascii="Times New Roman" w:hAnsi="Times New Roman"/>
          <w:sz w:val="28"/>
          <w:szCs w:val="28"/>
        </w:rPr>
        <w:t>202</w:t>
      </w:r>
      <w:r w:rsidR="004D42D9">
        <w:rPr>
          <w:rFonts w:ascii="Times New Roman" w:hAnsi="Times New Roman"/>
          <w:sz w:val="28"/>
          <w:szCs w:val="28"/>
        </w:rPr>
        <w:t>5</w:t>
      </w:r>
      <w:r w:rsidRPr="002937E4">
        <w:rPr>
          <w:rFonts w:ascii="Times New Roman" w:hAnsi="Times New Roman"/>
          <w:sz w:val="28"/>
          <w:szCs w:val="28"/>
        </w:rPr>
        <w:t> г. не требуется.</w:t>
      </w:r>
    </w:p>
    <w:p w14:paraId="1435EC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w:t>
      </w:r>
      <w:r w:rsidRPr="002937E4">
        <w:rPr>
          <w:rFonts w:ascii="Times New Roman" w:hAnsi="Times New Roman"/>
          <w:sz w:val="28"/>
          <w:szCs w:val="28"/>
        </w:rPr>
        <w:lastRenderedPageBreak/>
        <w:t>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14:paraId="73B1169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38B5B60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Определение круга лиц (членов семьи), в отношении которых необходимо представить Сведения</w:t>
      </w:r>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Супруги</w:t>
      </w:r>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1):</w:t>
      </w:r>
    </w:p>
    <w:p w14:paraId="6BA20C71"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2937E4" w14:paraId="7F682FB4" w14:textId="77777777">
        <w:tc>
          <w:tcPr>
            <w:tcW w:w="10348" w:type="dxa"/>
            <w:gridSpan w:val="2"/>
            <w:shd w:val="clear" w:color="auto" w:fill="auto"/>
          </w:tcPr>
          <w:p w14:paraId="42C44A6E" w14:textId="112D0538"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w:t>
            </w:r>
            <w:r w:rsidRPr="002937E4">
              <w:rPr>
                <w:rFonts w:ascii="Times New Roman" w:hAnsi="Times New Roman"/>
                <w:sz w:val="28"/>
                <w:szCs w:val="28"/>
              </w:rPr>
              <w:br/>
              <w:t xml:space="preserve">(за отчетный </w:t>
            </w:r>
            <w:r w:rsidR="006050B9">
              <w:rPr>
                <w:rFonts w:ascii="Times New Roman" w:hAnsi="Times New Roman"/>
                <w:sz w:val="28"/>
                <w:szCs w:val="28"/>
              </w:rPr>
              <w:t xml:space="preserve">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74996472" w14:textId="77777777">
        <w:tc>
          <w:tcPr>
            <w:tcW w:w="3119" w:type="dxa"/>
            <w:shd w:val="clear" w:color="auto" w:fill="auto"/>
          </w:tcPr>
          <w:p w14:paraId="5AFB131C" w14:textId="072DF51D" w:rsidR="004D5762" w:rsidRPr="002937E4" w:rsidRDefault="00CF22F2" w:rsidP="006050B9">
            <w:pPr>
              <w:ind w:firstLine="0"/>
              <w:jc w:val="left"/>
              <w:rPr>
                <w:rFonts w:ascii="Times New Roman" w:hAnsi="Times New Roman"/>
                <w:sz w:val="28"/>
                <w:szCs w:val="28"/>
              </w:rPr>
            </w:pPr>
            <w:r w:rsidRPr="002937E4">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6D1909C9" w14:textId="0920FCC1"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14:paraId="20E85CFA" w14:textId="77777777">
        <w:tc>
          <w:tcPr>
            <w:tcW w:w="3119" w:type="dxa"/>
            <w:shd w:val="clear" w:color="auto" w:fill="auto"/>
          </w:tcPr>
          <w:p w14:paraId="3BAF5024" w14:textId="518D39D3"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заключен в ЗАГСе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4FA2501E" w14:textId="31F038F5"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служащий (работник) не </w:t>
            </w:r>
            <w:r w:rsidRPr="002937E4">
              <w:rPr>
                <w:rFonts w:ascii="Times New Roman" w:hAnsi="Times New Roman"/>
                <w:sz w:val="28"/>
                <w:szCs w:val="28"/>
              </w:rPr>
              <w:lastRenderedPageBreak/>
              <w:t xml:space="preserve">состоял в браке </w:t>
            </w:r>
          </w:p>
        </w:tc>
      </w:tr>
      <w:tr w:rsidR="004D5762" w:rsidRPr="002937E4" w14:paraId="7676616E" w14:textId="77777777">
        <w:tc>
          <w:tcPr>
            <w:tcW w:w="10348" w:type="dxa"/>
            <w:gridSpan w:val="2"/>
            <w:shd w:val="clear" w:color="auto" w:fill="auto"/>
          </w:tcPr>
          <w:p w14:paraId="0D43A0A4" w14:textId="2C159414"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lastRenderedPageBreak/>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48318F89" w14:textId="77777777">
        <w:trPr>
          <w:trHeight w:val="660"/>
        </w:trPr>
        <w:tc>
          <w:tcPr>
            <w:tcW w:w="3119" w:type="dxa"/>
            <w:shd w:val="clear" w:color="auto" w:fill="auto"/>
          </w:tcPr>
          <w:p w14:paraId="3684BF75" w14:textId="52DE7E15"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1 февраля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1DB1C725" w14:textId="3C97DC06"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 гражданин состоял в браке</w:t>
            </w:r>
          </w:p>
        </w:tc>
      </w:tr>
      <w:tr w:rsidR="004D5762" w:rsidRPr="002937E4" w14:paraId="1AF10466" w14:textId="77777777">
        <w:trPr>
          <w:trHeight w:val="131"/>
        </w:trPr>
        <w:tc>
          <w:tcPr>
            <w:tcW w:w="3119" w:type="dxa"/>
            <w:shd w:val="clear" w:color="auto" w:fill="auto"/>
          </w:tcPr>
          <w:p w14:paraId="305C6458" w14:textId="28E09757"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63825B2F" w14:textId="5A0C23FA" w:rsidR="004D5762" w:rsidRPr="002937E4" w:rsidRDefault="00CF22F2" w:rsidP="00F154AB">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гражданин еще не </w:t>
            </w:r>
            <w:r w:rsidR="00F154AB">
              <w:rPr>
                <w:rFonts w:ascii="Times New Roman" w:hAnsi="Times New Roman"/>
                <w:sz w:val="28"/>
                <w:szCs w:val="28"/>
              </w:rPr>
              <w:t>состоял</w:t>
            </w:r>
            <w:r w:rsidRPr="002937E4">
              <w:rPr>
                <w:rFonts w:ascii="Times New Roman" w:hAnsi="Times New Roman"/>
                <w:sz w:val="28"/>
                <w:szCs w:val="28"/>
              </w:rPr>
              <w:t xml:space="preserve"> в брак</w:t>
            </w:r>
            <w:r w:rsidR="00F154AB">
              <w:rPr>
                <w:rFonts w:ascii="Times New Roman" w:hAnsi="Times New Roman"/>
                <w:sz w:val="28"/>
                <w:szCs w:val="28"/>
              </w:rPr>
              <w:t>е</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2)</w:t>
      </w:r>
    </w:p>
    <w:p w14:paraId="25A7ABEB"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2937E4" w14:paraId="09F2FBF4" w14:textId="77777777">
        <w:trPr>
          <w:trHeight w:val="435"/>
        </w:trPr>
        <w:tc>
          <w:tcPr>
            <w:tcW w:w="10348" w:type="dxa"/>
            <w:gridSpan w:val="2"/>
          </w:tcPr>
          <w:p w14:paraId="2C7B1C21" w14:textId="3AAE8FF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42AAEDE5" w14:textId="77777777">
        <w:trPr>
          <w:trHeight w:val="435"/>
        </w:trPr>
        <w:tc>
          <w:tcPr>
            <w:tcW w:w="3147" w:type="dxa"/>
          </w:tcPr>
          <w:p w14:paraId="49B86A93" w14:textId="55D4BF74"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ноябре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w:t>
            </w:r>
          </w:p>
        </w:tc>
        <w:tc>
          <w:tcPr>
            <w:tcW w:w="7201" w:type="dxa"/>
          </w:tcPr>
          <w:p w14:paraId="42DD6650" w14:textId="5DC1BA1A"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не состоял в браке</w:t>
            </w:r>
          </w:p>
        </w:tc>
      </w:tr>
      <w:tr w:rsidR="004D5762" w:rsidRPr="002937E4" w14:paraId="3082C472" w14:textId="77777777">
        <w:trPr>
          <w:trHeight w:val="435"/>
        </w:trPr>
        <w:tc>
          <w:tcPr>
            <w:tcW w:w="3147" w:type="dxa"/>
          </w:tcPr>
          <w:p w14:paraId="32753412" w14:textId="59106B5E"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12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12 января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14:paraId="555B7420" w14:textId="56B1821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 служащий (работник) считался состоявшим в браке</w:t>
            </w:r>
          </w:p>
        </w:tc>
      </w:tr>
      <w:tr w:rsidR="004D5762" w:rsidRPr="002937E4" w14:paraId="3A3C2557" w14:textId="77777777">
        <w:trPr>
          <w:trHeight w:val="435"/>
        </w:trPr>
        <w:tc>
          <w:tcPr>
            <w:tcW w:w="3147" w:type="dxa"/>
          </w:tcPr>
          <w:p w14:paraId="23B71492" w14:textId="72D77D65"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14:paraId="419CDFA2" w14:textId="4FF286DF"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14:paraId="05825972" w14:textId="77777777">
        <w:trPr>
          <w:trHeight w:val="435"/>
        </w:trPr>
        <w:tc>
          <w:tcPr>
            <w:tcW w:w="10348" w:type="dxa"/>
            <w:gridSpan w:val="2"/>
          </w:tcPr>
          <w:p w14:paraId="30714C21" w14:textId="28F9BE0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5D56BBE2" w14:textId="77777777">
        <w:trPr>
          <w:trHeight w:val="435"/>
        </w:trPr>
        <w:tc>
          <w:tcPr>
            <w:tcW w:w="3147" w:type="dxa"/>
          </w:tcPr>
          <w:p w14:paraId="74AE1A84" w14:textId="0FFAE17E"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1 июля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14:paraId="563C2B52" w14:textId="26A949EF"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не состоял в браке</w:t>
            </w:r>
          </w:p>
        </w:tc>
      </w:tr>
      <w:tr w:rsidR="004D5762" w:rsidRPr="002937E4" w14:paraId="3ECB9E7F" w14:textId="77777777">
        <w:trPr>
          <w:trHeight w:val="435"/>
        </w:trPr>
        <w:tc>
          <w:tcPr>
            <w:tcW w:w="3147" w:type="dxa"/>
          </w:tcPr>
          <w:p w14:paraId="6372B7CC" w14:textId="47862147"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14:paraId="43020020" w14:textId="7FB77742"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состоял в браке</w:t>
            </w:r>
          </w:p>
        </w:tc>
      </w:tr>
      <w:tr w:rsidR="004D5762" w:rsidRPr="002937E4" w14:paraId="6BC84C11" w14:textId="77777777">
        <w:trPr>
          <w:trHeight w:val="435"/>
        </w:trPr>
        <w:tc>
          <w:tcPr>
            <w:tcW w:w="3147" w:type="dxa"/>
          </w:tcPr>
          <w:p w14:paraId="248C43EE" w14:textId="43AFF783"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lastRenderedPageBreak/>
              <w:t xml:space="preserve">Окончательное решение о расторжении брака было принято судом 4 июля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4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w:t>
            </w:r>
            <w:r w:rsidR="00E318BF">
              <w:rPr>
                <w:rFonts w:ascii="Times New Roman" w:hAnsi="Times New Roman"/>
                <w:sz w:val="28"/>
                <w:szCs w:val="28"/>
              </w:rPr>
              <w:t>ода</w:t>
            </w:r>
          </w:p>
        </w:tc>
        <w:tc>
          <w:tcPr>
            <w:tcW w:w="7201" w:type="dxa"/>
          </w:tcPr>
          <w:p w14:paraId="3416DA7A" w14:textId="6A86B27B" w:rsidR="004D5762" w:rsidRPr="002937E4" w:rsidRDefault="00CF22F2" w:rsidP="00E318BF">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Pr>
                <w:rFonts w:ascii="Times New Roman" w:hAnsi="Times New Roman"/>
                <w:sz w:val="28"/>
                <w:szCs w:val="28"/>
              </w:rPr>
              <w:t xml:space="preserve">решение о расторжении брака </w:t>
            </w:r>
            <w:r w:rsidR="00413A5D">
              <w:rPr>
                <w:rFonts w:ascii="Times New Roman" w:hAnsi="Times New Roman"/>
                <w:sz w:val="28"/>
                <w:szCs w:val="28"/>
              </w:rPr>
              <w:t xml:space="preserve">вступило в силу 4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считался состоявшим в браке</w:t>
            </w:r>
          </w:p>
        </w:tc>
      </w:tr>
    </w:tbl>
    <w:p w14:paraId="7E1B0888" w14:textId="77777777" w:rsidR="000315CC"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31F687C5"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354479AB"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20"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0315CC">
      <w:pPr>
        <w:pStyle w:val="af7"/>
        <w:ind w:left="0" w:firstLine="567"/>
        <w:rPr>
          <w:rFonts w:ascii="Times New Roman" w:hAnsi="Times New Roman"/>
          <w:b/>
          <w:sz w:val="28"/>
          <w:szCs w:val="28"/>
        </w:rPr>
      </w:pPr>
      <w:r w:rsidRPr="000315CC">
        <w:rPr>
          <w:rFonts w:ascii="Times New Roman" w:hAnsi="Times New Roman"/>
          <w:b/>
          <w:sz w:val="28"/>
          <w:szCs w:val="28"/>
        </w:rPr>
        <w:t>Несовершеннолетние дети</w:t>
      </w:r>
    </w:p>
    <w:p w14:paraId="0890BE8A"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3):</w:t>
      </w:r>
    </w:p>
    <w:p w14:paraId="0A1F07B2"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2937E4" w14:paraId="665AFC66" w14:textId="77777777">
        <w:trPr>
          <w:trHeight w:val="435"/>
        </w:trPr>
        <w:tc>
          <w:tcPr>
            <w:tcW w:w="10348" w:type="dxa"/>
            <w:gridSpan w:val="2"/>
          </w:tcPr>
          <w:p w14:paraId="6376F9D3" w14:textId="02F9EF9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16AAA76A" w14:textId="77777777">
        <w:trPr>
          <w:trHeight w:val="435"/>
        </w:trPr>
        <w:tc>
          <w:tcPr>
            <w:tcW w:w="3119" w:type="dxa"/>
          </w:tcPr>
          <w:p w14:paraId="4B91D2B6" w14:textId="4968214F"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lastRenderedPageBreak/>
              <w:t xml:space="preserve">Дочери служащего (работника) 21 мая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44D5B0C" w14:textId="3AD29DCE"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14:paraId="0341F84B" w14:textId="77777777">
        <w:trPr>
          <w:trHeight w:val="435"/>
        </w:trPr>
        <w:tc>
          <w:tcPr>
            <w:tcW w:w="3119" w:type="dxa"/>
          </w:tcPr>
          <w:p w14:paraId="2BE54EFF" w14:textId="3CFCCAF7"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30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17145D0A" w14:textId="49034B7C"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14:paraId="664D24CF" w14:textId="77777777">
        <w:trPr>
          <w:trHeight w:val="435"/>
        </w:trPr>
        <w:tc>
          <w:tcPr>
            <w:tcW w:w="3119" w:type="dxa"/>
          </w:tcPr>
          <w:p w14:paraId="14DEF671" w14:textId="1E73A127"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48A11270" w14:textId="16A359B2"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она еще являлась несовершеннолетней</w:t>
            </w:r>
          </w:p>
        </w:tc>
      </w:tr>
      <w:tr w:rsidR="004D5762" w:rsidRPr="002937E4" w14:paraId="1FB09322" w14:textId="77777777">
        <w:trPr>
          <w:trHeight w:val="435"/>
        </w:trPr>
        <w:tc>
          <w:tcPr>
            <w:tcW w:w="10348" w:type="dxa"/>
            <w:gridSpan w:val="2"/>
          </w:tcPr>
          <w:p w14:paraId="3889F609" w14:textId="16CC954C"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Пример: гражданин представляет в сентябре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Сведения в связи с назначением на должность. Отчетной датой является 1 августа </w:t>
            </w:r>
            <w:r w:rsidR="00A4408D">
              <w:rPr>
                <w:rFonts w:ascii="Times New Roman" w:hAnsi="Times New Roman"/>
                <w:sz w:val="28"/>
                <w:szCs w:val="28"/>
              </w:rPr>
              <w:t>2025</w:t>
            </w:r>
            <w:r w:rsidR="00A4408D"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291E66A0" w14:textId="77777777">
        <w:trPr>
          <w:trHeight w:val="435"/>
        </w:trPr>
        <w:tc>
          <w:tcPr>
            <w:tcW w:w="3119" w:type="dxa"/>
          </w:tcPr>
          <w:p w14:paraId="54094D5A" w14:textId="41883610"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5 мая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03E952E9" w14:textId="218ED928"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сыну гражданина уже исполнилось 18 лет</w:t>
            </w:r>
          </w:p>
        </w:tc>
      </w:tr>
      <w:tr w:rsidR="004D5762" w:rsidRPr="002937E4" w14:paraId="68B43826" w14:textId="77777777">
        <w:trPr>
          <w:trHeight w:val="435"/>
        </w:trPr>
        <w:tc>
          <w:tcPr>
            <w:tcW w:w="3119" w:type="dxa"/>
          </w:tcPr>
          <w:p w14:paraId="0E53C186" w14:textId="002DA91B"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E33EA67" w14:textId="59E43BB2"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он еще являлся несовершеннолетним</w:t>
            </w:r>
          </w:p>
        </w:tc>
      </w:tr>
      <w:tr w:rsidR="004D5762" w:rsidRPr="002937E4" w14:paraId="12E06030" w14:textId="77777777">
        <w:trPr>
          <w:trHeight w:val="435"/>
        </w:trPr>
        <w:tc>
          <w:tcPr>
            <w:tcW w:w="3119" w:type="dxa"/>
          </w:tcPr>
          <w:p w14:paraId="64DAF5A0" w14:textId="23D30949"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17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F0DE393" w14:textId="72180564"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сын гражданина являлся несовершеннолетним </w:t>
            </w:r>
          </w:p>
        </w:tc>
      </w:tr>
    </w:tbl>
    <w:p w14:paraId="092EC7B9" w14:textId="77777777" w:rsidR="00B14203" w:rsidRDefault="00B14203" w:rsidP="00B14203">
      <w:pPr>
        <w:pStyle w:val="af7"/>
        <w:ind w:left="567" w:firstLine="0"/>
        <w:rPr>
          <w:rFonts w:ascii="Times New Roman" w:hAnsi="Times New Roman"/>
          <w:sz w:val="28"/>
          <w:szCs w:val="28"/>
        </w:rPr>
      </w:pPr>
    </w:p>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pPr>
        <w:pStyle w:val="af7"/>
        <w:ind w:left="0" w:firstLine="567"/>
        <w:rPr>
          <w:rFonts w:ascii="Times New Roman" w:hAnsi="Times New Roman"/>
          <w:b/>
          <w:sz w:val="28"/>
          <w:szCs w:val="28"/>
        </w:rPr>
      </w:pPr>
      <w:r w:rsidRPr="002937E4">
        <w:rPr>
          <w:rFonts w:ascii="Times New Roman" w:hAnsi="Times New Roman"/>
          <w:b/>
          <w:sz w:val="28"/>
          <w:szCs w:val="28"/>
        </w:rPr>
        <w:t>Уточнение представленных Сведений</w:t>
      </w:r>
    </w:p>
    <w:p w14:paraId="02567895"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4A5CA24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w:t>
      </w:r>
      <w:r w:rsidRPr="002937E4">
        <w:rPr>
          <w:rFonts w:ascii="Times New Roman" w:hAnsi="Times New Roman"/>
          <w:sz w:val="28"/>
          <w:szCs w:val="28"/>
        </w:rPr>
        <w:lastRenderedPageBreak/>
        <w:t>одного месяца со дня представления Сведений в соответствии с законодательством Российской Федерации.</w:t>
      </w:r>
    </w:p>
    <w:p w14:paraId="5ECB4A53" w14:textId="77777777" w:rsidR="004D5762"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2A5D62A0" w:rsidR="004D5762" w:rsidRPr="006848CC" w:rsidRDefault="00CF22F2" w:rsidP="00970EF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Представление уточненных Сведений за предыдущие декларационные кампании не предусмотрено. В случае выявления</w:t>
      </w:r>
      <w:r w:rsidR="00970EF1" w:rsidRPr="006848CC">
        <w:rPr>
          <w:rFonts w:ascii="Times New Roman" w:hAnsi="Times New Roman"/>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6848CC">
        <w:rPr>
          <w:rFonts w:ascii="Times New Roman" w:hAnsi="Times New Roman"/>
          <w:sz w:val="28"/>
          <w:szCs w:val="28"/>
        </w:rPr>
        <w:t xml:space="preserve">служащему (работнику) рекомендуется к представляемой в </w:t>
      </w:r>
      <w:r w:rsidR="007C36CD">
        <w:rPr>
          <w:rFonts w:ascii="Times New Roman" w:hAnsi="Times New Roman"/>
          <w:sz w:val="28"/>
          <w:szCs w:val="28"/>
        </w:rPr>
        <w:t>2025</w:t>
      </w:r>
      <w:r w:rsidR="007C36CD" w:rsidRPr="006848CC">
        <w:rPr>
          <w:rFonts w:ascii="Times New Roman" w:hAnsi="Times New Roman"/>
          <w:sz w:val="28"/>
          <w:szCs w:val="28"/>
        </w:rPr>
        <w:t xml:space="preserve"> </w:t>
      </w:r>
      <w:r w:rsidRPr="006848CC">
        <w:rPr>
          <w:rFonts w:ascii="Times New Roman" w:hAnsi="Times New Roman"/>
          <w:sz w:val="28"/>
          <w:szCs w:val="28"/>
        </w:rPr>
        <w:t>году справке приложить соответствующие письменные пояснения</w:t>
      </w:r>
      <w:r w:rsidR="007C2739" w:rsidRPr="006848CC">
        <w:rPr>
          <w:rFonts w:ascii="Times New Roman" w:hAnsi="Times New Roman"/>
          <w:sz w:val="28"/>
          <w:szCs w:val="28"/>
        </w:rPr>
        <w:t xml:space="preserve"> (например</w:t>
      </w:r>
      <w:r w:rsidR="008621DE" w:rsidRPr="006848CC">
        <w:rPr>
          <w:rFonts w:ascii="Times New Roman" w:hAnsi="Times New Roman"/>
          <w:sz w:val="28"/>
          <w:szCs w:val="28"/>
        </w:rPr>
        <w:t>, ситуации, связанные с выявлением</w:t>
      </w:r>
      <w:r w:rsidR="007C2739" w:rsidRPr="006848CC">
        <w:rPr>
          <w:rFonts w:ascii="Times New Roman" w:hAnsi="Times New Roman"/>
          <w:sz w:val="28"/>
          <w:szCs w:val="28"/>
        </w:rPr>
        <w:t xml:space="preserve"> счет</w:t>
      </w:r>
      <w:r w:rsidR="008621DE" w:rsidRPr="006848CC">
        <w:rPr>
          <w:rFonts w:ascii="Times New Roman" w:hAnsi="Times New Roman"/>
          <w:sz w:val="28"/>
          <w:szCs w:val="28"/>
        </w:rPr>
        <w:t xml:space="preserve">а в кредитной организации, отрытого в </w:t>
      </w:r>
      <w:r w:rsidR="007C36CD" w:rsidRPr="006848CC">
        <w:rPr>
          <w:rFonts w:ascii="Times New Roman" w:hAnsi="Times New Roman"/>
          <w:sz w:val="28"/>
          <w:szCs w:val="28"/>
        </w:rPr>
        <w:t>202</w:t>
      </w:r>
      <w:r w:rsidR="007C36CD">
        <w:rPr>
          <w:rFonts w:ascii="Times New Roman" w:hAnsi="Times New Roman"/>
          <w:sz w:val="28"/>
          <w:szCs w:val="28"/>
        </w:rPr>
        <w:t>3</w:t>
      </w:r>
      <w:r w:rsidR="007C36CD" w:rsidRPr="006848CC">
        <w:rPr>
          <w:rFonts w:ascii="Times New Roman" w:hAnsi="Times New Roman"/>
          <w:sz w:val="28"/>
          <w:szCs w:val="28"/>
        </w:rPr>
        <w:t xml:space="preserve"> </w:t>
      </w:r>
      <w:r w:rsidR="008621DE" w:rsidRPr="006848CC">
        <w:rPr>
          <w:rFonts w:ascii="Times New Roman" w:hAnsi="Times New Roman"/>
          <w:sz w:val="28"/>
          <w:szCs w:val="28"/>
        </w:rPr>
        <w:t xml:space="preserve">году, но не отраженного в справке, представленной в рамках декларационной кампании </w:t>
      </w:r>
      <w:r w:rsidR="007C36CD">
        <w:rPr>
          <w:rFonts w:ascii="Times New Roman" w:hAnsi="Times New Roman"/>
          <w:sz w:val="28"/>
          <w:szCs w:val="28"/>
        </w:rPr>
        <w:t>2024</w:t>
      </w:r>
      <w:r w:rsidR="007C36CD" w:rsidRPr="006848CC">
        <w:rPr>
          <w:rFonts w:ascii="Times New Roman" w:hAnsi="Times New Roman"/>
          <w:sz w:val="28"/>
          <w:szCs w:val="28"/>
        </w:rPr>
        <w:t xml:space="preserve"> </w:t>
      </w:r>
      <w:r w:rsidR="008621DE" w:rsidRPr="006848CC">
        <w:rPr>
          <w:rFonts w:ascii="Times New Roman" w:hAnsi="Times New Roman"/>
          <w:sz w:val="28"/>
          <w:szCs w:val="28"/>
        </w:rPr>
        <w:t>года</w:t>
      </w:r>
      <w:r w:rsidR="007C2739" w:rsidRPr="006848CC">
        <w:rPr>
          <w:rFonts w:ascii="Times New Roman" w:hAnsi="Times New Roman"/>
          <w:sz w:val="28"/>
          <w:szCs w:val="28"/>
        </w:rPr>
        <w:t>)</w:t>
      </w:r>
      <w:r w:rsidRPr="006848CC">
        <w:rPr>
          <w:rFonts w:ascii="Times New Roman" w:hAnsi="Times New Roman"/>
          <w:sz w:val="28"/>
          <w:szCs w:val="28"/>
        </w:rPr>
        <w:t xml:space="preserve">.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1703B684" w:rsidR="004D5762" w:rsidRPr="002937E4" w:rsidRDefault="00CF22F2">
      <w:pPr>
        <w:ind w:firstLine="567"/>
        <w:rPr>
          <w:rFonts w:ascii="Times New Roman" w:hAnsi="Times New Roman"/>
          <w:b/>
          <w:sz w:val="28"/>
          <w:szCs w:val="28"/>
        </w:rPr>
      </w:pPr>
      <w:r w:rsidRPr="002937E4">
        <w:rPr>
          <w:rFonts w:ascii="Times New Roman" w:hAnsi="Times New Roman"/>
          <w:b/>
          <w:sz w:val="28"/>
          <w:szCs w:val="28"/>
        </w:rPr>
        <w:t xml:space="preserve">Рекомендуемые действия при невозможности </w:t>
      </w:r>
      <w:r w:rsidR="009C26CC" w:rsidRPr="009C26CC">
        <w:rPr>
          <w:rFonts w:ascii="Times New Roman" w:hAnsi="Times New Roman"/>
          <w:b/>
          <w:sz w:val="28"/>
          <w:szCs w:val="28"/>
        </w:rPr>
        <w:t xml:space="preserve">по объективным </w:t>
      </w:r>
      <w:r w:rsidR="007D1233">
        <w:rPr>
          <w:rFonts w:ascii="Times New Roman" w:hAnsi="Times New Roman"/>
          <w:b/>
          <w:sz w:val="28"/>
          <w:szCs w:val="28"/>
        </w:rPr>
        <w:t xml:space="preserve">причинам </w:t>
      </w:r>
      <w:r w:rsidRPr="002937E4">
        <w:rPr>
          <w:rFonts w:ascii="Times New Roman" w:hAnsi="Times New Roman"/>
          <w:b/>
          <w:sz w:val="28"/>
          <w:szCs w:val="28"/>
        </w:rPr>
        <w:t>представить Сведения в отношении члена семьи</w:t>
      </w:r>
    </w:p>
    <w:p w14:paraId="61E699F7" w14:textId="02E0DFF1" w:rsidR="004D5762"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w:t>
      </w:r>
      <w:r w:rsidRPr="002937E4">
        <w:rPr>
          <w:rFonts w:ascii="Times New Roman" w:hAnsi="Times New Roman"/>
          <w:sz w:val="28"/>
          <w:szCs w:val="28"/>
        </w:rPr>
        <w:lastRenderedPageBreak/>
        <w:t>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14:paraId="04A288F2" w14:textId="7F250E9F"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в </w:t>
      </w:r>
      <w:r w:rsidRPr="003F6CEA">
        <w:rPr>
          <w:rFonts w:ascii="Times New Roman" w:hAnsi="Times New Roman"/>
          <w:sz w:val="28"/>
          <w:szCs w:val="28"/>
        </w:rPr>
        <w:t>пункте 5 настоящих Методических рекомендаций</w:t>
      </w:r>
      <w:r>
        <w:rPr>
          <w:rFonts w:ascii="Times New Roman" w:hAnsi="Times New Roman"/>
          <w:sz w:val="28"/>
          <w:szCs w:val="28"/>
        </w:rPr>
        <w:t>.</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1"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77777777"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 ежегодно.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5B9D4AD2"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Заявление подается (таблица № 4):</w:t>
      </w:r>
    </w:p>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14:paraId="39446ABB" w14:textId="626C68F1"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 xml:space="preserve">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844F39">
              <w:rPr>
                <w:rFonts w:ascii="Times New Roman" w:hAnsi="Times New Roman"/>
                <w:sz w:val="28"/>
                <w:szCs w:val="28"/>
              </w:rPr>
              <w:t>должности заместителя Председателя Центрального банка Российской Федерации, члена Со</w:t>
            </w:r>
            <w:r w:rsidR="00844F39">
              <w:rPr>
                <w:rFonts w:ascii="Times New Roman" w:hAnsi="Times New Roman"/>
                <w:sz w:val="28"/>
                <w:szCs w:val="28"/>
              </w:rPr>
              <w:t>вета директоров Центрального б</w:t>
            </w:r>
            <w:r w:rsidR="00844F39" w:rsidRPr="00844F39">
              <w:rPr>
                <w:rFonts w:ascii="Times New Roman" w:hAnsi="Times New Roman"/>
                <w:sz w:val="28"/>
                <w:szCs w:val="28"/>
              </w:rPr>
              <w:t>анка России, а также главн</w:t>
            </w:r>
            <w:r w:rsidR="00844F39">
              <w:rPr>
                <w:rFonts w:ascii="Times New Roman" w:hAnsi="Times New Roman"/>
                <w:sz w:val="28"/>
                <w:szCs w:val="28"/>
              </w:rPr>
              <w:t xml:space="preserve">ого финансового уполномоченного </w:t>
            </w:r>
            <w:r w:rsidRPr="002937E4">
              <w:rPr>
                <w:rFonts w:ascii="Times New Roman" w:hAnsi="Times New Roman"/>
                <w:sz w:val="28"/>
                <w:szCs w:val="28"/>
              </w:rPr>
              <w:t xml:space="preserve">в случае и порядке, которые установлены нормативными </w:t>
            </w:r>
            <w:r w:rsidRPr="002937E4">
              <w:rPr>
                <w:rFonts w:ascii="Times New Roman" w:hAnsi="Times New Roman"/>
                <w:sz w:val="28"/>
                <w:szCs w:val="28"/>
              </w:rPr>
              <w:lastRenderedPageBreak/>
              <w:t>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 xml:space="preserve">В Департамент кадров Правительства Российской Федерации </w:t>
            </w:r>
          </w:p>
        </w:tc>
        <w:tc>
          <w:tcPr>
            <w:tcW w:w="7125" w:type="dxa"/>
            <w:shd w:val="clear" w:color="auto" w:fill="auto"/>
          </w:tcPr>
          <w:p w14:paraId="2FEC3611" w14:textId="7402C60C"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974A97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публично-правовой компании</w:t>
            </w:r>
          </w:p>
        </w:tc>
        <w:tc>
          <w:tcPr>
            <w:tcW w:w="7125" w:type="dxa"/>
            <w:tcBorders>
              <w:bottom w:val="single" w:sz="4" w:space="0" w:color="auto"/>
            </w:tcBorders>
            <w:shd w:val="clear" w:color="auto" w:fill="auto"/>
          </w:tcPr>
          <w:p w14:paraId="6BB46A0D" w14:textId="7B96958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публично-правовых компаний</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5AF3E8BC" w:rsidR="004D5762" w:rsidRPr="002937E4" w:rsidRDefault="00CF22F2">
            <w:pPr>
              <w:ind w:firstLine="33"/>
              <w:rPr>
                <w:rFonts w:ascii="Times New Roman" w:hAnsi="Times New Roman"/>
                <w:sz w:val="28"/>
                <w:szCs w:val="28"/>
              </w:rPr>
            </w:pPr>
            <w:r w:rsidRPr="002937E4">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Pr>
                <w:rFonts w:ascii="Times New Roman" w:hAnsi="Times New Roman"/>
                <w:sz w:val="28"/>
                <w:szCs w:val="28"/>
              </w:rPr>
              <w:t xml:space="preserve">, а также </w:t>
            </w:r>
            <w:r w:rsidR="00844F39" w:rsidRPr="00844F39">
              <w:rPr>
                <w:rFonts w:ascii="Times New Roman" w:hAnsi="Times New Roman"/>
                <w:sz w:val="28"/>
                <w:szCs w:val="28"/>
              </w:rPr>
              <w:t>должности финансовых уполномоченных в сферах финансовых услуг и руководителя службы обеспечения деятельности финансового уполномоченного</w:t>
            </w:r>
            <w:r w:rsidRPr="002937E4">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5A345C39" w:rsidR="004D5762" w:rsidRPr="002937E4" w:rsidRDefault="00CF22F2" w:rsidP="00CC5A5A">
            <w:pPr>
              <w:ind w:firstLine="33"/>
              <w:rPr>
                <w:rFonts w:ascii="Times New Roman" w:hAnsi="Times New Roman"/>
                <w:sz w:val="28"/>
                <w:szCs w:val="28"/>
              </w:rPr>
            </w:pPr>
            <w:r w:rsidRPr="002937E4">
              <w:rPr>
                <w:rFonts w:ascii="Times New Roman" w:hAnsi="Times New Roman"/>
                <w:sz w:val="28"/>
                <w:szCs w:val="28"/>
              </w:rPr>
              <w:t>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 претендующим на замещение должности атамана Всероссийского казачьего общества,</w:t>
            </w:r>
            <w:r w:rsidRPr="002937E4">
              <w:rPr>
                <w:rFonts w:ascii="Times New Roman" w:hAnsi="Times New Roman"/>
                <w:sz w:val="28"/>
                <w:szCs w:val="28"/>
              </w:rPr>
              <w:t xml:space="preserve">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FD2386" w14:textId="7A965CB8" w:rsidR="004D5762" w:rsidRPr="003F6CEA" w:rsidRDefault="00CF22F2" w:rsidP="009C0DA9">
      <w:pPr>
        <w:pStyle w:val="af7"/>
        <w:numPr>
          <w:ilvl w:val="0"/>
          <w:numId w:val="1"/>
        </w:numPr>
        <w:ind w:left="0" w:firstLine="709"/>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9C0DA9" w:rsidRPr="003F6CEA">
        <w:rPr>
          <w:rFonts w:ascii="Times New Roman" w:hAnsi="Times New Roman"/>
          <w:sz w:val="28"/>
          <w:szCs w:val="28"/>
        </w:rPr>
        <w:t xml:space="preserve"> При невозможности представить Сведения вследствие не зависящих от служащего (работника) обстоятельств</w:t>
      </w:r>
      <w:r w:rsidRPr="003F6CEA">
        <w:rPr>
          <w:rFonts w:ascii="Times New Roman" w:hAnsi="Times New Roman"/>
          <w:sz w:val="28"/>
          <w:szCs w:val="28"/>
        </w:rPr>
        <w:t xml:space="preserve"> </w:t>
      </w:r>
      <w:r w:rsidR="009C0DA9" w:rsidRPr="003F6CEA">
        <w:rPr>
          <w:rFonts w:ascii="Times New Roman" w:hAnsi="Times New Roman"/>
          <w:sz w:val="28"/>
          <w:szCs w:val="28"/>
        </w:rPr>
        <w:t>следует руководствоваться пунктами 4</w:t>
      </w:r>
      <w:r w:rsidR="00255BD4">
        <w:rPr>
          <w:rFonts w:ascii="Times New Roman" w:hAnsi="Times New Roman"/>
          <w:sz w:val="28"/>
          <w:szCs w:val="28"/>
        </w:rPr>
        <w:t>5 и 46</w:t>
      </w:r>
      <w:r w:rsidR="009C0DA9" w:rsidRPr="003F6CEA">
        <w:rPr>
          <w:rFonts w:ascii="Times New Roman" w:hAnsi="Times New Roman"/>
          <w:sz w:val="28"/>
          <w:szCs w:val="28"/>
        </w:rPr>
        <w:t xml:space="preserve"> настоящих Методических рекомендаций.</w:t>
      </w:r>
    </w:p>
    <w:p w14:paraId="3E48A7B1" w14:textId="77777777" w:rsidR="004D5762" w:rsidRPr="006848CC" w:rsidRDefault="00CF22F2" w:rsidP="00891868">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04560D3E" w14:textId="6D220067" w:rsidR="004D5762" w:rsidRPr="006848CC" w:rsidRDefault="007C2739" w:rsidP="00891868">
      <w:pPr>
        <w:pStyle w:val="af7"/>
        <w:numPr>
          <w:ilvl w:val="0"/>
          <w:numId w:val="1"/>
        </w:numPr>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лицом, замещающим муниципальную должность депутата представительного органа </w:t>
      </w:r>
      <w:r w:rsidR="00891868">
        <w:rPr>
          <w:rFonts w:ascii="Times New Roman" w:hAnsi="Times New Roman"/>
          <w:sz w:val="28"/>
          <w:szCs w:val="28"/>
        </w:rPr>
        <w:t>муниципального образования</w:t>
      </w:r>
      <w:r w:rsidR="00CF22F2" w:rsidRPr="006848CC">
        <w:rPr>
          <w:rFonts w:ascii="Times New Roman" w:hAnsi="Times New Roman"/>
          <w:sz w:val="28"/>
          <w:szCs w:val="28"/>
        </w:rPr>
        <w:t xml:space="preserve"> </w:t>
      </w:r>
      <w:r w:rsidR="00891868">
        <w:rPr>
          <w:rFonts w:ascii="Times New Roman" w:hAnsi="Times New Roman"/>
          <w:sz w:val="28"/>
          <w:szCs w:val="28"/>
        </w:rPr>
        <w:t xml:space="preserve">или должность депутата законодательного органа субъекта Российской Федерации </w:t>
      </w:r>
      <w:r w:rsidR="00CF22F2" w:rsidRPr="006848CC">
        <w:rPr>
          <w:rFonts w:ascii="Times New Roman" w:hAnsi="Times New Roman"/>
          <w:sz w:val="28"/>
          <w:szCs w:val="28"/>
        </w:rPr>
        <w:t xml:space="preserve">и осуществляющим свои полномочия </w:t>
      </w:r>
      <w:r w:rsidR="00891868">
        <w:rPr>
          <w:rFonts w:ascii="Times New Roman" w:hAnsi="Times New Roman"/>
          <w:sz w:val="28"/>
          <w:szCs w:val="28"/>
        </w:rPr>
        <w:t>без</w:t>
      </w:r>
      <w:r w:rsidR="00DC4F8C">
        <w:rPr>
          <w:rFonts w:ascii="Times New Roman" w:hAnsi="Times New Roman"/>
          <w:sz w:val="28"/>
          <w:szCs w:val="28"/>
        </w:rPr>
        <w:t xml:space="preserve"> отрыва от основной </w:t>
      </w:r>
      <w:r w:rsidR="00DC4F8C" w:rsidRPr="006C6217">
        <w:rPr>
          <w:rFonts w:ascii="Times New Roman" w:hAnsi="Times New Roman"/>
          <w:sz w:val="28"/>
          <w:szCs w:val="28"/>
        </w:rPr>
        <w:t>деятельности</w:t>
      </w:r>
      <w:r w:rsidR="004A67F3" w:rsidRPr="006C6217">
        <w:rPr>
          <w:rFonts w:ascii="Times New Roman" w:hAnsi="Times New Roman"/>
          <w:sz w:val="28"/>
          <w:szCs w:val="28"/>
        </w:rPr>
        <w:t xml:space="preserve"> (</w:t>
      </w:r>
      <w:r w:rsidR="004A67F3" w:rsidRPr="006C6217">
        <w:rPr>
          <w:rFonts w:ascii="Times New Roman" w:hAnsi="Times New Roman"/>
          <w:sz w:val="28"/>
        </w:rPr>
        <w:t>на непостоянной основе</w:t>
      </w:r>
      <w:r w:rsidR="004A67F3" w:rsidRPr="006C6217">
        <w:rPr>
          <w:rFonts w:ascii="Times New Roman" w:hAnsi="Times New Roman"/>
          <w:sz w:val="28"/>
          <w:szCs w:val="28"/>
        </w:rPr>
        <w:t>)</w:t>
      </w:r>
      <w:r w:rsidR="00CF22F2" w:rsidRPr="006C6217">
        <w:rPr>
          <w:rFonts w:ascii="Times New Roman" w:hAnsi="Times New Roman"/>
          <w:sz w:val="28"/>
          <w:szCs w:val="28"/>
        </w:rPr>
        <w:t>,</w:t>
      </w:r>
      <w:r w:rsidR="00CF22F2" w:rsidRPr="006848CC">
        <w:rPr>
          <w:rFonts w:ascii="Times New Roman" w:hAnsi="Times New Roman"/>
          <w:sz w:val="28"/>
          <w:szCs w:val="28"/>
        </w:rPr>
        <w:t xml:space="preserve"> заявления о невозможности сообщить высшему должностному лицу субъекта Российской Федерации </w:t>
      </w:r>
      <w:r w:rsidR="00891868">
        <w:rPr>
          <w:rFonts w:ascii="Times New Roman" w:hAnsi="Times New Roman"/>
          <w:sz w:val="28"/>
          <w:szCs w:val="28"/>
        </w:rPr>
        <w:t xml:space="preserve">или </w:t>
      </w:r>
      <w:r w:rsidR="00891868" w:rsidRPr="00891868">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w:t>
      </w:r>
      <w:r w:rsidR="00891868">
        <w:rPr>
          <w:rFonts w:ascii="Times New Roman" w:hAnsi="Times New Roman"/>
          <w:sz w:val="28"/>
          <w:szCs w:val="28"/>
        </w:rPr>
        <w:t>и</w:t>
      </w:r>
      <w:r w:rsidR="00234327">
        <w:rPr>
          <w:rFonts w:ascii="Times New Roman" w:hAnsi="Times New Roman"/>
          <w:sz w:val="28"/>
          <w:szCs w:val="28"/>
        </w:rPr>
        <w:t>,</w:t>
      </w:r>
      <w:r w:rsidR="00891868">
        <w:rPr>
          <w:rFonts w:ascii="Times New Roman" w:hAnsi="Times New Roman"/>
          <w:sz w:val="28"/>
          <w:szCs w:val="28"/>
        </w:rPr>
        <w:t xml:space="preserve"> </w:t>
      </w:r>
      <w:r w:rsidR="00CF22F2" w:rsidRPr="006848CC">
        <w:rPr>
          <w:rFonts w:ascii="Times New Roman" w:hAnsi="Times New Roman"/>
          <w:sz w:val="28"/>
          <w:szCs w:val="28"/>
        </w:rPr>
        <w:t>о том, что в течение отчетного периода супругой (супругом) или несовершеннолетними детьми не совершались сделки, предусмотренные частью</w:t>
      </w:r>
      <w:r w:rsidR="00793F20">
        <w:rPr>
          <w:rFonts w:ascii="Times New Roman" w:hAnsi="Times New Roman"/>
          <w:sz w:val="28"/>
          <w:szCs w:val="28"/>
        </w:rPr>
        <w:t> </w:t>
      </w:r>
      <w:r w:rsidR="00CF22F2" w:rsidRPr="006848CC">
        <w:rPr>
          <w:rFonts w:ascii="Times New Roman" w:hAnsi="Times New Roman"/>
          <w:sz w:val="28"/>
          <w:szCs w:val="28"/>
        </w:rPr>
        <w:t>1 статьи 3 Федерального закона от 3 декабря 2012 г. № 230-ФЗ "О контроле за соответствием расходов лиц, замещающих государст</w:t>
      </w:r>
      <w:r w:rsidR="00CF22F2" w:rsidRPr="00401035">
        <w:rPr>
          <w:rFonts w:ascii="Times New Roman" w:hAnsi="Times New Roman"/>
          <w:sz w:val="28"/>
          <w:szCs w:val="28"/>
        </w:rPr>
        <w:t xml:space="preserve">венные должности, и иных лиц их доходам", </w:t>
      </w:r>
      <w:r w:rsidRPr="006848CC">
        <w:rPr>
          <w:rFonts w:ascii="Times New Roman" w:hAnsi="Times New Roman"/>
          <w:sz w:val="28"/>
          <w:szCs w:val="28"/>
        </w:rPr>
        <w:t>регулируются</w:t>
      </w:r>
      <w:r w:rsidR="00CF22F2" w:rsidRPr="006848CC">
        <w:rPr>
          <w:rFonts w:ascii="Times New Roman" w:hAnsi="Times New Roman"/>
          <w:sz w:val="28"/>
          <w:szCs w:val="28"/>
        </w:rPr>
        <w:t xml:space="preserve"> законом </w:t>
      </w:r>
      <w:r w:rsidR="00891868">
        <w:rPr>
          <w:rFonts w:ascii="Times New Roman" w:hAnsi="Times New Roman"/>
          <w:sz w:val="28"/>
          <w:szCs w:val="28"/>
        </w:rPr>
        <w:t xml:space="preserve">(законами) </w:t>
      </w:r>
      <w:r w:rsidR="00CF22F2" w:rsidRPr="006848CC">
        <w:rPr>
          <w:rFonts w:ascii="Times New Roman" w:hAnsi="Times New Roman"/>
          <w:sz w:val="28"/>
          <w:szCs w:val="28"/>
        </w:rPr>
        <w:t>субъекта Российской Федерации.</w:t>
      </w:r>
    </w:p>
    <w:p w14:paraId="23DD10DE" w14:textId="5759F6A3" w:rsidR="009C26CC" w:rsidRPr="002937E4" w:rsidRDefault="007C2739" w:rsidP="006848CC">
      <w:pPr>
        <w:pStyle w:val="af7"/>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w:t>
      </w:r>
      <w:r w:rsidR="00CF22F2" w:rsidRPr="006848CC">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6848CC">
        <w:rPr>
          <w:rFonts w:ascii="Times New Roman" w:hAnsi="Times New Roman"/>
          <w:sz w:val="28"/>
          <w:szCs w:val="28"/>
        </w:rPr>
        <w:t>заявления о невозможности представ</w:t>
      </w:r>
      <w:r w:rsidR="00795C0E">
        <w:rPr>
          <w:rFonts w:ascii="Times New Roman" w:hAnsi="Times New Roman"/>
          <w:sz w:val="28"/>
          <w:szCs w:val="28"/>
        </w:rPr>
        <w:t>ить</w:t>
      </w:r>
      <w:r w:rsidR="00CF22F2" w:rsidRPr="006848CC">
        <w:rPr>
          <w:rFonts w:ascii="Times New Roman" w:hAnsi="Times New Roman"/>
          <w:sz w:val="28"/>
          <w:szCs w:val="28"/>
        </w:rPr>
        <w:t xml:space="preserve"> Сведени</w:t>
      </w:r>
      <w:r w:rsidR="00795C0E">
        <w:rPr>
          <w:rFonts w:ascii="Times New Roman" w:hAnsi="Times New Roman"/>
          <w:sz w:val="28"/>
          <w:szCs w:val="28"/>
        </w:rPr>
        <w:t>я</w:t>
      </w:r>
      <w:r w:rsidR="00CF22F2" w:rsidRPr="006848CC">
        <w:rPr>
          <w:rFonts w:ascii="Times New Roman" w:hAnsi="Times New Roman"/>
          <w:sz w:val="28"/>
          <w:szCs w:val="28"/>
        </w:rPr>
        <w:t xml:space="preserve"> в отношении супруги (супруга) или несовершеннолетних детей</w:t>
      </w:r>
      <w:r w:rsidR="00CF22F2" w:rsidRPr="006848CC">
        <w:rPr>
          <w:rFonts w:ascii="Times New Roman" w:hAnsi="Times New Roman"/>
          <w:sz w:val="28"/>
          <w:szCs w:val="28"/>
          <w:lang w:eastAsia="ru-RU"/>
        </w:rPr>
        <w:t xml:space="preserve"> </w:t>
      </w:r>
      <w:r w:rsidRPr="006848CC">
        <w:rPr>
          <w:rFonts w:ascii="Times New Roman" w:hAnsi="Times New Roman"/>
          <w:sz w:val="28"/>
          <w:szCs w:val="28"/>
          <w:lang w:eastAsia="ru-RU"/>
        </w:rPr>
        <w:t>регулируются</w:t>
      </w:r>
      <w:r w:rsidR="00CF22F2" w:rsidRPr="006848CC">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6A6D8FA8" w:rsidR="009C26CC" w:rsidRPr="004B5F02" w:rsidRDefault="009C26CC" w:rsidP="004B5F02">
      <w:pPr>
        <w:ind w:firstLine="567"/>
        <w:rPr>
          <w:rFonts w:ascii="Times New Roman" w:hAnsi="Times New Roman"/>
          <w:b/>
          <w:sz w:val="28"/>
          <w:szCs w:val="28"/>
        </w:rPr>
      </w:pPr>
      <w:r w:rsidRPr="004B5F02">
        <w:rPr>
          <w:rFonts w:ascii="Times New Roman" w:hAnsi="Times New Roman"/>
          <w:b/>
          <w:sz w:val="28"/>
          <w:szCs w:val="28"/>
        </w:rPr>
        <w:t xml:space="preserve">Рекомендуемые действия при невозможности представить Сведения вследствие не зависящих от </w:t>
      </w:r>
      <w:r w:rsidR="00B0678F" w:rsidRPr="004B5F02">
        <w:rPr>
          <w:rFonts w:ascii="Times New Roman" w:hAnsi="Times New Roman"/>
          <w:b/>
          <w:sz w:val="28"/>
          <w:szCs w:val="28"/>
        </w:rPr>
        <w:t xml:space="preserve">служащего (работника) </w:t>
      </w:r>
      <w:r w:rsidRPr="004B5F02">
        <w:rPr>
          <w:rFonts w:ascii="Times New Roman" w:hAnsi="Times New Roman"/>
          <w:b/>
          <w:sz w:val="28"/>
          <w:szCs w:val="28"/>
        </w:rPr>
        <w:t>обстоятельств</w:t>
      </w:r>
    </w:p>
    <w:p w14:paraId="3CF890E2" w14:textId="5CD42FE9" w:rsidR="009C26CC" w:rsidRPr="004B5F02" w:rsidRDefault="009C26CC"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 xml:space="preserve">вследствие не зависящих от него обстоятельств, такое </w:t>
      </w:r>
      <w:r w:rsidR="008D2581" w:rsidRPr="004B5F02">
        <w:rPr>
          <w:rFonts w:ascii="Times New Roman" w:hAnsi="Times New Roman"/>
          <w:sz w:val="28"/>
          <w:szCs w:val="28"/>
        </w:rPr>
        <w:lastRenderedPageBreak/>
        <w:t>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270E0C1D"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13ACCB8" w14:textId="4228A96F" w:rsidR="008D2581" w:rsidRPr="004B5F02" w:rsidRDefault="008D2581"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4D54C454" w14:textId="77777777" w:rsidR="009C26CC" w:rsidRPr="002937E4" w:rsidRDefault="009C26CC">
      <w:pPr>
        <w:ind w:firstLine="851"/>
        <w:rPr>
          <w:rFonts w:ascii="Times New Roman" w:hAnsi="Times New Roman"/>
          <w:sz w:val="28"/>
          <w:szCs w:val="28"/>
        </w:rPr>
      </w:pPr>
    </w:p>
    <w:p w14:paraId="5F384739" w14:textId="77777777" w:rsidR="00793F20" w:rsidRDefault="00CF22F2" w:rsidP="00793F20">
      <w:pPr>
        <w:ind w:firstLine="0"/>
        <w:jc w:val="center"/>
        <w:rPr>
          <w:rFonts w:ascii="Times New Roman" w:hAnsi="Times New Roman"/>
          <w:b/>
          <w:sz w:val="28"/>
          <w:szCs w:val="28"/>
        </w:rPr>
      </w:pPr>
      <w:r w:rsidRPr="002937E4">
        <w:rPr>
          <w:rFonts w:ascii="Times New Roman" w:hAnsi="Times New Roman"/>
          <w:b/>
          <w:sz w:val="28"/>
          <w:szCs w:val="28"/>
          <w:lang w:val="en-US"/>
        </w:rPr>
        <w:t>II</w:t>
      </w:r>
      <w:r w:rsidRPr="002937E4">
        <w:rPr>
          <w:rFonts w:ascii="Times New Roman" w:hAnsi="Times New Roman"/>
          <w:b/>
          <w:sz w:val="28"/>
          <w:szCs w:val="28"/>
        </w:rPr>
        <w:t xml:space="preserve">. Заполнение справки о доходах, расходах, </w:t>
      </w:r>
    </w:p>
    <w:p w14:paraId="5F94590E" w14:textId="0D113C36" w:rsidR="004D5762" w:rsidRPr="002937E4" w:rsidRDefault="00CF22F2" w:rsidP="00AD75B1">
      <w:pPr>
        <w:ind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5EC14B33"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w:t>
      </w:r>
      <w:r w:rsidR="00C67071">
        <w:rPr>
          <w:rFonts w:ascii="Times New Roman" w:hAnsi="Times New Roman"/>
          <w:sz w:val="28"/>
          <w:szCs w:val="28"/>
        </w:rPr>
        <w:t>, и отдельных случаев, прямо указанных в настоящих Методических рекомендациях</w:t>
      </w:r>
      <w:r w:rsidRPr="002937E4">
        <w:rPr>
          <w:rFonts w:ascii="Times New Roman" w:hAnsi="Times New Roman"/>
          <w:sz w:val="28"/>
          <w:szCs w:val="28"/>
        </w:rPr>
        <w:t>).</w:t>
      </w:r>
    </w:p>
    <w:p w14:paraId="2A770D3A" w14:textId="22A8F9D6"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2 справки предусмотрен случа</w:t>
      </w:r>
      <w:r w:rsidR="0070342F" w:rsidRPr="00B95D54">
        <w:rPr>
          <w:rFonts w:ascii="Times New Roman" w:hAnsi="Times New Roman"/>
          <w:sz w:val="28"/>
          <w:szCs w:val="28"/>
        </w:rPr>
        <w:t>й</w:t>
      </w:r>
      <w:r w:rsidRPr="00B95D54">
        <w:rPr>
          <w:rFonts w:ascii="Times New Roman" w:hAnsi="Times New Roman"/>
          <w:sz w:val="28"/>
          <w:szCs w:val="28"/>
        </w:rPr>
        <w:t xml:space="preserve">, при </w:t>
      </w:r>
      <w:r w:rsidR="00372436" w:rsidRPr="00B95D54">
        <w:rPr>
          <w:rFonts w:ascii="Times New Roman" w:hAnsi="Times New Roman"/>
          <w:sz w:val="28"/>
          <w:szCs w:val="28"/>
        </w:rPr>
        <w:lastRenderedPageBreak/>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69A8BC6C" w14:textId="67CD3E48"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8E1D3D">
        <w:rPr>
          <w:rFonts w:ascii="Times New Roman" w:hAnsi="Times New Roman"/>
          <w:sz w:val="28"/>
          <w:szCs w:val="28"/>
        </w:rPr>
        <w:t>(таблица № 5):</w:t>
      </w:r>
    </w:p>
    <w:p w14:paraId="62B0AACB" w14:textId="77777777" w:rsidR="00B14203" w:rsidRPr="008E1D3D" w:rsidRDefault="00B14203"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14:paraId="022B9E73" w14:textId="77777777" w:rsidTr="00B14203">
        <w:tc>
          <w:tcPr>
            <w:tcW w:w="2263" w:type="dxa"/>
          </w:tcPr>
          <w:p w14:paraId="7383A1A3" w14:textId="777003E5"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14:paraId="1BDCD6DD" w14:textId="1BB4E176"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14:paraId="770B75ED" w14:textId="77777777" w:rsidTr="00B14203">
        <w:tc>
          <w:tcPr>
            <w:tcW w:w="2263" w:type="dxa"/>
            <w:vMerge w:val="restart"/>
          </w:tcPr>
          <w:p w14:paraId="5900383A" w14:textId="4DE4EB0B"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доходах</w:t>
            </w:r>
          </w:p>
        </w:tc>
        <w:tc>
          <w:tcPr>
            <w:tcW w:w="7932" w:type="dxa"/>
          </w:tcPr>
          <w:p w14:paraId="7879E322" w14:textId="5679D2DC" w:rsidR="008E1D3D" w:rsidRPr="00D02CA3" w:rsidRDefault="008E1D3D" w:rsidP="00431134">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xml:space="preserve">, которую можно получить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2"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14:paraId="78956F01" w14:textId="77777777" w:rsidTr="00B14203">
        <w:tc>
          <w:tcPr>
            <w:tcW w:w="2263" w:type="dxa"/>
            <w:vMerge/>
          </w:tcPr>
          <w:p w14:paraId="2FDD1E40" w14:textId="77777777" w:rsidR="008E1D3D" w:rsidRDefault="008E1D3D" w:rsidP="008E1D3D">
            <w:pPr>
              <w:ind w:firstLine="0"/>
              <w:rPr>
                <w:rFonts w:ascii="Times New Roman" w:hAnsi="Times New Roman"/>
                <w:sz w:val="28"/>
                <w:szCs w:val="28"/>
              </w:rPr>
            </w:pPr>
          </w:p>
        </w:tc>
        <w:tc>
          <w:tcPr>
            <w:tcW w:w="7932" w:type="dxa"/>
          </w:tcPr>
          <w:p w14:paraId="50DE3B4A" w14:textId="4F75CC1E"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3"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4"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14:paraId="5F0070DD" w14:textId="77777777" w:rsidTr="00B14203">
        <w:tc>
          <w:tcPr>
            <w:tcW w:w="2263" w:type="dxa"/>
            <w:vMerge/>
          </w:tcPr>
          <w:p w14:paraId="5D563893" w14:textId="77777777" w:rsidR="008E1D3D" w:rsidRPr="00D02CA3" w:rsidRDefault="008E1D3D" w:rsidP="008E1D3D">
            <w:pPr>
              <w:ind w:firstLine="0"/>
              <w:rPr>
                <w:rFonts w:ascii="Times New Roman" w:hAnsi="Times New Roman"/>
                <w:sz w:val="28"/>
                <w:szCs w:val="28"/>
              </w:rPr>
            </w:pPr>
          </w:p>
        </w:tc>
        <w:tc>
          <w:tcPr>
            <w:tcW w:w="7932" w:type="dxa"/>
          </w:tcPr>
          <w:p w14:paraId="4FC54BF9" w14:textId="24C7DF03" w:rsidR="008E1D3D" w:rsidRPr="00D02CA3" w:rsidRDefault="008E1D3D" w:rsidP="008E1D3D">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p>
        </w:tc>
      </w:tr>
      <w:tr w:rsidR="008E1D3D" w14:paraId="0C11A5EB" w14:textId="77777777" w:rsidTr="00B14203">
        <w:tc>
          <w:tcPr>
            <w:tcW w:w="2263" w:type="dxa"/>
          </w:tcPr>
          <w:p w14:paraId="2A324E91" w14:textId="391D97CC"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недвижимом имуществе</w:t>
            </w:r>
          </w:p>
        </w:tc>
        <w:tc>
          <w:tcPr>
            <w:tcW w:w="7932" w:type="dxa"/>
          </w:tcPr>
          <w:p w14:paraId="04AF7976" w14:textId="70DC4B66"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14:paraId="66FCD203" w14:textId="14401595" w:rsidR="008E1D3D" w:rsidRPr="00D02CA3" w:rsidRDefault="008E1D3D" w:rsidP="00B14203">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5"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0823BCB5" w14:textId="77777777" w:rsidTr="00B14203">
        <w:tc>
          <w:tcPr>
            <w:tcW w:w="2263" w:type="dxa"/>
          </w:tcPr>
          <w:p w14:paraId="7237C6CD" w14:textId="68DFECCC"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транспортных средствах</w:t>
            </w:r>
          </w:p>
        </w:tc>
        <w:tc>
          <w:tcPr>
            <w:tcW w:w="7932" w:type="dxa"/>
          </w:tcPr>
          <w:p w14:paraId="1FF1F806" w14:textId="13AD0D1A"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14:paraId="60D28ACD" w14:textId="144F279F" w:rsidR="008E1D3D" w:rsidRPr="00D02CA3" w:rsidRDefault="008E1D3D" w:rsidP="00431134">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6"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29F1E897" w14:textId="77777777" w:rsidTr="00B14203">
        <w:tc>
          <w:tcPr>
            <w:tcW w:w="2263" w:type="dxa"/>
          </w:tcPr>
          <w:p w14:paraId="331157E0" w14:textId="412FA0AF"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счетах в банках и иных кредитных организациях</w:t>
            </w:r>
          </w:p>
        </w:tc>
        <w:tc>
          <w:tcPr>
            <w:tcW w:w="7932" w:type="dxa"/>
          </w:tcPr>
          <w:p w14:paraId="5BFED44C" w14:textId="4402F1D1" w:rsidR="008E1D3D" w:rsidRDefault="00B556D9" w:rsidP="008E1D3D">
            <w:pPr>
              <w:ind w:firstLine="0"/>
              <w:rPr>
                <w:rFonts w:ascii="Times New Roman" w:hAnsi="Times New Roman"/>
                <w:sz w:val="28"/>
                <w:szCs w:val="28"/>
              </w:rPr>
            </w:pPr>
            <w:r>
              <w:rPr>
                <w:rFonts w:ascii="Times New Roman" w:hAnsi="Times New Roman"/>
                <w:sz w:val="28"/>
                <w:szCs w:val="28"/>
              </w:rPr>
              <w:t>О</w:t>
            </w:r>
            <w:r w:rsidRPr="00B556D9">
              <w:rPr>
                <w:rFonts w:ascii="Times New Roman" w:hAnsi="Times New Roman"/>
                <w:sz w:val="28"/>
                <w:szCs w:val="28"/>
              </w:rPr>
              <w:t xml:space="preserve">риентирующая информация может быть получена через личный кабинет налогоплательщика (официальный сайт </w:t>
            </w:r>
            <w:hyperlink r:id="rId27" w:history="1">
              <w:r w:rsidRPr="00F14C10">
                <w:rPr>
                  <w:rStyle w:val="aff5"/>
                  <w:rFonts w:ascii="Times New Roman" w:hAnsi="Times New Roman"/>
                  <w:sz w:val="28"/>
                  <w:szCs w:val="28"/>
                </w:rPr>
                <w:t>https://lkfl2.nalog.ru/lkfl</w:t>
              </w:r>
            </w:hyperlink>
            <w:r w:rsidRPr="00B556D9">
              <w:rPr>
                <w:rFonts w:ascii="Times New Roman" w:hAnsi="Times New Roman"/>
                <w:sz w:val="28"/>
                <w:szCs w:val="28"/>
              </w:rPr>
              <w:t>)</w:t>
            </w:r>
            <w:r>
              <w:rPr>
                <w:rFonts w:ascii="Times New Roman" w:hAnsi="Times New Roman"/>
                <w:sz w:val="28"/>
                <w:szCs w:val="28"/>
              </w:rPr>
              <w:t>.</w:t>
            </w:r>
          </w:p>
          <w:p w14:paraId="3B64ED57" w14:textId="125127A5"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14:paraId="7D672055" w14:textId="77777777" w:rsidTr="00B14203">
        <w:tc>
          <w:tcPr>
            <w:tcW w:w="2263" w:type="dxa"/>
          </w:tcPr>
          <w:p w14:paraId="35173418" w14:textId="4C24F7AD"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ценных бумагах</w:t>
            </w:r>
          </w:p>
        </w:tc>
        <w:tc>
          <w:tcPr>
            <w:tcW w:w="7932" w:type="dxa"/>
          </w:tcPr>
          <w:p w14:paraId="563654FC" w14:textId="2EEAAAAD"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14:paraId="664C1618" w14:textId="77777777" w:rsidTr="00B14203">
        <w:tc>
          <w:tcPr>
            <w:tcW w:w="2263" w:type="dxa"/>
          </w:tcPr>
          <w:p w14:paraId="3C59B7A2" w14:textId="499AE1B4" w:rsidR="00D02CA3" w:rsidRDefault="00B556D9" w:rsidP="00B556D9">
            <w:pPr>
              <w:ind w:firstLine="0"/>
              <w:rPr>
                <w:rFonts w:ascii="Times New Roman" w:hAnsi="Times New Roman"/>
                <w:sz w:val="28"/>
                <w:szCs w:val="28"/>
              </w:rPr>
            </w:pPr>
            <w:r>
              <w:rPr>
                <w:rFonts w:ascii="Times New Roman" w:hAnsi="Times New Roman"/>
                <w:sz w:val="28"/>
                <w:szCs w:val="28"/>
              </w:rPr>
              <w:t>Сведения об о</w:t>
            </w:r>
            <w:r w:rsidRPr="00B556D9">
              <w:rPr>
                <w:rFonts w:ascii="Times New Roman" w:hAnsi="Times New Roman"/>
                <w:sz w:val="28"/>
                <w:szCs w:val="28"/>
              </w:rPr>
              <w:t>бъект</w:t>
            </w:r>
            <w:r>
              <w:rPr>
                <w:rFonts w:ascii="Times New Roman" w:hAnsi="Times New Roman"/>
                <w:sz w:val="28"/>
                <w:szCs w:val="28"/>
              </w:rPr>
              <w:t>ах</w:t>
            </w:r>
            <w:r w:rsidRPr="00B556D9">
              <w:rPr>
                <w:rFonts w:ascii="Times New Roman" w:hAnsi="Times New Roman"/>
                <w:sz w:val="28"/>
                <w:szCs w:val="28"/>
              </w:rPr>
              <w:t xml:space="preserve"> недвижимого имущества, находящи</w:t>
            </w:r>
            <w:r>
              <w:rPr>
                <w:rFonts w:ascii="Times New Roman" w:hAnsi="Times New Roman"/>
                <w:sz w:val="28"/>
                <w:szCs w:val="28"/>
              </w:rPr>
              <w:t>х</w:t>
            </w:r>
            <w:r w:rsidRPr="00B556D9">
              <w:rPr>
                <w:rFonts w:ascii="Times New Roman" w:hAnsi="Times New Roman"/>
                <w:sz w:val="28"/>
                <w:szCs w:val="28"/>
              </w:rPr>
              <w:t>ся в пользовании</w:t>
            </w:r>
          </w:p>
        </w:tc>
        <w:tc>
          <w:tcPr>
            <w:tcW w:w="7932" w:type="dxa"/>
          </w:tcPr>
          <w:p w14:paraId="58E69CE3" w14:textId="3143EEA6"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14:paraId="244FB9AF" w14:textId="77777777" w:rsidTr="00B14203">
        <w:tc>
          <w:tcPr>
            <w:tcW w:w="2263" w:type="dxa"/>
          </w:tcPr>
          <w:p w14:paraId="316160B2" w14:textId="1C8F8816" w:rsidR="00D02CA3" w:rsidRDefault="00B556D9" w:rsidP="00B556D9">
            <w:pPr>
              <w:ind w:firstLine="0"/>
              <w:rPr>
                <w:rFonts w:ascii="Times New Roman" w:hAnsi="Times New Roman"/>
                <w:sz w:val="28"/>
                <w:szCs w:val="28"/>
              </w:rPr>
            </w:pPr>
            <w:r w:rsidRPr="00B556D9">
              <w:rPr>
                <w:rFonts w:ascii="Times New Roman" w:hAnsi="Times New Roman"/>
                <w:sz w:val="28"/>
                <w:szCs w:val="28"/>
              </w:rPr>
              <w:lastRenderedPageBreak/>
              <w:t>С</w:t>
            </w:r>
            <w:r>
              <w:rPr>
                <w:rFonts w:ascii="Times New Roman" w:hAnsi="Times New Roman"/>
                <w:sz w:val="28"/>
                <w:szCs w:val="28"/>
              </w:rPr>
              <w:t>ведения 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14:paraId="7BA26C36" w14:textId="4FB480C8"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14:paraId="7FC76381" w14:textId="2AFEB03A"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Default="004A06C9" w:rsidP="008E1D3D">
      <w:pPr>
        <w:rPr>
          <w:rFonts w:ascii="Times New Roman" w:hAnsi="Times New Roman"/>
          <w:sz w:val="28"/>
          <w:szCs w:val="28"/>
        </w:rPr>
      </w:pPr>
    </w:p>
    <w:p w14:paraId="09FAC332" w14:textId="5DF496FA" w:rsidR="008E1D3D" w:rsidRDefault="008E1D3D" w:rsidP="008E1D3D">
      <w:pPr>
        <w:rPr>
          <w:rFonts w:ascii="Times New Roman" w:hAnsi="Times New Roman"/>
          <w:sz w:val="28"/>
          <w:szCs w:val="28"/>
        </w:rPr>
      </w:pPr>
      <w:r>
        <w:rPr>
          <w:rFonts w:ascii="Times New Roman" w:hAnsi="Times New Roman"/>
          <w:sz w:val="28"/>
          <w:szCs w:val="28"/>
        </w:rPr>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8"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14:paraId="718C4D2F" w14:textId="45936FFE" w:rsidR="008E1D3D" w:rsidRDefault="008E1D3D" w:rsidP="008E1D3D">
      <w:pPr>
        <w:rPr>
          <w:rFonts w:ascii="Times New Roman" w:hAnsi="Times New Roman"/>
          <w:sz w:val="28"/>
          <w:szCs w:val="28"/>
        </w:rPr>
      </w:pPr>
      <w:r>
        <w:rPr>
          <w:rFonts w:ascii="Times New Roman" w:hAnsi="Times New Roman"/>
          <w:sz w:val="28"/>
          <w:szCs w:val="28"/>
        </w:rPr>
        <w:t>Отдельные примеры конкретных источников информации указаны в применимых положениях настоящих Методических рекомендаций.</w:t>
      </w:r>
    </w:p>
    <w:p w14:paraId="07027D0C" w14:textId="7991AA3B" w:rsidR="00F13DD2" w:rsidRPr="003F6CEA"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B7317">
        <w:rPr>
          <w:rFonts w:ascii="Times New Roman" w:hAnsi="Times New Roman"/>
          <w:sz w:val="28"/>
          <w:szCs w:val="28"/>
        </w:rPr>
        <w:t xml:space="preserve">, </w:t>
      </w:r>
      <w:r w:rsidR="009C0DA9" w:rsidRPr="003F6CEA">
        <w:rPr>
          <w:rFonts w:ascii="Times New Roman" w:hAnsi="Times New Roman"/>
          <w:sz w:val="28"/>
          <w:szCs w:val="28"/>
        </w:rPr>
        <w:t>разработчиком которой не является Минтруд России</w:t>
      </w:r>
      <w:r w:rsidR="00F13DD2" w:rsidRPr="003F6CEA">
        <w:rPr>
          <w:rFonts w:ascii="Times New Roman" w:hAnsi="Times New Roman"/>
          <w:sz w:val="28"/>
          <w:szCs w:val="28"/>
        </w:rPr>
        <w:t>.</w:t>
      </w:r>
    </w:p>
    <w:p w14:paraId="236D2298" w14:textId="0583E3BE"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 БК" осуществляется при приеме справки.</w:t>
      </w:r>
    </w:p>
    <w:p w14:paraId="2CD4DB97" w14:textId="77777777" w:rsidR="004D5762" w:rsidRPr="002937E4" w:rsidRDefault="00CF22F2" w:rsidP="002937E4">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СПО "Справки БК" размещено на официальном сайте Президента Российской Федерации (</w:t>
      </w:r>
      <w:hyperlink r:id="rId29" w:tooltip="http://www.kremlin.ru/structure/additional/12" w:history="1">
        <w:r w:rsidRPr="002937E4">
          <w:rPr>
            <w:rStyle w:val="aff5"/>
            <w:rFonts w:ascii="Times New Roman" w:hAnsi="Times New Roman"/>
            <w:sz w:val="28"/>
            <w:szCs w:val="28"/>
          </w:rPr>
          <w:t>http://www.kremlin.ru/structure/additional/12</w:t>
        </w:r>
      </w:hyperlink>
      <w:r w:rsidRPr="002937E4">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30" w:tooltip="https://gossluzhba.gov.ru/anticorruption/spravki_bk" w:history="1">
        <w:r w:rsidRPr="002937E4">
          <w:rPr>
            <w:rStyle w:val="aff5"/>
            <w:rFonts w:ascii="Times New Roman" w:hAnsi="Times New Roman"/>
            <w:sz w:val="28"/>
            <w:szCs w:val="28"/>
          </w:rPr>
          <w:t>https://gossluzhba.gov.ru/anticorruption/spravki_bk</w:t>
        </w:r>
      </w:hyperlink>
      <w:r w:rsidRPr="002937E4">
        <w:rPr>
          <w:rFonts w:ascii="Times New Roman" w:hAnsi="Times New Roman"/>
          <w:sz w:val="28"/>
          <w:szCs w:val="28"/>
        </w:rPr>
        <w:t>).</w:t>
      </w:r>
    </w:p>
    <w:p w14:paraId="5F091D7D" w14:textId="77777777" w:rsidR="003605A0" w:rsidRDefault="00CF22F2" w:rsidP="003605A0">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5E07BBFA" w14:textId="7BBD309A" w:rsidR="006068BA" w:rsidRPr="003605A0" w:rsidRDefault="006068BA" w:rsidP="003605A0">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60DA9156" w:rsidR="004D5762" w:rsidRPr="002937E4" w:rsidRDefault="007C35B8" w:rsidP="00A76F95">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не допускаются ситуации,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lastRenderedPageBreak/>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59DA1692" w:rsidR="00041000" w:rsidRDefault="00041000" w:rsidP="006D6F6F">
      <w:pPr>
        <w:pStyle w:val="af7"/>
        <w:numPr>
          <w:ilvl w:val="0"/>
          <w:numId w:val="1"/>
        </w:numPr>
        <w:tabs>
          <w:tab w:val="left" w:pos="1134"/>
        </w:tabs>
        <w:ind w:left="0" w:firstLine="567"/>
        <w:rPr>
          <w:rFonts w:ascii="Times New Roman" w:hAnsi="Times New Roman"/>
          <w:sz w:val="28"/>
          <w:szCs w:val="28"/>
        </w:rPr>
      </w:pPr>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31"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14:paraId="3365CE8D" w14:textId="7DFB1358"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pPr>
        <w:pStyle w:val="af7"/>
        <w:tabs>
          <w:tab w:val="left" w:pos="851"/>
        </w:tabs>
        <w:ind w:left="0" w:firstLine="0"/>
        <w:jc w:val="center"/>
        <w:rPr>
          <w:rFonts w:ascii="Times New Roman" w:hAnsi="Times New Roman"/>
          <w:b/>
          <w:sz w:val="28"/>
          <w:szCs w:val="28"/>
        </w:rPr>
      </w:pPr>
      <w:r w:rsidRPr="006848CC">
        <w:rPr>
          <w:rFonts w:ascii="Times New Roman" w:hAnsi="Times New Roman"/>
          <w:b/>
          <w:sz w:val="28"/>
          <w:szCs w:val="28"/>
        </w:rPr>
        <w:t>ТИТУЛЬНЫЙ ЛИСТ</w:t>
      </w:r>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624B429D"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6848CC">
        <w:rPr>
          <w:rFonts w:ascii="Times New Roman" w:hAnsi="Times New Roman"/>
          <w:color w:val="1F497D"/>
          <w:sz w:val="28"/>
          <w:szCs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6848CC">
        <w:rPr>
          <w:rFonts w:ascii="Times New Roman" w:hAnsi="Times New Roman"/>
          <w:sz w:val="28"/>
          <w:szCs w:val="28"/>
        </w:rPr>
        <w:t>удостоверяющего личность документа указываются 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Pr="006848CC">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sidRPr="006848CC">
        <w:rPr>
          <w:rFonts w:ascii="Times New Roman" w:hAnsi="Times New Roman"/>
          <w:bCs/>
          <w:sz w:val="28"/>
          <w:szCs w:val="28"/>
        </w:rPr>
        <w:t>;</w:t>
      </w:r>
    </w:p>
    <w:p w14:paraId="709A9547"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14:paraId="755DAD17" w14:textId="77777777"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6848CC">
        <w:rPr>
          <w:rFonts w:ascii="Times New Roman" w:hAnsi="Times New Roman" w:cs="Times New Roman"/>
          <w:sz w:val="28"/>
          <w:szCs w:val="28"/>
        </w:rPr>
        <w:t>(с 1 января по 1 (30) апреля года, следующего за отчетным)</w:t>
      </w:r>
      <w:r w:rsidRPr="006848CC">
        <w:rPr>
          <w:rStyle w:val="af5"/>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w:t>
      </w:r>
      <w:r w:rsidRPr="006848CC">
        <w:rPr>
          <w:rStyle w:val="af5"/>
          <w:rFonts w:ascii="Times New Roman" w:hAnsi="Times New Roman" w:cs="Times New Roman"/>
          <w:color w:val="000000"/>
          <w:sz w:val="28"/>
          <w:szCs w:val="28"/>
        </w:rPr>
        <w:lastRenderedPageBreak/>
        <w:t>(занимаемая)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14:paraId="25C64591"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6848CC">
        <w:rPr>
          <w:rFonts w:ascii="Times New Roman" w:hAnsi="Times New Roman" w:cs="Times New Roman"/>
          <w:sz w:val="28"/>
          <w:szCs w:val="28"/>
        </w:rPr>
        <w:t xml:space="preserve"> или "домохозяйка" ("домохозяин")</w:t>
      </w:r>
      <w:r w:rsidRPr="006848CC">
        <w:rPr>
          <w:rStyle w:val="af5"/>
          <w:rFonts w:ascii="Times New Roman" w:hAnsi="Times New Roman" w:cs="Times New Roman"/>
          <w:sz w:val="28"/>
          <w:szCs w:val="28"/>
        </w:rPr>
        <w:t>.</w:t>
      </w:r>
    </w:p>
    <w:p w14:paraId="19013BC6" w14:textId="77777777" w:rsidR="004D5762"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6848CC">
        <w:rPr>
          <w:rFonts w:ascii="Times New Roman" w:hAnsi="Times New Roman" w:cs="Times New Roman"/>
          <w:sz w:val="28"/>
          <w:szCs w:val="28"/>
        </w:rPr>
        <w:t>"</w:t>
      </w:r>
      <w:r w:rsidRPr="006848CC">
        <w:rPr>
          <w:rStyle w:val="af5"/>
          <w:rFonts w:ascii="Times New Roman" w:hAnsi="Times New Roman" w:cs="Times New Roman"/>
          <w:sz w:val="28"/>
          <w:szCs w:val="28"/>
        </w:rPr>
        <w:t>осуществляющий уход за нетрудоспособным гражданином</w:t>
      </w:r>
      <w:r w:rsidRPr="006848CC">
        <w:rPr>
          <w:rFonts w:ascii="Times New Roman" w:hAnsi="Times New Roman" w:cs="Times New Roman"/>
          <w:sz w:val="28"/>
          <w:szCs w:val="28"/>
        </w:rPr>
        <w:t>".</w:t>
      </w:r>
    </w:p>
    <w:p w14:paraId="63116748" w14:textId="7887F455"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14:paraId="5F5EC710" w14:textId="1EA0CADD"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 xml:space="preserve">Представление депутатом представительного органа </w:t>
      </w:r>
      <w:r w:rsidR="00234327">
        <w:rPr>
          <w:rFonts w:ascii="Times New Roman" w:hAnsi="Times New Roman" w:cs="Times New Roman"/>
          <w:sz w:val="28"/>
          <w:szCs w:val="28"/>
        </w:rPr>
        <w:t>муниципального образования</w:t>
      </w:r>
      <w:r w:rsidRPr="006848CC">
        <w:rPr>
          <w:rFonts w:ascii="Times New Roman" w:hAnsi="Times New Roman" w:cs="Times New Roman"/>
          <w:sz w:val="28"/>
          <w:szCs w:val="28"/>
        </w:rPr>
        <w:t xml:space="preserve">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14:paraId="52078A2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lastRenderedPageBreak/>
        <w:t>При заполнении справки лицом, замещающим муниципальную должность 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0ADAD6C0" w14:textId="77777777"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14:paraId="433FCE75" w14:textId="718FB4BB" w:rsidR="004D5762" w:rsidRPr="006848CC" w:rsidRDefault="005522F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(см., например, пункт 19 настоящих Методических рекомендаций)</w:t>
      </w:r>
      <w:r w:rsidR="00CF22F2" w:rsidRPr="006848CC">
        <w:rPr>
          <w:rFonts w:ascii="Times New Roman" w:hAnsi="Times New Roman" w:cs="Times New Roman"/>
          <w:sz w:val="28"/>
          <w:szCs w:val="28"/>
        </w:rPr>
        <w:t xml:space="preserve">. </w:t>
      </w:r>
    </w:p>
    <w:p w14:paraId="4594C73D" w14:textId="77777777" w:rsidR="00367860" w:rsidRPr="006848CC" w:rsidRDefault="00367860">
      <w:pPr>
        <w:rPr>
          <w:rFonts w:ascii="Times New Roman" w:hAnsi="Times New Roman"/>
          <w:sz w:val="28"/>
          <w:szCs w:val="28"/>
        </w:rPr>
      </w:pPr>
    </w:p>
    <w:p w14:paraId="1020CDB0"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1. СВЕДЕНИЯ О ДОХОДАХ</w:t>
      </w:r>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77777777"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pPr>
        <w:pStyle w:val="af7"/>
        <w:tabs>
          <w:tab w:val="left" w:pos="1134"/>
        </w:tabs>
        <w:ind w:left="0" w:firstLine="567"/>
        <w:rPr>
          <w:rFonts w:ascii="Times New Roman" w:hAnsi="Times New Roman"/>
          <w:b/>
          <w:sz w:val="28"/>
          <w:szCs w:val="28"/>
        </w:rPr>
      </w:pPr>
      <w:r w:rsidRPr="00401035">
        <w:rPr>
          <w:rFonts w:ascii="Times New Roman" w:hAnsi="Times New Roman"/>
          <w:b/>
          <w:sz w:val="28"/>
          <w:szCs w:val="28"/>
        </w:rPr>
        <w:t>Доход по основному месту работы</w:t>
      </w:r>
    </w:p>
    <w:p w14:paraId="5D2BDF25" w14:textId="77733A9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14:paraId="771C87D2" w14:textId="01958D1D"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14:paraId="1C938D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pPr>
        <w:pStyle w:val="af7"/>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77777777" w:rsidR="004D5762" w:rsidRPr="00837436" w:rsidRDefault="00CF22F2">
      <w:pPr>
        <w:pStyle w:val="af7"/>
        <w:numPr>
          <w:ilvl w:val="0"/>
          <w:numId w:val="1"/>
        </w:numPr>
        <w:ind w:left="0" w:firstLine="567"/>
        <w:rPr>
          <w:rFonts w:ascii="Times New Roman" w:hAnsi="Times New Roman"/>
          <w:sz w:val="28"/>
          <w:szCs w:val="28"/>
        </w:rPr>
      </w:pPr>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2D469F3E" w:rsidR="004D5762" w:rsidRPr="00837436" w:rsidRDefault="00CF22F2">
      <w:pPr>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77777777" w:rsidR="004D5762" w:rsidRPr="00837436" w:rsidRDefault="00CF22F2">
      <w:pPr>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Default="00CF22F2">
      <w:pPr>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14:paraId="5F7C8FAC" w14:textId="355A1B7D" w:rsidR="004D5762" w:rsidRPr="00837436" w:rsidRDefault="006C78B6">
      <w:pPr>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 xml:space="preserve">при применении автоматизированной упрощенной системы налогообложения (АвтоУСН)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w:t>
      </w:r>
      <w:r w:rsidR="00E630F0">
        <w:rPr>
          <w:rFonts w:ascii="Times New Roman" w:hAnsi="Times New Roman"/>
          <w:sz w:val="28"/>
          <w:szCs w:val="28"/>
        </w:rPr>
        <w:br/>
      </w:r>
      <w:r w:rsidRPr="006C78B6">
        <w:rPr>
          <w:rFonts w:ascii="Times New Roman" w:hAnsi="Times New Roman"/>
          <w:sz w:val="28"/>
          <w:szCs w:val="28"/>
        </w:rPr>
        <w:t xml:space="preserve">от предпринимательской деятельности, полученных им или членами его семьи, </w:t>
      </w:r>
      <w:r w:rsidR="00B02EBA">
        <w:rPr>
          <w:rFonts w:ascii="Times New Roman" w:hAnsi="Times New Roman"/>
          <w:sz w:val="28"/>
          <w:szCs w:val="28"/>
        </w:rPr>
        <w:br/>
      </w:r>
      <w:r w:rsidRPr="006C78B6">
        <w:rPr>
          <w:rFonts w:ascii="Times New Roman" w:hAnsi="Times New Roman"/>
          <w:sz w:val="28"/>
          <w:szCs w:val="28"/>
        </w:rPr>
        <w:t>и приложить их к справке.</w:t>
      </w:r>
    </w:p>
    <w:p w14:paraId="60B1F058" w14:textId="623F0CEC" w:rsidR="002F3898" w:rsidRPr="002F3898" w:rsidRDefault="002F3898">
      <w:pPr>
        <w:ind w:firstLine="567"/>
        <w:rPr>
          <w:rFonts w:ascii="Times New Roman" w:hAnsi="Times New Roman"/>
          <w:sz w:val="28"/>
          <w:szCs w:val="28"/>
        </w:rPr>
      </w:pPr>
      <w:r w:rsidRPr="00837436">
        <w:rPr>
          <w:rFonts w:ascii="Times New Roman" w:hAnsi="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FE6766">
        <w:rPr>
          <w:rFonts w:ascii="Times New Roman" w:hAnsi="Times New Roman"/>
          <w:sz w:val="28"/>
          <w:szCs w:val="28"/>
        </w:rPr>
        <w:t xml:space="preserve"> 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p w14:paraId="48A096D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При заполнении данного раздела лицом, замещающим муниципальную должность на непостоянной основе, указывается доход по основному месту работы.</w:t>
      </w:r>
    </w:p>
    <w:p w14:paraId="53C7C2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Особенности применения данного режима служащими содержатся в письме Минтруда России от 19 апреля 2021 г. № 28-6/10/В-4623 (</w:t>
      </w:r>
      <w:hyperlink r:id="rId32"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педагогической и научной деятельности</w:t>
      </w:r>
    </w:p>
    <w:p w14:paraId="1A1A84CE" w14:textId="7C150B4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296D516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Доход от иной творческой деятельности</w:t>
      </w:r>
    </w:p>
    <w:p w14:paraId="18F39F9A" w14:textId="77777777" w:rsidR="004D5762" w:rsidRPr="006848CC" w:rsidRDefault="00CF22F2" w:rsidP="002F389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61D8E4A3" w:rsidR="004D5762" w:rsidRPr="006848CC" w:rsidRDefault="00CF22F2" w:rsidP="002F3898">
      <w:pPr>
        <w:pStyle w:val="Default"/>
        <w:numPr>
          <w:ilvl w:val="0"/>
          <w:numId w:val="1"/>
        </w:numPr>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6848CC" w:rsidRDefault="00CF22F2">
      <w:pPr>
        <w:tabs>
          <w:tab w:val="left" w:pos="1134"/>
        </w:tabs>
        <w:ind w:firstLine="567"/>
        <w:rPr>
          <w:rFonts w:ascii="Times New Roman" w:hAnsi="Times New Roman"/>
          <w:b/>
          <w:sz w:val="28"/>
          <w:szCs w:val="28"/>
        </w:rPr>
      </w:pPr>
      <w:r w:rsidRPr="006848CC">
        <w:rPr>
          <w:rFonts w:ascii="Times New Roman" w:hAnsi="Times New Roman"/>
          <w:b/>
          <w:sz w:val="28"/>
          <w:szCs w:val="28"/>
        </w:rPr>
        <w:t>Доход от вкладов в банках и иных кредитных организациях</w:t>
      </w:r>
    </w:p>
    <w:p w14:paraId="167F507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w:t>
      </w:r>
      <w:r w:rsidRPr="006848CC">
        <w:rPr>
          <w:rFonts w:ascii="Times New Roman" w:hAnsi="Times New Roman"/>
          <w:sz w:val="28"/>
          <w:szCs w:val="28"/>
        </w:rPr>
        <w:lastRenderedPageBreak/>
        <w:t>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1B5D7653"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148F8"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B37562E"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360962E0" w:rsidR="004D5762" w:rsidRPr="003F6CEA" w:rsidRDefault="00CF22F2" w:rsidP="0095434F">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148F8" w:rsidRPr="003F6CEA">
        <w:rPr>
          <w:rFonts w:ascii="Times New Roman" w:eastAsia="Times New Roman" w:hAnsi="Times New Roman"/>
          <w:sz w:val="28"/>
          <w:szCs w:val="28"/>
          <w:lang w:eastAsia="ru-RU"/>
        </w:rPr>
        <w:t>54</w:t>
      </w:r>
      <w:r w:rsidR="004148F8"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w:t>
      </w:r>
    </w:p>
    <w:p w14:paraId="52ABFC4F" w14:textId="1A53E84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указанн</w:t>
      </w:r>
      <w:r w:rsidR="008A39B7" w:rsidRPr="003F6CEA">
        <w:rPr>
          <w:rFonts w:ascii="Times New Roman" w:hAnsi="Times New Roman"/>
          <w:sz w:val="28"/>
          <w:szCs w:val="28"/>
        </w:rPr>
        <w:t>ых</w:t>
      </w:r>
      <w:r w:rsidR="00EB404F" w:rsidRPr="003F6CEA">
        <w:rPr>
          <w:rFonts w:ascii="Times New Roman" w:hAnsi="Times New Roman"/>
          <w:sz w:val="28"/>
          <w:szCs w:val="28"/>
        </w:rPr>
        <w:t xml:space="preserve"> </w:t>
      </w:r>
      <w:r w:rsidR="00EB404F" w:rsidRPr="003F6CEA">
        <w:rPr>
          <w:rFonts w:ascii="Times New Roman" w:hAnsi="Times New Roman"/>
          <w:sz w:val="28"/>
        </w:rPr>
        <w:t xml:space="preserve">в пункте </w:t>
      </w:r>
      <w:r w:rsidR="001E63D2" w:rsidRPr="003F6CEA">
        <w:rPr>
          <w:rFonts w:ascii="Times New Roman" w:hAnsi="Times New Roman"/>
          <w:sz w:val="28"/>
          <w:szCs w:val="28"/>
        </w:rPr>
        <w:t>75</w:t>
      </w:r>
      <w:r w:rsidR="008A39B7" w:rsidRPr="003F6CEA">
        <w:rPr>
          <w:rFonts w:ascii="Times New Roman" w:hAnsi="Times New Roman"/>
          <w:sz w:val="28"/>
          <w:szCs w:val="28"/>
        </w:rPr>
        <w:t xml:space="preserve"> и подпункте 15 пункта </w:t>
      </w:r>
      <w:r w:rsidR="005069C0">
        <w:rPr>
          <w:rFonts w:ascii="Times New Roman" w:hAnsi="Times New Roman"/>
          <w:sz w:val="28"/>
          <w:szCs w:val="28"/>
        </w:rPr>
        <w:t xml:space="preserve">84 </w:t>
      </w:r>
      <w:r w:rsidR="00EB404F" w:rsidRPr="003F6CEA">
        <w:rPr>
          <w:rFonts w:ascii="Times New Roman" w:hAnsi="Times New Roman"/>
          <w:sz w:val="28"/>
        </w:rPr>
        <w:t>настоящих Методических рекомендаций</w:t>
      </w:r>
      <w:r w:rsidR="00EB404F" w:rsidRPr="003F6CEA">
        <w:rPr>
          <w:rFonts w:ascii="Times New Roman" w:hAnsi="Times New Roman"/>
          <w:sz w:val="28"/>
          <w:szCs w:val="28"/>
        </w:rPr>
        <w:t>)</w:t>
      </w:r>
      <w:r w:rsidRPr="003F6CEA">
        <w:rPr>
          <w:rFonts w:ascii="Times New Roman" w:hAnsi="Times New Roman"/>
          <w:sz w:val="28"/>
          <w:szCs w:val="28"/>
        </w:rPr>
        <w:t>.</w:t>
      </w:r>
    </w:p>
    <w:p w14:paraId="2AFB366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77777777" w:rsidR="004D5762" w:rsidRPr="00EB404F" w:rsidRDefault="00CF22F2">
      <w:pPr>
        <w:pStyle w:val="af7"/>
        <w:numPr>
          <w:ilvl w:val="0"/>
          <w:numId w:val="1"/>
        </w:numPr>
        <w:ind w:left="0" w:firstLine="567"/>
        <w:rPr>
          <w:rFonts w:ascii="Times New Roman" w:hAnsi="Times New Roman"/>
          <w:sz w:val="28"/>
          <w:szCs w:val="28"/>
        </w:rPr>
      </w:pPr>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14:paraId="6576C3A9" w14:textId="2844788B" w:rsidR="00EB404F" w:rsidRPr="00EB404F" w:rsidRDefault="00EB404F">
      <w:pPr>
        <w:pStyle w:val="af7"/>
        <w:tabs>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ценных бумаг и долей участия в коммерческих организациях</w:t>
      </w:r>
    </w:p>
    <w:p w14:paraId="43AD89A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354DE7F"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в соответствии 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pPr>
        <w:pStyle w:val="af7"/>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1AA2B1B1" w14:textId="2B345F8C" w:rsidR="004F3220" w:rsidRDefault="00887F4B">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Иные доходы</w:t>
      </w:r>
    </w:p>
    <w:p w14:paraId="2226E1B9" w14:textId="53BE69FD" w:rsidR="004D5762" w:rsidRPr="006848CC"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4AF4EF31" w:rsidR="004D5762" w:rsidRPr="006848CC" w:rsidRDefault="00CF22F2" w:rsidP="004C789B">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4AEB8CB" w:rsidR="004D5762" w:rsidRPr="006848CC" w:rsidRDefault="00CF22F2" w:rsidP="004C789B">
      <w:pPr>
        <w:pStyle w:val="Default"/>
        <w:numPr>
          <w:ilvl w:val="0"/>
          <w:numId w:val="6"/>
        </w:numPr>
        <w:tabs>
          <w:tab w:val="left" w:pos="142"/>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5B0B713C" w:rsidR="004D5762" w:rsidRPr="006848CC" w:rsidRDefault="00CF22F2">
      <w:pPr>
        <w:pStyle w:val="Default"/>
        <w:tabs>
          <w:tab w:val="left" w:pos="142"/>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 xml:space="preserve">Об обязательном социальном </w:t>
      </w:r>
      <w:r w:rsidRPr="006848CC">
        <w:rPr>
          <w:color w:val="auto"/>
          <w:sz w:val="28"/>
          <w:szCs w:val="28"/>
        </w:rPr>
        <w:lastRenderedPageBreak/>
        <w:t>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p>
    <w:p w14:paraId="70EF9A97" w14:textId="77777777" w:rsidR="004D5762" w:rsidRPr="00485068"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7F5841FE"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E63D2" w:rsidRPr="003F6CEA">
        <w:rPr>
          <w:rStyle w:val="af5"/>
          <w:rFonts w:ascii="Times New Roman" w:hAnsi="Times New Roman" w:cs="Times New Roman"/>
          <w:color w:val="000000"/>
          <w:sz w:val="28"/>
          <w:szCs w:val="28"/>
        </w:rPr>
        <w:t xml:space="preserve"> </w:t>
      </w:r>
      <w:r w:rsidR="007E5740" w:rsidRPr="003F6CEA">
        <w:rPr>
          <w:rStyle w:val="af5"/>
          <w:rFonts w:ascii="Times New Roman" w:hAnsi="Times New Roman" w:cs="Times New Roman"/>
          <w:color w:val="000000"/>
          <w:sz w:val="28"/>
          <w:szCs w:val="28"/>
        </w:rPr>
        <w:t>настоящих</w:t>
      </w:r>
      <w:r w:rsidR="007E5740" w:rsidRPr="003F6CEA">
        <w:rPr>
          <w:rStyle w:val="af5"/>
          <w:rFonts w:ascii="Times New Roman" w:hAnsi="Times New Roman"/>
          <w:color w:val="000000"/>
          <w:sz w:val="28"/>
        </w:rPr>
        <w:t xml:space="preserve"> </w:t>
      </w:r>
      <w:r w:rsidRPr="003F6CEA">
        <w:rPr>
          <w:rStyle w:val="af5"/>
          <w:rFonts w:ascii="Times New Roman" w:hAnsi="Times New Roman"/>
          <w:color w:val="000000"/>
          <w:sz w:val="28"/>
        </w:rPr>
        <w:t>Методических рекомендаций</w:t>
      </w:r>
      <w:r w:rsidRPr="003F6CEA">
        <w:rPr>
          <w:rStyle w:val="af5"/>
          <w:rFonts w:ascii="Times New Roman" w:hAnsi="Times New Roman" w:cs="Times New Roman"/>
          <w:color w:val="000000"/>
          <w:sz w:val="28"/>
          <w:szCs w:val="28"/>
        </w:rPr>
        <w:t xml:space="preserve"> –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14:paraId="3614CB14"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6103F3C5" w:rsidR="004D5762" w:rsidRPr="006848CC" w:rsidRDefault="00CF22F2" w:rsidP="002937E4">
      <w:pPr>
        <w:pStyle w:val="af7"/>
        <w:numPr>
          <w:ilvl w:val="0"/>
          <w:numId w:val="6"/>
        </w:numPr>
        <w:tabs>
          <w:tab w:val="left" w:pos="142"/>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0E637F2F"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32D5A458"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 xml:space="preserve">случая, предусмотренного </w:t>
      </w:r>
      <w:r w:rsidR="009449D1"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351D4" w:rsidRPr="003F6CEA">
        <w:rPr>
          <w:rStyle w:val="af5"/>
          <w:rFonts w:ascii="Times New Roman" w:hAnsi="Times New Roman"/>
          <w:color w:val="000000"/>
          <w:sz w:val="28"/>
        </w:rPr>
        <w:t xml:space="preserve"> </w:t>
      </w:r>
      <w:r w:rsidR="001351D4" w:rsidRPr="003F6CEA">
        <w:rPr>
          <w:rStyle w:val="af5"/>
          <w:rFonts w:ascii="Times New Roman" w:hAnsi="Times New Roman" w:cs="Times New Roman"/>
          <w:color w:val="000000"/>
          <w:sz w:val="28"/>
          <w:szCs w:val="28"/>
        </w:rPr>
        <w:lastRenderedPageBreak/>
        <w:t>настоящих</w:t>
      </w:r>
      <w:r w:rsidR="001E63D2" w:rsidRPr="003F6CEA">
        <w:rPr>
          <w:rStyle w:val="af5"/>
          <w:rFonts w:ascii="Times New Roman" w:hAnsi="Times New Roman" w:cs="Times New Roman"/>
          <w:color w:val="000000"/>
          <w:sz w:val="28"/>
          <w:szCs w:val="28"/>
        </w:rPr>
        <w:t xml:space="preserve"> </w:t>
      </w:r>
      <w:r w:rsidR="009449D1" w:rsidRPr="003F6CEA">
        <w:rPr>
          <w:rStyle w:val="af5"/>
          <w:rFonts w:ascii="Times New Roman" w:hAnsi="Times New Roman"/>
          <w:color w:val="000000"/>
          <w:sz w:val="28"/>
        </w:rPr>
        <w:t>Методических рекомендаций</w:t>
      </w:r>
      <w:r w:rsidR="009449D1" w:rsidRPr="003F6CEA">
        <w:rPr>
          <w:rStyle w:val="af5"/>
          <w:rFonts w:ascii="Times New Roman" w:hAnsi="Times New Roman" w:cs="Times New Roman"/>
          <w:color w:val="000000"/>
          <w:sz w:val="28"/>
          <w:szCs w:val="28"/>
        </w:rPr>
        <w:t xml:space="preserve"> – при невозможно</w:t>
      </w:r>
      <w:r w:rsidR="009449D1" w:rsidRPr="006D6F6F">
        <w:rPr>
          <w:rStyle w:val="af5"/>
          <w:rFonts w:ascii="Times New Roman" w:hAnsi="Times New Roman" w:cs="Times New Roman"/>
          <w:color w:val="000000"/>
          <w:sz w:val="28"/>
          <w:szCs w:val="28"/>
        </w:rPr>
        <w:t>сти по объективным причинам представить Сведения на супругу (супруга)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1DAA068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1780BDB3" w:rsidR="004D5762" w:rsidRPr="006848CC"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413ED6FA"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614915BF"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w:t>
      </w:r>
      <w:r w:rsidRPr="00401035">
        <w:rPr>
          <w:rFonts w:ascii="Times New Roman" w:eastAsia="Times New Roman" w:hAnsi="Times New Roman" w:cs="Times New Roman"/>
          <w:sz w:val="28"/>
          <w:szCs w:val="28"/>
          <w:lang w:eastAsia="ru-RU"/>
        </w:rPr>
        <w:lastRenderedPageBreak/>
        <w:t xml:space="preserve">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2937E4">
      <w:pPr>
        <w:pStyle w:val="Default"/>
        <w:numPr>
          <w:ilvl w:val="0"/>
          <w:numId w:val="6"/>
        </w:numPr>
        <w:tabs>
          <w:tab w:val="left" w:pos="142"/>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2937E4">
      <w:pPr>
        <w:pStyle w:val="Default"/>
        <w:numPr>
          <w:ilvl w:val="0"/>
          <w:numId w:val="6"/>
        </w:numPr>
        <w:tabs>
          <w:tab w:val="left" w:pos="142"/>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3B67695D" w:rsidR="004D5762" w:rsidRPr="00401035" w:rsidRDefault="00CF22F2" w:rsidP="00A01564">
      <w:pPr>
        <w:pStyle w:val="af7"/>
        <w:numPr>
          <w:ilvl w:val="0"/>
          <w:numId w:val="6"/>
        </w:numPr>
        <w:tabs>
          <w:tab w:val="left" w:pos="142"/>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w:t>
      </w:r>
      <w:r w:rsidRPr="003F6CEA">
        <w:rPr>
          <w:rFonts w:ascii="Times New Roman" w:hAnsi="Times New Roman"/>
          <w:sz w:val="28"/>
        </w:rPr>
        <w:t xml:space="preserve">подпункте 3 пункта </w:t>
      </w:r>
      <w:r w:rsidR="001E63D2" w:rsidRPr="003F6CEA">
        <w:rPr>
          <w:rFonts w:ascii="Times New Roman" w:hAnsi="Times New Roman"/>
          <w:sz w:val="28"/>
          <w:szCs w:val="28"/>
        </w:rPr>
        <w:t>21</w:t>
      </w:r>
      <w:r w:rsidR="008A39B7" w:rsidRPr="003F6CEA">
        <w:rPr>
          <w:rFonts w:ascii="Times New Roman" w:hAnsi="Times New Roman"/>
          <w:sz w:val="28"/>
          <w:szCs w:val="28"/>
        </w:rPr>
        <w:t>1</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A01564">
      <w:pPr>
        <w:pStyle w:val="Default"/>
        <w:numPr>
          <w:ilvl w:val="0"/>
          <w:numId w:val="6"/>
        </w:numPr>
        <w:tabs>
          <w:tab w:val="left" w:pos="142"/>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7C476390" w:rsidR="004D5762" w:rsidRPr="006848CC" w:rsidRDefault="00CF22F2" w:rsidP="00A01564">
      <w:pPr>
        <w:pStyle w:val="af7"/>
        <w:numPr>
          <w:ilvl w:val="0"/>
          <w:numId w:val="6"/>
        </w:numPr>
        <w:tabs>
          <w:tab w:val="left" w:pos="142"/>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14:paraId="42C92EDB" w14:textId="77777777" w:rsidR="004D5762" w:rsidRPr="006848CC" w:rsidRDefault="00CF22F2" w:rsidP="00A01564">
      <w:pPr>
        <w:pStyle w:val="Default"/>
        <w:numPr>
          <w:ilvl w:val="0"/>
          <w:numId w:val="6"/>
        </w:numPr>
        <w:tabs>
          <w:tab w:val="left" w:pos="142"/>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77777777"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2937E4">
      <w:pPr>
        <w:pStyle w:val="af7"/>
        <w:numPr>
          <w:ilvl w:val="0"/>
          <w:numId w:val="6"/>
        </w:numPr>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028B4511"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lastRenderedPageBreak/>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14:paraId="32A80186" w14:textId="192F7398" w:rsidR="004D5762" w:rsidRPr="007812F8"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6CA2FE1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29C55A6E" w:rsidR="004D5762" w:rsidRPr="003F6CEA" w:rsidRDefault="00CF22F2" w:rsidP="002937E4">
      <w:pPr>
        <w:pStyle w:val="af7"/>
        <w:numPr>
          <w:ilvl w:val="0"/>
          <w:numId w:val="6"/>
        </w:numPr>
        <w:tabs>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с </w:t>
      </w:r>
      <w:r w:rsidRPr="003F6CEA">
        <w:rPr>
          <w:rFonts w:ascii="Times New Roman" w:hAnsi="Times New Roman"/>
          <w:sz w:val="28"/>
        </w:rPr>
        <w:t xml:space="preserve">пунктом </w:t>
      </w:r>
      <w:r w:rsidR="001E63D2" w:rsidRPr="003F6CEA">
        <w:rPr>
          <w:rFonts w:ascii="Times New Roman" w:hAnsi="Times New Roman"/>
          <w:sz w:val="28"/>
          <w:szCs w:val="28"/>
        </w:rPr>
        <w:t>60</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0091DAA7" w14:textId="02AFACE9"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4EB7F7AB"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0D475C" w:rsidRPr="003F6CEA">
        <w:rPr>
          <w:rStyle w:val="af5"/>
          <w:rFonts w:ascii="Times New Roman" w:hAnsi="Times New Roman"/>
          <w:color w:val="000000"/>
          <w:sz w:val="28"/>
        </w:rPr>
        <w:t xml:space="preserve"> </w:t>
      </w:r>
      <w:r w:rsidR="000D475C" w:rsidRPr="003F6CEA">
        <w:rPr>
          <w:rStyle w:val="af5"/>
          <w:rFonts w:ascii="Times New Roman" w:hAnsi="Times New Roman" w:cs="Times New Roman"/>
          <w:color w:val="000000"/>
          <w:sz w:val="28"/>
          <w:szCs w:val="28"/>
        </w:rPr>
        <w:t>настоящих</w:t>
      </w:r>
      <w:r w:rsidR="001E63D2" w:rsidRPr="003F6CEA">
        <w:rPr>
          <w:rStyle w:val="af5"/>
          <w:rFonts w:ascii="Times New Roman" w:hAnsi="Times New Roman" w:cs="Times New Roman"/>
          <w:color w:val="000000"/>
          <w:sz w:val="28"/>
          <w:szCs w:val="28"/>
        </w:rPr>
        <w:t xml:space="preserve"> </w:t>
      </w:r>
      <w:r w:rsidRPr="003F6CEA">
        <w:rPr>
          <w:rStyle w:val="af5"/>
          <w:rFonts w:ascii="Times New Roman" w:hAnsi="Times New Roman"/>
          <w:color w:val="000000"/>
          <w:sz w:val="28"/>
        </w:rPr>
        <w:t>Методических рекомендаций</w:t>
      </w:r>
      <w:r w:rsidRPr="006D6F6F">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6848CC" w:rsidRDefault="00CF22F2" w:rsidP="00880043">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полученный от операций с производными финансовыми инструментами, который выражается в величине суммы финансового результата, </w:t>
      </w:r>
      <w:r w:rsidRPr="006848CC">
        <w:rPr>
          <w:rFonts w:ascii="Times New Roman" w:hAnsi="Times New Roman"/>
          <w:sz w:val="28"/>
          <w:szCs w:val="28"/>
        </w:rPr>
        <w:lastRenderedPageBreak/>
        <w:t>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14:paraId="5DF569FE" w14:textId="77777777" w:rsidR="004D5762" w:rsidRPr="006848CC" w:rsidRDefault="00CF22F2" w:rsidP="00AD75B1">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636842">
      <w:pPr>
        <w:pStyle w:val="af7"/>
        <w:numPr>
          <w:ilvl w:val="0"/>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 xml:space="preserve">"Иные доходы"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77777777" w:rsidR="004D5762" w:rsidRPr="006848CC" w:rsidRDefault="00CF22F2" w:rsidP="002937E4">
      <w:pPr>
        <w:ind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2E31B8B5" w:rsidR="004D5762" w:rsidRPr="003F6CEA"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(с учетом 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p>
    <w:p w14:paraId="128260D4" w14:textId="77777777" w:rsidR="00776682" w:rsidRDefault="00CF22F2" w:rsidP="00776682">
      <w:pPr>
        <w:pStyle w:val="af7"/>
        <w:numPr>
          <w:ilvl w:val="0"/>
          <w:numId w:val="1"/>
        </w:numPr>
        <w:ind w:left="0" w:firstLine="567"/>
        <w:rPr>
          <w:rFonts w:ascii="Times New Roman" w:eastAsia="Times New Roman" w:hAnsi="Times New Roman"/>
          <w:sz w:val="28"/>
          <w:szCs w:val="28"/>
        </w:rPr>
      </w:pPr>
      <w:r w:rsidRPr="003F6CEA">
        <w:rPr>
          <w:rFonts w:ascii="Times New Roman" w:eastAsia="Times New Roman" w:hAnsi="Times New Roman"/>
          <w:sz w:val="28"/>
          <w:szCs w:val="28"/>
          <w:lang w:eastAsia="ru-RU"/>
        </w:rPr>
        <w:t>Формой справки не предусмотрено указание товаров, услуг, полученных</w:t>
      </w:r>
      <w:r w:rsidRPr="00401035">
        <w:rPr>
          <w:rFonts w:ascii="Times New Roman" w:eastAsia="Times New Roman" w:hAnsi="Times New Roman"/>
          <w:sz w:val="28"/>
          <w:szCs w:val="28"/>
          <w:lang w:eastAsia="ru-RU"/>
        </w:rPr>
        <w:t xml:space="preserve">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sidRPr="006848CC">
        <w:rPr>
          <w:rFonts w:ascii="Times New Roman" w:eastAsia="Times New Roman" w:hAnsi="Times New Roman"/>
          <w:sz w:val="28"/>
          <w:szCs w:val="28"/>
          <w:lang w:eastAsia="ru-RU"/>
        </w:rPr>
        <w:t>; получение арендной платы в натуральной форме и проч.)</w:t>
      </w:r>
      <w:r w:rsidR="00F75484">
        <w:rPr>
          <w:rFonts w:ascii="Times New Roman" w:eastAsia="Times New Roman" w:hAnsi="Times New Roman"/>
          <w:sz w:val="28"/>
          <w:szCs w:val="28"/>
          <w:lang w:eastAsia="ru-RU"/>
        </w:rPr>
        <w:t xml:space="preserve">. </w:t>
      </w:r>
    </w:p>
    <w:p w14:paraId="7D9FA714" w14:textId="77777777" w:rsidR="00CA65EE" w:rsidRDefault="00F75484">
      <w:pPr>
        <w:pStyle w:val="af7"/>
        <w:numPr>
          <w:ilvl w:val="0"/>
          <w:numId w:val="1"/>
        </w:numPr>
        <w:ind w:left="0" w:firstLine="567"/>
        <w:rPr>
          <w:rFonts w:ascii="Times New Roman" w:eastAsia="Times New Roman" w:hAnsi="Times New Roman"/>
          <w:sz w:val="28"/>
          <w:szCs w:val="28"/>
        </w:rPr>
      </w:pPr>
      <w:r w:rsidRPr="00C854FC">
        <w:rPr>
          <w:rFonts w:ascii="Times New Roman" w:eastAsia="Times New Roman" w:hAnsi="Times New Roman"/>
          <w:sz w:val="28"/>
          <w:szCs w:val="28"/>
          <w:lang w:eastAsia="ru-RU"/>
        </w:rPr>
        <w:t>Исключением является</w:t>
      </w:r>
      <w:r w:rsidR="00C854FC">
        <w:rPr>
          <w:rFonts w:ascii="Times New Roman" w:eastAsia="Times New Roman" w:hAnsi="Times New Roman"/>
          <w:sz w:val="28"/>
          <w:szCs w:val="28"/>
          <w:lang w:eastAsia="ru-RU"/>
        </w:rPr>
        <w:t>, например,</w:t>
      </w:r>
      <w:r w:rsidRPr="00C854FC">
        <w:rPr>
          <w:rFonts w:ascii="Times New Roman" w:eastAsia="Times New Roman" w:hAnsi="Times New Roman"/>
          <w:sz w:val="28"/>
          <w:szCs w:val="28"/>
          <w:lang w:eastAsia="ru-RU"/>
        </w:rPr>
        <w:t xml:space="preserve">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w:t>
      </w:r>
      <w:r w:rsidR="00776682" w:rsidRPr="00C854FC">
        <w:rPr>
          <w:rFonts w:ascii="Times New Roman" w:eastAsia="Times New Roman" w:hAnsi="Times New Roman"/>
          <w:sz w:val="28"/>
          <w:szCs w:val="28"/>
          <w:lang w:eastAsia="ru-RU"/>
        </w:rPr>
        <w:t>к доходам, полученным в натуральной форме)</w:t>
      </w:r>
      <w:r w:rsidR="00DB5149" w:rsidRPr="00C854FC">
        <w:rPr>
          <w:rFonts w:ascii="Times New Roman" w:eastAsia="Times New Roman" w:hAnsi="Times New Roman"/>
          <w:sz w:val="28"/>
          <w:szCs w:val="28"/>
          <w:lang w:eastAsia="ru-RU"/>
        </w:rPr>
        <w:t>.</w:t>
      </w:r>
      <w:r w:rsidR="00DF3BFF" w:rsidRPr="00C854FC">
        <w:rPr>
          <w:rFonts w:ascii="Times New Roman" w:eastAsia="Times New Roman" w:hAnsi="Times New Roman"/>
          <w:sz w:val="28"/>
          <w:szCs w:val="28"/>
          <w:lang w:eastAsia="ru-RU"/>
        </w:rPr>
        <w:t xml:space="preserve"> </w:t>
      </w:r>
      <w:r w:rsidR="00CA65EE">
        <w:rPr>
          <w:rFonts w:ascii="Times New Roman" w:eastAsia="Times New Roman" w:hAnsi="Times New Roman"/>
          <w:sz w:val="28"/>
          <w:szCs w:val="28"/>
          <w:lang w:eastAsia="ru-RU"/>
        </w:rPr>
        <w:t>Цифровая в</w:t>
      </w:r>
      <w:r w:rsidR="00776682">
        <w:rPr>
          <w:rFonts w:ascii="Times New Roman" w:eastAsia="Times New Roman" w:hAnsi="Times New Roman"/>
          <w:sz w:val="28"/>
          <w:szCs w:val="28"/>
          <w:lang w:eastAsia="ru-RU"/>
        </w:rPr>
        <w:t>алюта, полученная в результате майнинга, как и цифровая валюта, полученная по иным основаниям</w:t>
      </w:r>
      <w:r w:rsidR="00C854FC">
        <w:rPr>
          <w:rFonts w:ascii="Times New Roman" w:eastAsia="Times New Roman" w:hAnsi="Times New Roman"/>
          <w:sz w:val="28"/>
          <w:szCs w:val="28"/>
          <w:lang w:eastAsia="ru-RU"/>
        </w:rPr>
        <w:t xml:space="preserve"> (например, куплена, получена в дар</w:t>
      </w:r>
      <w:r w:rsidR="00CA65EE">
        <w:rPr>
          <w:rFonts w:ascii="Times New Roman" w:eastAsia="Times New Roman" w:hAnsi="Times New Roman"/>
          <w:sz w:val="28"/>
          <w:szCs w:val="28"/>
          <w:lang w:eastAsia="ru-RU"/>
        </w:rPr>
        <w:t xml:space="preserve"> и проч.</w:t>
      </w:r>
      <w:r w:rsidR="00C854FC">
        <w:rPr>
          <w:rFonts w:ascii="Times New Roman" w:eastAsia="Times New Roman" w:hAnsi="Times New Roman"/>
          <w:sz w:val="28"/>
          <w:szCs w:val="28"/>
          <w:lang w:eastAsia="ru-RU"/>
        </w:rPr>
        <w:t>), при ее наличии в собственности подлежит указанию в подразделе 3.5 раздела 3 справки.</w:t>
      </w:r>
    </w:p>
    <w:p w14:paraId="2234197B" w14:textId="529D1CD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090D70A3"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6) с оплатой коммунальных и иных услуг, наймом жилого помещения;</w:t>
      </w:r>
    </w:p>
    <w:p w14:paraId="2CE5C58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8B315A">
      <w:pPr>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24D03779" w:rsidR="0043493D" w:rsidRPr="008B315A" w:rsidRDefault="00CF22F2" w:rsidP="008B315A">
      <w:pPr>
        <w:pStyle w:val="af7"/>
        <w:numPr>
          <w:ilvl w:val="0"/>
          <w:numId w:val="1"/>
        </w:numPr>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
    <w:p w14:paraId="7ECF9EBF" w14:textId="46097E1C"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lastRenderedPageBreak/>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1D597B4F" w:rsidR="006D633E" w:rsidRDefault="00CF22F2" w:rsidP="004C22FB">
      <w:pPr>
        <w:tabs>
          <w:tab w:val="left" w:pos="709"/>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14:paraId="2F980D5A" w14:textId="7775E672" w:rsidR="004D5762" w:rsidRPr="006848CC" w:rsidRDefault="006D633E" w:rsidP="004C22FB">
      <w:pPr>
        <w:tabs>
          <w:tab w:val="left" w:pos="709"/>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p>
    <w:p w14:paraId="7744FC33" w14:textId="1B8D2AFF" w:rsidR="004D5762" w:rsidRPr="006D6F6F"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pPr>
        <w:pStyle w:val="af7"/>
        <w:ind w:left="0"/>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4E6C43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6848CC" w:rsidRDefault="00E34AF0">
      <w:pPr>
        <w:pStyle w:val="af7"/>
        <w:ind w:left="567" w:firstLine="0"/>
        <w:rPr>
          <w:rFonts w:ascii="Times New Roman" w:hAnsi="Times New Roman"/>
          <w:sz w:val="28"/>
          <w:szCs w:val="28"/>
        </w:rPr>
      </w:pPr>
    </w:p>
    <w:p w14:paraId="287D0F59" w14:textId="77777777" w:rsidR="004D5762" w:rsidRPr="006848CC" w:rsidRDefault="00CF22F2" w:rsidP="00AD75B1">
      <w:pPr>
        <w:tabs>
          <w:tab w:val="left" w:pos="709"/>
        </w:tabs>
        <w:ind w:firstLine="0"/>
        <w:jc w:val="center"/>
        <w:rPr>
          <w:rFonts w:ascii="Times New Roman" w:hAnsi="Times New Roman"/>
          <w:b/>
          <w:sz w:val="28"/>
          <w:szCs w:val="28"/>
        </w:rPr>
      </w:pPr>
      <w:r w:rsidRPr="006848CC">
        <w:rPr>
          <w:rFonts w:ascii="Times New Roman" w:hAnsi="Times New Roman"/>
          <w:b/>
          <w:sz w:val="28"/>
          <w:szCs w:val="28"/>
        </w:rPr>
        <w:t>РАЗДЕЛ 2. СВЕДЕНИЯ О РАСХОДАХ</w:t>
      </w:r>
    </w:p>
    <w:p w14:paraId="60C284F9" w14:textId="77777777" w:rsidR="004D5762" w:rsidRPr="006848CC" w:rsidRDefault="004D5762">
      <w:pPr>
        <w:ind w:firstLine="851"/>
        <w:jc w:val="center"/>
        <w:rPr>
          <w:rFonts w:ascii="Times New Roman" w:hAnsi="Times New Roman"/>
          <w:b/>
          <w:sz w:val="28"/>
          <w:szCs w:val="28"/>
        </w:rPr>
      </w:pPr>
    </w:p>
    <w:p w14:paraId="217434C7" w14:textId="7A65238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справки </w:t>
      </w:r>
      <w:r w:rsidRPr="006848CC">
        <w:rPr>
          <w:rFonts w:ascii="Times New Roman" w:hAnsi="Times New Roman"/>
          <w:b/>
          <w:sz w:val="28"/>
          <w:szCs w:val="28"/>
        </w:rPr>
        <w:t>заполняется только</w:t>
      </w:r>
      <w:r w:rsidRPr="006848CC">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Pr="006848CC">
        <w:rPr>
          <w:rFonts w:ascii="Times New Roman" w:hAnsi="Times New Roman"/>
          <w:sz w:val="28"/>
          <w:szCs w:val="28"/>
        </w:rPr>
        <w:t>сделк</w:t>
      </w:r>
      <w:r w:rsidR="00520CCC" w:rsidRPr="006848CC">
        <w:rPr>
          <w:rFonts w:ascii="Times New Roman" w:hAnsi="Times New Roman"/>
          <w:sz w:val="28"/>
          <w:szCs w:val="28"/>
        </w:rPr>
        <w:t>и</w:t>
      </w:r>
      <w:r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Pr="006848CC">
        <w:rPr>
          <w:rFonts w:ascii="Times New Roman" w:hAnsi="Times New Roman"/>
          <w:sz w:val="28"/>
          <w:szCs w:val="28"/>
        </w:rPr>
        <w:t xml:space="preserve">превышает общий доход данного лица и его супруги (супруга) за три последних года, предшествующих отчетному периоду. При представлении </w:t>
      </w:r>
      <w:r w:rsidRPr="00401035">
        <w:rPr>
          <w:rFonts w:ascii="Times New Roman" w:hAnsi="Times New Roman"/>
          <w:sz w:val="28"/>
          <w:szCs w:val="28"/>
        </w:rPr>
        <w:t>Сведений</w:t>
      </w:r>
      <w:r w:rsidRPr="006848CC">
        <w:rPr>
          <w:rFonts w:ascii="Times New Roman" w:hAnsi="Times New Roman"/>
          <w:sz w:val="28"/>
          <w:szCs w:val="28"/>
        </w:rPr>
        <w:t xml:space="preserve"> в </w:t>
      </w:r>
      <w:r w:rsidR="000A49A6">
        <w:rPr>
          <w:rFonts w:ascii="Times New Roman" w:hAnsi="Times New Roman"/>
          <w:sz w:val="28"/>
          <w:szCs w:val="28"/>
        </w:rPr>
        <w:t>2025</w:t>
      </w:r>
      <w:r w:rsidR="000A49A6" w:rsidRPr="006848CC">
        <w:rPr>
          <w:rFonts w:ascii="Times New Roman" w:hAnsi="Times New Roman"/>
          <w:sz w:val="28"/>
          <w:szCs w:val="28"/>
        </w:rPr>
        <w:t xml:space="preserve"> </w:t>
      </w:r>
      <w:r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2024</w:t>
      </w:r>
      <w:r w:rsidR="000A49A6" w:rsidRPr="006848CC">
        <w:rPr>
          <w:rFonts w:ascii="Times New Roman" w:hAnsi="Times New Roman"/>
          <w:sz w:val="28"/>
          <w:szCs w:val="28"/>
        </w:rPr>
        <w:t> </w:t>
      </w:r>
      <w:r w:rsidRPr="006848CC">
        <w:rPr>
          <w:rFonts w:ascii="Times New Roman" w:hAnsi="Times New Roman"/>
          <w:sz w:val="28"/>
          <w:szCs w:val="28"/>
        </w:rPr>
        <w:t xml:space="preserve">году. </w:t>
      </w:r>
    </w:p>
    <w:p w14:paraId="021974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w:t>
      </w:r>
      <w:r w:rsidRPr="00AD75B1">
        <w:rPr>
          <w:rFonts w:ascii="Times New Roman" w:hAnsi="Times New Roman"/>
          <w:b/>
          <w:sz w:val="28"/>
        </w:rPr>
        <w:lastRenderedPageBreak/>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p w14:paraId="259689BF" w14:textId="579F5787"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w:t>
      </w:r>
      <w:r w:rsidRPr="006D6F6F">
        <w:rPr>
          <w:rFonts w:ascii="Times New Roman" w:hAnsi="Times New Roman"/>
          <w:sz w:val="28"/>
          <w:szCs w:val="28"/>
        </w:rPr>
        <w:t xml:space="preserve">раздел справки также подлежит заполнению при наличии обстоятельств, перечисленных </w:t>
      </w:r>
      <w:r w:rsidRPr="003F6CEA">
        <w:rPr>
          <w:rFonts w:ascii="Times New Roman" w:hAnsi="Times New Roman"/>
          <w:sz w:val="28"/>
          <w:szCs w:val="28"/>
        </w:rPr>
        <w:t xml:space="preserve">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и в случае представления сведений в отношении гражданина, зарегистрированного</w:t>
      </w:r>
      <w:r w:rsidRPr="006D6F6F">
        <w:rPr>
          <w:rFonts w:ascii="Times New Roman" w:hAnsi="Times New Roman"/>
          <w:sz w:val="28"/>
          <w:szCs w:val="28"/>
        </w:rPr>
        <w:t xml:space="preserve"> в качестве индивидуального предпринимателя, по сделке (сделкам), совершенным в рамках предпринимательской деятельности.</w:t>
      </w:r>
    </w:p>
    <w:p w14:paraId="1B2F2FEB" w14:textId="5407947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Граждане, поступающие на службу (работу), раздел 2</w:t>
      </w:r>
      <w:r w:rsidR="00DC4F8C">
        <w:rPr>
          <w:rFonts w:ascii="Times New Roman" w:hAnsi="Times New Roman"/>
          <w:sz w:val="28"/>
          <w:szCs w:val="28"/>
        </w:rPr>
        <w:t xml:space="preserve"> </w:t>
      </w:r>
      <w:r w:rsidRPr="006D6F6F">
        <w:rPr>
          <w:rFonts w:ascii="Times New Roman" w:hAnsi="Times New Roman"/>
          <w:sz w:val="28"/>
          <w:szCs w:val="28"/>
        </w:rPr>
        <w:t>справки не заполняют.</w:t>
      </w:r>
    </w:p>
    <w:p w14:paraId="4C0C0AD7" w14:textId="2DD57FD1" w:rsidR="00E0007B" w:rsidRP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Аналогично в отношении служащих (работников), замещающих должности, не предусмотренные соответствующим перечнем должностей, и претендующих на замещение должностей, предусмотренных таким перечнем.</w:t>
      </w:r>
    </w:p>
    <w:p w14:paraId="0E7F9A94" w14:textId="15A2DC37" w:rsid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 xml:space="preserve">Сведения о расходах не представляются также при представлении справки </w:t>
      </w:r>
      <w:r w:rsidR="00EA5D73">
        <w:rPr>
          <w:rFonts w:ascii="Times New Roman" w:hAnsi="Times New Roman"/>
          <w:sz w:val="28"/>
          <w:szCs w:val="28"/>
        </w:rPr>
        <w:br/>
      </w:r>
      <w:r w:rsidRPr="00E0007B">
        <w:rPr>
          <w:rFonts w:ascii="Times New Roman" w:hAnsi="Times New Roman"/>
          <w:sz w:val="28"/>
          <w:szCs w:val="28"/>
        </w:rPr>
        <w:t>в течение четырех месяцев со дня избрания депутатом представительного органа муниципального образования или депутатом законодательного органа субъекта Российской Федерации и осуществляющим свои полномочия без отрыва от основной деятельности (на непостоянной основе) или со дня передачи вакантного депутатского мандата.</w:t>
      </w:r>
    </w:p>
    <w:p w14:paraId="7C4E1871" w14:textId="52026CDE" w:rsidR="004D5762" w:rsidRDefault="006920F6">
      <w:pPr>
        <w:pStyle w:val="af7"/>
        <w:ind w:left="0" w:firstLine="567"/>
        <w:rPr>
          <w:rFonts w:ascii="Times New Roman" w:hAnsi="Times New Roman"/>
          <w:sz w:val="28"/>
          <w:szCs w:val="28"/>
        </w:rPr>
      </w:pPr>
      <w:r>
        <w:rPr>
          <w:rFonts w:ascii="Times New Roman" w:hAnsi="Times New Roman"/>
          <w:sz w:val="28"/>
          <w:szCs w:val="28"/>
        </w:rPr>
        <w:t>В</w:t>
      </w:r>
      <w:r w:rsidR="00CF22F2" w:rsidRPr="006D6F6F">
        <w:rPr>
          <w:rFonts w:ascii="Times New Roman" w:hAnsi="Times New Roman"/>
          <w:sz w:val="28"/>
          <w:szCs w:val="28"/>
        </w:rPr>
        <w:t xml:space="preserve">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14:paraId="5B0CB198" w14:textId="3889B6E0"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Заполнение данного раздела при отсутствии указанных 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w:t>
      </w:r>
      <w:r w:rsidRPr="003F6CEA">
        <w:rPr>
          <w:rFonts w:ascii="Times New Roman" w:hAnsi="Times New Roman"/>
          <w:sz w:val="28"/>
          <w:szCs w:val="28"/>
        </w:rPr>
        <w:t>й оснований не является нарушением.</w:t>
      </w:r>
    </w:p>
    <w:p w14:paraId="1105E884" w14:textId="6AA101ED"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21</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2</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2AB5D0B1" w14:textId="38ED0DAB"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r w:rsidRPr="003F6CEA">
        <w:rPr>
          <w:rFonts w:ascii="Times New Roman" w:hAnsi="Times New Roman"/>
          <w:sz w:val="28"/>
        </w:rPr>
        <w:t>пункта</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848CC">
        <w:rPr>
          <w:rFonts w:ascii="Times New Roman" w:hAnsi="Times New Roman"/>
          <w:sz w:val="28"/>
          <w:szCs w:val="28"/>
        </w:rPr>
        <w:t xml:space="preserve"> при расчете общего дохода служащего (работника) и его супруги (супруга) за три года, предшествующих отчетному, доходы супруги (супруга) служащего (работни</w:t>
      </w:r>
      <w:r w:rsidRPr="00401035">
        <w:rPr>
          <w:rFonts w:ascii="Times New Roman" w:hAnsi="Times New Roman"/>
          <w:sz w:val="28"/>
          <w:szCs w:val="28"/>
        </w:rPr>
        <w:t xml:space="preserve">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w:t>
      </w:r>
      <w:r w:rsidRPr="006848CC">
        <w:rPr>
          <w:rFonts w:ascii="Times New Roman" w:hAnsi="Times New Roman"/>
          <w:sz w:val="28"/>
          <w:szCs w:val="28"/>
        </w:rPr>
        <w:t>служащего (работника) за три последних года, предшествующих отчетному периоду (аналогично в отношении супруги (супруга).</w:t>
      </w:r>
    </w:p>
    <w:p w14:paraId="1C13EDB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7777777"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14:paraId="2FD570A4" w14:textId="77777777"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14:paraId="349EEC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w:t>
      </w:r>
      <w:r w:rsidRPr="006848CC">
        <w:rPr>
          <w:rFonts w:ascii="Times New Roman" w:hAnsi="Times New Roman"/>
          <w:b/>
          <w:sz w:val="28"/>
          <w:szCs w:val="28"/>
        </w:rPr>
        <w:t>не заполняется</w:t>
      </w:r>
      <w:r w:rsidRPr="006848CC">
        <w:rPr>
          <w:rFonts w:ascii="Times New Roman" w:hAnsi="Times New Roman"/>
          <w:sz w:val="28"/>
          <w:szCs w:val="28"/>
        </w:rPr>
        <w:t xml:space="preserve"> 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73DF1824"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также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майнинга или участия в майнинг-пуле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14:paraId="42B85E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361A7189"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 xml:space="preserve">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w:t>
      </w:r>
      <w:r w:rsidRPr="006848CC">
        <w:rPr>
          <w:rFonts w:ascii="Times New Roman" w:hAnsi="Times New Roman"/>
          <w:bCs/>
          <w:color w:val="000000"/>
          <w:sz w:val="28"/>
          <w:szCs w:val="28"/>
        </w:rPr>
        <w:lastRenderedPageBreak/>
        <w:t>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03539C55" w14:textId="6744A737"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579BA02B" w14:textId="77777777" w:rsidR="004D5762" w:rsidRPr="006848CC" w:rsidRDefault="00CF22F2">
      <w:pPr>
        <w:pStyle w:val="ConsPlusNormal"/>
        <w:numPr>
          <w:ilvl w:val="0"/>
          <w:numId w:val="1"/>
        </w:numPr>
        <w:ind w:left="0" w:firstLine="567"/>
        <w:jc w:val="both"/>
      </w:pPr>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77777777"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77777777" w:rsidR="004D5762" w:rsidRPr="006848CC"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2FE27B2C" w14:textId="77777777" w:rsidR="004D5762" w:rsidRPr="006848CC" w:rsidRDefault="00CF22F2">
      <w:pPr>
        <w:pStyle w:val="ConsPlusNormal"/>
        <w:numPr>
          <w:ilvl w:val="0"/>
          <w:numId w:val="1"/>
        </w:numPr>
        <w:ind w:left="0" w:firstLine="567"/>
        <w:jc w:val="both"/>
      </w:pPr>
      <w:r w:rsidRPr="006848CC">
        <w:rPr>
          <w:b/>
        </w:rPr>
        <w:t>Особенности заполнения раздела "Сведения о расходах"</w:t>
      </w:r>
      <w:r w:rsidRPr="006848CC">
        <w:t>:</w:t>
      </w:r>
    </w:p>
    <w:p w14:paraId="1E9C2253"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w:t>
      </w:r>
      <w:r w:rsidRPr="006848CC">
        <w:rPr>
          <w:rFonts w:ascii="Times New Roman" w:hAnsi="Times New Roman"/>
          <w:sz w:val="28"/>
          <w:szCs w:val="28"/>
        </w:rPr>
        <w:lastRenderedPageBreak/>
        <w:t xml:space="preserve">сумма превышает общий доход служащего (работника) и его супруги (супруга) за три последних года, предшествующих совершению сделки. </w:t>
      </w:r>
    </w:p>
    <w:p w14:paraId="66DD8DB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разделе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14:paraId="5C935F5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1CBDFBC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77777777"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14:paraId="52FBAFF0"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w:t>
      </w:r>
      <w:r w:rsidRPr="006848CC">
        <w:rPr>
          <w:rFonts w:ascii="Times New Roman" w:hAnsi="Times New Roman"/>
          <w:sz w:val="28"/>
          <w:szCs w:val="28"/>
        </w:rPr>
        <w:lastRenderedPageBreak/>
        <w:t>валюты, приобретенные в пределах установленного ограничения на сумму совершаемых сделок.</w:t>
      </w:r>
    </w:p>
    <w:p w14:paraId="00213532" w14:textId="0CDC5966" w:rsidR="0073265D" w:rsidRDefault="0073265D">
      <w:pPr>
        <w:ind w:firstLine="851"/>
        <w:rPr>
          <w:rFonts w:ascii="Times New Roman" w:hAnsi="Times New Roman"/>
          <w:sz w:val="28"/>
          <w:szCs w:val="28"/>
        </w:rPr>
      </w:pPr>
    </w:p>
    <w:p w14:paraId="23549D37" w14:textId="77777777" w:rsidR="004D5762" w:rsidRPr="006848CC" w:rsidRDefault="00CF22F2">
      <w:pPr>
        <w:ind w:firstLine="0"/>
        <w:jc w:val="center"/>
        <w:rPr>
          <w:rFonts w:ascii="Times New Roman" w:eastAsia="Times New Roman" w:hAnsi="Times New Roman"/>
          <w:b/>
          <w:sz w:val="28"/>
          <w:szCs w:val="28"/>
        </w:rPr>
      </w:pPr>
      <w:r w:rsidRPr="006848CC">
        <w:rPr>
          <w:rFonts w:ascii="Times New Roman" w:eastAsia="Times New Roman" w:hAnsi="Times New Roman"/>
          <w:b/>
          <w:sz w:val="28"/>
          <w:szCs w:val="28"/>
          <w:lang w:eastAsia="ru-RU"/>
        </w:rPr>
        <w:t>РАЗДЕЛ 3. СВЕДЕНИЯ ОБ ИМУЩЕСТВЕ</w:t>
      </w:r>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6848CC" w:rsidRDefault="00CF22F2">
      <w:pPr>
        <w:rPr>
          <w:rFonts w:ascii="Times New Roman" w:eastAsia="Times New Roman" w:hAnsi="Times New Roman"/>
          <w:b/>
          <w:sz w:val="28"/>
          <w:szCs w:val="28"/>
        </w:rPr>
      </w:pPr>
      <w:r w:rsidRPr="006848CC">
        <w:rPr>
          <w:rFonts w:ascii="Times New Roman" w:eastAsia="Times New Roman" w:hAnsi="Times New Roman"/>
          <w:b/>
          <w:sz w:val="28"/>
          <w:szCs w:val="28"/>
          <w:lang w:eastAsia="ru-RU"/>
        </w:rPr>
        <w:t>Подраздел 3.1 Недвижимое имущество</w:t>
      </w:r>
    </w:p>
    <w:p w14:paraId="73FDE9D5" w14:textId="77777777" w:rsidR="004D5762" w:rsidRPr="006848CC" w:rsidRDefault="004D5762">
      <w:pPr>
        <w:pStyle w:val="af7"/>
        <w:ind w:left="567" w:firstLine="0"/>
        <w:rPr>
          <w:rFonts w:ascii="Times New Roman" w:hAnsi="Times New Roman"/>
          <w:sz w:val="28"/>
          <w:szCs w:val="28"/>
        </w:rPr>
      </w:pPr>
    </w:p>
    <w:p w14:paraId="6F00813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0AE012E"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достоверность документов о праве собственности и/или выписки 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14:paraId="7528EA75"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3E703553"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41A7FDA9" w14:textId="77777777" w:rsidR="004D5762" w:rsidRPr="006848CC" w:rsidRDefault="00CF22F2">
      <w:pPr>
        <w:pStyle w:val="af7"/>
        <w:numPr>
          <w:ilvl w:val="0"/>
          <w:numId w:val="1"/>
        </w:numPr>
        <w:ind w:left="0" w:firstLine="709"/>
        <w:outlineLvl w:val="1"/>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 xml:space="preserve">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w:t>
      </w:r>
      <w:r w:rsidRPr="006848CC">
        <w:rPr>
          <w:rFonts w:ascii="Times New Roman" w:hAnsi="Times New Roman"/>
          <w:sz w:val="28"/>
          <w:szCs w:val="28"/>
        </w:rPr>
        <w:lastRenderedPageBreak/>
        <w:t>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14:paraId="64BB1D80"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7967A0EC"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sz w:val="28"/>
          <w:szCs w:val="28"/>
        </w:rPr>
        <w:t xml:space="preserve">Заполнение графы </w:t>
      </w:r>
      <w:r w:rsidRPr="006848CC">
        <w:rPr>
          <w:rFonts w:ascii="Times New Roman" w:hAnsi="Times New Roman"/>
          <w:b/>
          <w:sz w:val="28"/>
          <w:szCs w:val="28"/>
        </w:rPr>
        <w:t xml:space="preserve">"Вид и наименование имущества" </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71BA956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p w14:paraId="0ACA637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lastRenderedPageBreak/>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Pr="006848CC"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af5"/>
          <w:rFonts w:ascii="Times New Roman" w:hAnsi="Times New Roman" w:cs="Times New Roman"/>
          <w:color w:val="000000"/>
          <w:sz w:val="28"/>
          <w:szCs w:val="28"/>
        </w:rPr>
        <w:t xml:space="preserve">ашино-место"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4BAE70F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3EF6C2CE"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6848CC" w:rsidRDefault="00CF22F2">
      <w:pPr>
        <w:ind w:firstLine="567"/>
        <w:rPr>
          <w:rFonts w:ascii="Times New Roman" w:hAnsi="Times New Roman"/>
          <w:strike/>
          <w:sz w:val="28"/>
          <w:szCs w:val="28"/>
        </w:rPr>
      </w:pPr>
      <w:r w:rsidRPr="006848CC">
        <w:rPr>
          <w:rFonts w:ascii="Times New Roman" w:hAnsi="Times New Roman"/>
          <w:sz w:val="28"/>
          <w:szCs w:val="28"/>
        </w:rPr>
        <w:t>3) почтовый адрес.</w:t>
      </w:r>
    </w:p>
    <w:p w14:paraId="380E3B9C"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 xml:space="preserve">сли недвижимое имущество принадлежит служащему (работнику) на праве совместной собственности (без определения </w:t>
      </w:r>
      <w:r w:rsidRPr="006848CC">
        <w:rPr>
          <w:rStyle w:val="af5"/>
          <w:rFonts w:ascii="Times New Roman" w:hAnsi="Times New Roman" w:cs="Times New Roman"/>
          <w:color w:val="000000"/>
          <w:sz w:val="28"/>
          <w:szCs w:val="28"/>
        </w:rPr>
        <w:lastRenderedPageBreak/>
        <w:t>долей) или долевой собственности, указывается общая площадь данного объекта, а не площадь доли.</w:t>
      </w:r>
    </w:p>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33"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48C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p w14:paraId="013702C3" w14:textId="0D34CE9F"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sidR="005A1EE3">
        <w:rPr>
          <w:rFonts w:ascii="Times New Roman" w:hAnsi="Times New Roman"/>
          <w:sz w:val="28"/>
          <w:szCs w:val="28"/>
        </w:rPr>
        <w:t>2024</w:t>
      </w:r>
      <w:r w:rsidRPr="006848CC">
        <w:rPr>
          <w:rFonts w:ascii="Times New Roman" w:hAnsi="Times New Roman"/>
          <w:sz w:val="28"/>
          <w:szCs w:val="28"/>
        </w:rPr>
        <w:t xml:space="preserve">-2 от 27 марта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14:paraId="227384B5" w14:textId="77777777"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009DE62F" w14:textId="77777777" w:rsidR="002F3F32" w:rsidRDefault="002F3F32" w:rsidP="002F3F32">
      <w:pPr>
        <w:pStyle w:val="af7"/>
        <w:ind w:left="0" w:firstLine="567"/>
        <w:rPr>
          <w:rFonts w:ascii="Times New Roman" w:hAnsi="Times New Roman"/>
          <w:sz w:val="28"/>
          <w:szCs w:val="28"/>
        </w:rPr>
      </w:pPr>
      <w:r w:rsidRPr="002F3F32">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7C9EBC13" w14:textId="7290BBC1"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14:paraId="3671A677" w14:textId="0F3C96D8" w:rsidR="004D5762" w:rsidRPr="002F3F32" w:rsidRDefault="00CF22F2" w:rsidP="002F3F32">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2" w:name="Par1"/>
      <w:bookmarkEnd w:id="2"/>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3" w:name="Par8"/>
      <w:bookmarkEnd w:id="3"/>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14:paraId="774CEE3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63BF0F56" w14:textId="7D8A7A54"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3.2. Транспортные средства</w:t>
      </w:r>
    </w:p>
    <w:p w14:paraId="5B0B080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w:t>
      </w:r>
      <w:r w:rsidRPr="006848CC">
        <w:rPr>
          <w:rFonts w:ascii="Times New Roman" w:hAnsi="Times New Roman"/>
          <w:sz w:val="28"/>
          <w:szCs w:val="28"/>
        </w:rPr>
        <w:lastRenderedPageBreak/>
        <w:t xml:space="preserve">(работник), его супруга (супруг), несовершеннолетний ребенок, также подлежат указанию в справке. </w:t>
      </w:r>
    </w:p>
    <w:p w14:paraId="514112E5"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3BDB1876" w14:textId="39DE91DC"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14:paraId="487EC72A" w14:textId="4C36405E"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447FB1B2" w14:textId="6E97CE59"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w:t>
      </w:r>
      <w:r w:rsidR="005A1EE3">
        <w:rPr>
          <w:rFonts w:ascii="Times New Roman" w:hAnsi="Times New Roman"/>
          <w:sz w:val="28"/>
          <w:szCs w:val="28"/>
        </w:rPr>
        <w:t>2024</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года, то данный объект не подлежит отражению в подразделе 3.2 раздела 3 справки служащего.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4"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5" w:tooltip="https://www.gibdd.ru/r/66/contacts/div1165058/" w:history="1">
        <w:r w:rsidRPr="006848CC">
          <w:rPr>
            <w:rFonts w:ascii="Times New Roman" w:eastAsia="Times New Roman" w:hAnsi="Times New Roman"/>
            <w:bCs/>
            <w:sz w:val="28"/>
            <w:szCs w:val="28"/>
            <w:lang w:eastAsia="ru-RU"/>
          </w:rPr>
          <w:t>ОГИБДД ММО МВД России "Шалинский</w:t>
        </w:r>
      </w:hyperlink>
      <w:r w:rsidRPr="006848CC">
        <w:rPr>
          <w:rFonts w:ascii="Times New Roman" w:eastAsia="Times New Roman" w:hAnsi="Times New Roman"/>
          <w:sz w:val="28"/>
          <w:szCs w:val="28"/>
          <w:lang w:eastAsia="ru-RU"/>
        </w:rPr>
        <w:t xml:space="preserve">", </w:t>
      </w:r>
      <w:hyperlink r:id="rId36" w:tooltip="https://www.gibdd.ru/r/66/contacts/div1165043/" w:history="1">
        <w:r w:rsidRPr="006848CC">
          <w:rPr>
            <w:rFonts w:ascii="Times New Roman" w:eastAsia="Times New Roman" w:hAnsi="Times New Roman"/>
            <w:bCs/>
            <w:sz w:val="28"/>
            <w:szCs w:val="28"/>
            <w:lang w:eastAsia="ru-RU"/>
          </w:rPr>
          <w:t>ОГИБДД ММО МВД России по Новолялинскому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14:paraId="71D0D5D3" w14:textId="1A3DBBE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4EDE9E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154D403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1485EC35" w14:textId="77777777"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7777777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r w:rsidR="006E792F" w:rsidRPr="006848CC">
        <w:rPr>
          <w:rStyle w:val="af5"/>
          <w:rFonts w:ascii="Times New Roman" w:hAnsi="Times New Roman" w:cs="Times New Roman"/>
          <w:sz w:val="28"/>
          <w:szCs w:val="28"/>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6848CC">
        <w:rPr>
          <w:rStyle w:val="af5"/>
          <w:rFonts w:ascii="Times New Roman" w:hAnsi="Times New Roman" w:cs="Times New Roman"/>
          <w:sz w:val="28"/>
          <w:szCs w:val="28"/>
          <w:shd w:val="clear" w:color="auto" w:fill="auto"/>
        </w:rPr>
        <w:t>.</w:t>
      </w:r>
    </w:p>
    <w:p w14:paraId="1268775A" w14:textId="77777777" w:rsidR="004D5762" w:rsidRPr="006848CC"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4CB7627B"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77777777"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lastRenderedPageBreak/>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760B1D88"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r w:rsidR="000222E7" w:rsidRPr="000222E7">
        <w:rPr>
          <w:rStyle w:val="af5"/>
          <w:rFonts w:ascii="Times New Roman" w:hAnsi="Times New Roman" w:cs="Times New Roman"/>
          <w:sz w:val="28"/>
          <w:szCs w:val="28"/>
          <w:shd w:val="clear" w:color="auto" w:fill="auto"/>
        </w:rPr>
        <w:t>https://cbr.ru/admissionfinmarket/navigator/ois/</w:t>
      </w:r>
      <w:r w:rsidRPr="006848CC">
        <w:rPr>
          <w:rStyle w:val="af5"/>
          <w:rFonts w:ascii="Times New Roman" w:hAnsi="Times New Roman" w:cs="Times New Roman"/>
          <w:sz w:val="28"/>
          <w:szCs w:val="28"/>
          <w:shd w:val="clear" w:color="auto" w:fill="auto"/>
        </w:rPr>
        <w:t>.</w:t>
      </w:r>
    </w:p>
    <w:p w14:paraId="4B702B97" w14:textId="77777777" w:rsidR="004D5762" w:rsidRPr="006848CC" w:rsidRDefault="00CF22F2" w:rsidP="00C15E51">
      <w:pPr>
        <w:ind w:firstLine="567"/>
        <w:rPr>
          <w:rFonts w:ascii="Times New Roman" w:hAnsi="Times New Roman"/>
          <w:sz w:val="28"/>
          <w:szCs w:val="28"/>
        </w:rPr>
      </w:pPr>
      <w:r w:rsidRPr="006848CC">
        <w:rPr>
          <w:rFonts w:ascii="Times New Roman" w:hAnsi="Times New Roman"/>
          <w:b/>
          <w:sz w:val="28"/>
          <w:szCs w:val="28"/>
        </w:rPr>
        <w:t>Подраздел 3.4. Утилитарные цифровые права</w:t>
      </w:r>
    </w:p>
    <w:p w14:paraId="29452DA1" w14:textId="77777777"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5633EF14" w:rsidR="00C15E51" w:rsidRPr="006848CC"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3476BBA6" w14:textId="77777777"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11B848E7"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 xml:space="preserve">рублях по курсу Банка России на дату их </w:t>
      </w:r>
      <w:r w:rsidRPr="006D6F6F">
        <w:rPr>
          <w:rStyle w:val="af5"/>
          <w:rFonts w:ascii="Times New Roman" w:hAnsi="Times New Roman" w:cs="Times New Roman"/>
          <w:sz w:val="28"/>
          <w:szCs w:val="28"/>
          <w:shd w:val="clear" w:color="auto" w:fill="auto"/>
        </w:rPr>
        <w:lastRenderedPageBreak/>
        <w:t>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6FD31F98"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r w:rsidR="0029621C" w:rsidRPr="0029621C">
        <w:rPr>
          <w:rStyle w:val="af5"/>
          <w:rFonts w:ascii="Times New Roman" w:hAnsi="Times New Roman" w:cs="Times New Roman"/>
          <w:sz w:val="28"/>
          <w:szCs w:val="28"/>
          <w:shd w:val="clear" w:color="auto" w:fill="auto"/>
        </w:rPr>
        <w:t>https://cbr.ru/admissionfinmarket/navigator/oip/</w:t>
      </w:r>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Fonts w:ascii="Times New Roman" w:hAnsi="Times New Roman"/>
          <w:b/>
          <w:sz w:val="28"/>
          <w:szCs w:val="28"/>
        </w:rPr>
        <w:t>Подраздел 3.5. Цифровая валюта</w:t>
      </w:r>
    </w:p>
    <w:p w14:paraId="0BEF69A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4DDAE086"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14:paraId="1E1CE00D"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Примерами цифровой валюты являются: Биткоин (BTC), Эфириум (ETH), Тезер (USDT) и др.</w:t>
      </w:r>
    </w:p>
    <w:p w14:paraId="54CC1196"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3BD29C4F"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майнинга или участия в майнинг-пуле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майнинг цифровой валюты (в том числе участником майнинг-пула)</w:t>
      </w:r>
      <w:r w:rsidR="00F34CF7">
        <w:rPr>
          <w:rStyle w:val="af5"/>
          <w:rFonts w:ascii="Times New Roman" w:hAnsi="Times New Roman" w:cs="Times New Roman"/>
          <w:sz w:val="28"/>
          <w:szCs w:val="28"/>
          <w:shd w:val="clear" w:color="auto" w:fill="auto"/>
        </w:rPr>
        <w:t>.</w:t>
      </w:r>
    </w:p>
    <w:p w14:paraId="08C3C36D" w14:textId="77777777" w:rsidR="004D5762" w:rsidRPr="006848CC" w:rsidRDefault="00CF22F2">
      <w:pPr>
        <w:pStyle w:val="af7"/>
        <w:widowControl w:val="0"/>
        <w:numPr>
          <w:ilvl w:val="0"/>
          <w:numId w:val="1"/>
        </w:numPr>
        <w:ind w:left="0" w:firstLine="567"/>
        <w:rPr>
          <w:rFonts w:ascii="Times New Roman" w:hAnsi="Times New Roman"/>
          <w:b/>
          <w:sz w:val="28"/>
          <w:szCs w:val="28"/>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w:t>
      </w:r>
      <w:r w:rsidRPr="006848CC">
        <w:rPr>
          <w:rStyle w:val="af5"/>
          <w:rFonts w:ascii="Times New Roman" w:hAnsi="Times New Roman" w:cs="Times New Roman"/>
          <w:sz w:val="28"/>
          <w:szCs w:val="28"/>
          <w:shd w:val="clear" w:color="auto" w:fill="auto"/>
        </w:rPr>
        <w:lastRenderedPageBreak/>
        <w:t xml:space="preserve">валюты, находящейся в собственности (без округления). </w:t>
      </w:r>
    </w:p>
    <w:p w14:paraId="322791C1" w14:textId="5CDDF1B2" w:rsidR="0073265D" w:rsidRDefault="0073265D">
      <w:pPr>
        <w:pStyle w:val="af7"/>
        <w:ind w:left="0" w:firstLine="851"/>
        <w:rPr>
          <w:rFonts w:ascii="Times New Roman" w:hAnsi="Times New Roman"/>
          <w:sz w:val="28"/>
          <w:szCs w:val="28"/>
        </w:rPr>
      </w:pPr>
    </w:p>
    <w:p w14:paraId="015D9C94" w14:textId="77777777" w:rsidR="00E263E8" w:rsidRDefault="00CF22F2" w:rsidP="00E263E8">
      <w:pPr>
        <w:ind w:firstLine="0"/>
        <w:jc w:val="center"/>
        <w:rPr>
          <w:rFonts w:ascii="Times New Roman" w:hAnsi="Times New Roman"/>
          <w:b/>
          <w:sz w:val="28"/>
          <w:szCs w:val="28"/>
        </w:rPr>
      </w:pPr>
      <w:r w:rsidRPr="006848CC">
        <w:rPr>
          <w:rFonts w:ascii="Times New Roman" w:hAnsi="Times New Roman"/>
          <w:b/>
          <w:sz w:val="28"/>
          <w:szCs w:val="28"/>
        </w:rPr>
        <w:t xml:space="preserve">РАЗДЕЛ 4. СВЕДЕНИЯ О СЧЕТАХ В БАНКАХ </w:t>
      </w:r>
    </w:p>
    <w:p w14:paraId="299A2AB5" w14:textId="7F4C97A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И ИНЫХ КРЕДИТНЫХ ОРГАНИЗАЦИЯХ</w:t>
      </w:r>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3624CC">
      <w:pPr>
        <w:tabs>
          <w:tab w:val="left" w:pos="567"/>
          <w:tab w:val="left" w:pos="993"/>
        </w:tabs>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02F5E036" w:rsidR="004B637B" w:rsidRDefault="005E0D49" w:rsidP="004B637B">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4963A1C"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77777777" w:rsidR="004D5762" w:rsidRPr="006848CC" w:rsidRDefault="00CF22F2">
      <w:pPr>
        <w:ind w:firstLine="567"/>
        <w:outlineLvl w:val="1"/>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47712471"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377F68C1" w:rsidR="004D5762" w:rsidRPr="006848CC" w:rsidRDefault="005C4D2F">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счет эскроу</w:t>
      </w:r>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6EE77EB5"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lastRenderedPageBreak/>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7"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3D4D2AB2"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r w:rsidRPr="003F6CEA">
        <w:rPr>
          <w:rFonts w:ascii="Times New Roman" w:hAnsi="Times New Roman"/>
          <w:sz w:val="28"/>
        </w:rPr>
        <w:t xml:space="preserve">подпунктом 4 пункта </w:t>
      </w:r>
      <w:r w:rsidR="00444945" w:rsidRPr="003F6CEA">
        <w:rPr>
          <w:rFonts w:ascii="Times New Roman" w:hAnsi="Times New Roman"/>
          <w:sz w:val="28"/>
          <w:szCs w:val="28"/>
        </w:rPr>
        <w:t>21</w:t>
      </w:r>
      <w:r w:rsidR="008A39B7" w:rsidRPr="003F6CEA">
        <w:rPr>
          <w:rFonts w:ascii="Times New Roman" w:hAnsi="Times New Roman"/>
          <w:sz w:val="28"/>
          <w:szCs w:val="28"/>
        </w:rPr>
        <w:t>1</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p w14:paraId="323C0DCD" w14:textId="77777777"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w:t>
      </w:r>
      <w:r w:rsidRPr="00191144">
        <w:rPr>
          <w:rFonts w:ascii="Times New Roman" w:hAnsi="Times New Roman"/>
          <w:sz w:val="28"/>
          <w:szCs w:val="28"/>
        </w:rPr>
        <w:lastRenderedPageBreak/>
        <w:t>"юридический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588DC652"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107016, Москва, ул. Неглинная,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70D7F56A"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00805DF1"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r w:rsidRPr="003F6CEA">
        <w:rPr>
          <w:rFonts w:ascii="Times New Roman" w:hAnsi="Times New Roman"/>
          <w:sz w:val="28"/>
        </w:rPr>
        <w:t xml:space="preserve">пунктов </w:t>
      </w:r>
      <w:r w:rsidR="00444945" w:rsidRPr="003F6CEA">
        <w:rPr>
          <w:rFonts w:ascii="Times New Roman" w:hAnsi="Times New Roman"/>
          <w:sz w:val="28"/>
          <w:szCs w:val="28"/>
        </w:rPr>
        <w:t>15</w:t>
      </w:r>
      <w:r w:rsidR="008A39B7" w:rsidRPr="003F6CEA">
        <w:rPr>
          <w:rFonts w:ascii="Times New Roman" w:hAnsi="Times New Roman"/>
          <w:sz w:val="28"/>
          <w:szCs w:val="28"/>
        </w:rPr>
        <w:t>3</w:t>
      </w:r>
      <w:r w:rsidR="00444945" w:rsidRPr="003F6CEA">
        <w:rPr>
          <w:rFonts w:ascii="Times New Roman" w:hAnsi="Times New Roman"/>
          <w:sz w:val="28"/>
        </w:rPr>
        <w:t xml:space="preserve"> </w:t>
      </w:r>
      <w:r w:rsidRPr="003F6CEA">
        <w:rPr>
          <w:rFonts w:ascii="Times New Roman" w:hAnsi="Times New Roman"/>
          <w:sz w:val="28"/>
        </w:rPr>
        <w:t xml:space="preserve">и </w:t>
      </w:r>
      <w:r w:rsidR="00444945" w:rsidRPr="003F6CEA">
        <w:rPr>
          <w:rFonts w:ascii="Times New Roman" w:hAnsi="Times New Roman"/>
          <w:sz w:val="28"/>
          <w:szCs w:val="28"/>
        </w:rPr>
        <w:t>15</w:t>
      </w:r>
      <w:r w:rsidR="008A39B7" w:rsidRPr="003F6CEA">
        <w:rPr>
          <w:rFonts w:ascii="Times New Roman" w:hAnsi="Times New Roman"/>
          <w:sz w:val="28"/>
          <w:szCs w:val="28"/>
        </w:rPr>
        <w:t>4</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F1C458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4AA3C66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7C655E1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59687E6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7CAE0136"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78A82D70" w14:textId="3CDCD027"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 xml:space="preserve">О перечне и видах </w:t>
      </w:r>
      <w:r w:rsidR="00B14203" w:rsidRPr="00877269">
        <w:rPr>
          <w:rFonts w:ascii="Times New Roman" w:hAnsi="Times New Roman"/>
          <w:sz w:val="28"/>
          <w:szCs w:val="28"/>
        </w:rPr>
        <w:lastRenderedPageBreak/>
        <w:t>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14:paraId="66E40DCF" w14:textId="220BB2CD"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C84829">
        <w:rPr>
          <w:rFonts w:ascii="Times New Roman" w:hAnsi="Times New Roman"/>
          <w:sz w:val="28"/>
          <w:szCs w:val="28"/>
        </w:rPr>
        <w:t>202</w:t>
      </w:r>
      <w:r w:rsidR="00B12194">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 в справке конкретного лица</w:t>
      </w:r>
      <w:r w:rsidR="00E732CE" w:rsidRPr="00C84829">
        <w:rPr>
          <w:rFonts w:ascii="Times New Roman" w:hAnsi="Times New Roman"/>
          <w:sz w:val="28"/>
        </w:rPr>
        <w:t xml:space="preserve"> (т.е.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B12194">
        <w:rPr>
          <w:rFonts w:ascii="Times New Roman" w:hAnsi="Times New Roman"/>
          <w:sz w:val="28"/>
          <w:szCs w:val="28"/>
        </w:rPr>
        <w:t>4</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B12194">
        <w:rPr>
          <w:rFonts w:ascii="Times New Roman" w:hAnsi="Times New Roman"/>
          <w:sz w:val="28"/>
        </w:rPr>
        <w:t>2</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B12194">
        <w:rPr>
          <w:rFonts w:ascii="Times New Roman" w:hAnsi="Times New Roman"/>
          <w:sz w:val="28"/>
        </w:rPr>
        <w:t>3</w:t>
      </w:r>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B12194">
        <w:rPr>
          <w:rFonts w:ascii="Times New Roman" w:hAnsi="Times New Roman"/>
          <w:sz w:val="28"/>
          <w:szCs w:val="28"/>
        </w:rPr>
        <w:t>4</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B12194">
        <w:rPr>
          <w:rFonts w:ascii="Times New Roman" w:hAnsi="Times New Roman"/>
          <w:sz w:val="28"/>
        </w:rPr>
        <w:t>4</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043E5950" w:rsidR="004D5762" w:rsidRPr="00C84829" w:rsidRDefault="00CF22F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супруга (супруги)</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2C6A789B" w14:textId="557DF36A" w:rsidR="004D5762" w:rsidRPr="001F5942" w:rsidRDefault="00CF22F2" w:rsidP="00E7489B">
      <w:pPr>
        <w:pStyle w:val="af7"/>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w:t>
      </w:r>
      <w:r w:rsidR="009E26D2" w:rsidRPr="00C84829">
        <w:rPr>
          <w:rFonts w:ascii="Times New Roman" w:hAnsi="Times New Roman"/>
          <w:sz w:val="28"/>
        </w:rPr>
        <w:t xml:space="preserve"> и более</w:t>
      </w:r>
      <w:r w:rsidRPr="00C84829">
        <w:rPr>
          <w:rFonts w:ascii="Times New Roman" w:hAnsi="Times New Roman"/>
          <w:sz w:val="28"/>
        </w:rPr>
        <w:t xml:space="preserve"> лет, предшествующих отчетному периоду</w:t>
      </w:r>
      <w:r w:rsidR="00A245D0" w:rsidRPr="00C84829">
        <w:rPr>
          <w:rFonts w:ascii="Times New Roman" w:hAnsi="Times New Roman"/>
          <w:sz w:val="28"/>
        </w:rPr>
        <w:t xml:space="preserve"> (аналогич</w:t>
      </w:r>
      <w:r w:rsidR="00426884" w:rsidRPr="00C84829">
        <w:rPr>
          <w:rFonts w:ascii="Times New Roman" w:hAnsi="Times New Roman"/>
          <w:sz w:val="28"/>
        </w:rPr>
        <w:t>но в отношении супруги (супруга</w:t>
      </w:r>
      <w:r w:rsidR="00A245D0" w:rsidRPr="00C84829">
        <w:rPr>
          <w:rFonts w:ascii="Times New Roman" w:hAnsi="Times New Roman"/>
          <w:sz w:val="28"/>
        </w:rPr>
        <w:t>)</w:t>
      </w:r>
      <w:r w:rsidRPr="00C84829">
        <w:rPr>
          <w:rFonts w:ascii="Times New Roman" w:hAnsi="Times New Roman"/>
          <w:sz w:val="28"/>
        </w:rPr>
        <w:t>.</w:t>
      </w:r>
      <w:r w:rsidR="00D85ED6">
        <w:rPr>
          <w:rFonts w:ascii="Times New Roman" w:hAnsi="Times New Roman"/>
          <w:sz w:val="28"/>
        </w:rPr>
        <w:t xml:space="preserve"> </w:t>
      </w:r>
      <w:r w:rsidR="00D85ED6" w:rsidRPr="00401035">
        <w:rPr>
          <w:rFonts w:ascii="Times New Roman" w:hAnsi="Times New Roman"/>
          <w:sz w:val="28"/>
          <w:szCs w:val="28"/>
        </w:rPr>
        <w:t xml:space="preserve">Во всех остальных случаях учитывается только доход </w:t>
      </w:r>
      <w:r w:rsidR="00D85ED6" w:rsidRPr="006848CC">
        <w:rPr>
          <w:rFonts w:ascii="Times New Roman" w:hAnsi="Times New Roman"/>
          <w:sz w:val="28"/>
          <w:szCs w:val="28"/>
        </w:rPr>
        <w:t xml:space="preserve">служащего (работника) </w:t>
      </w:r>
      <w:r w:rsidR="00C33DCD" w:rsidRPr="00C84829">
        <w:rPr>
          <w:rFonts w:ascii="Times New Roman" w:hAnsi="Times New Roman"/>
          <w:sz w:val="28"/>
        </w:rPr>
        <w:t>за отчетный период и два предшествующих ему года</w:t>
      </w:r>
      <w:r w:rsidR="00D85ED6" w:rsidRPr="006848CC">
        <w:rPr>
          <w:rFonts w:ascii="Times New Roman" w:hAnsi="Times New Roman"/>
          <w:sz w:val="28"/>
          <w:szCs w:val="28"/>
        </w:rPr>
        <w:t xml:space="preserve"> (аналогично в отношении супруги (супруга).</w:t>
      </w:r>
      <w:r w:rsidR="00426884" w:rsidRPr="001F5942">
        <w:rPr>
          <w:rFonts w:ascii="Times New Roman" w:hAnsi="Times New Roman"/>
          <w:sz w:val="28"/>
        </w:rPr>
        <w:t xml:space="preserve"> Если ребенок достиг совершеннолетия в отчетной периоде, его доходы за отчетный период и два предшествующих ему года также не учитываются. </w:t>
      </w:r>
    </w:p>
    <w:p w14:paraId="4FFD9186" w14:textId="7EE0A26D" w:rsidR="004D5762" w:rsidRPr="00C84829" w:rsidRDefault="00CF22F2">
      <w:pPr>
        <w:ind w:firstLine="567"/>
        <w:rPr>
          <w:rFonts w:ascii="Times New Roman" w:hAnsi="Times New Roman"/>
          <w:sz w:val="28"/>
        </w:rPr>
      </w:pPr>
      <w:r w:rsidRPr="00C84829">
        <w:rPr>
          <w:rFonts w:ascii="Times New Roman" w:hAnsi="Times New Roman"/>
          <w:sz w:val="28"/>
        </w:rPr>
        <w:t>Лица, претендующие на замещение отдельных должностей, в случае наличия оснований также заполняют данную графу.</w:t>
      </w:r>
    </w:p>
    <w:p w14:paraId="4DC4B106" w14:textId="0AC42982" w:rsidR="004D5762" w:rsidRPr="003F6CEA" w:rsidRDefault="00CF22F2" w:rsidP="00C20FFC">
      <w:pPr>
        <w:pStyle w:val="af7"/>
        <w:ind w:left="0" w:firstLine="567"/>
        <w:rPr>
          <w:rFonts w:ascii="Times New Roman" w:hAnsi="Times New Roman"/>
          <w:sz w:val="28"/>
        </w:rPr>
      </w:pPr>
      <w:r w:rsidRPr="00C84829">
        <w:rPr>
          <w:rFonts w:ascii="Times New Roman" w:hAnsi="Times New Roman"/>
          <w:sz w:val="28"/>
        </w:rPr>
        <w:t xml:space="preserve">Для лиц, указанных </w:t>
      </w:r>
      <w:r w:rsidRPr="003F6CEA">
        <w:rPr>
          <w:rFonts w:ascii="Times New Roman" w:hAnsi="Times New Roman"/>
          <w:sz w:val="28"/>
        </w:rPr>
        <w:t xml:space="preserve">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D1A13EF"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Pr="003F6CEA">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2F8DFCEE"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1) с 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w:t>
      </w:r>
      <w:r w:rsidRPr="00C84829">
        <w:rPr>
          <w:rFonts w:ascii="Times New Roman" w:hAnsi="Times New Roman"/>
          <w:sz w:val="28"/>
          <w:szCs w:val="28"/>
        </w:rPr>
        <w:lastRenderedPageBreak/>
        <w:t xml:space="preserve">сравнивается сумма денежных средств, поступивших на открытые по состоянию на отчетную дату счета, содержащиеся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5B83FAE7"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4FF214D4"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384B10DD"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 – три; у несовершеннолетних детей счета отсутствуют.</w:t>
            </w:r>
          </w:p>
          <w:p w14:paraId="56F3AC04" w14:textId="2B7EA22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поступило 300 тыс. руб., а на счета его супруги – 500 тыс. руб.</w:t>
            </w:r>
          </w:p>
          <w:p w14:paraId="5D1B059F" w14:textId="6142D217" w:rsidR="00F13E5E" w:rsidRPr="007038E9" w:rsidRDefault="00A245D0"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 xml:space="preserve">Доход служащего (работника), его супруги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60047EBF"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0E80CAD1"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A245D0" w:rsidRDefault="00A245D0" w:rsidP="00A245D0">
      <w:pPr>
        <w:ind w:firstLine="567"/>
        <w:rPr>
          <w:rFonts w:ascii="Times New Roman" w:hAnsi="Times New Roman"/>
          <w:b/>
          <w:sz w:val="28"/>
          <w:szCs w:val="28"/>
        </w:rPr>
      </w:pPr>
      <w:r w:rsidRPr="00A245D0">
        <w:rPr>
          <w:rFonts w:ascii="Times New Roman" w:hAnsi="Times New Roman"/>
          <w:b/>
          <w:sz w:val="28"/>
          <w:szCs w:val="28"/>
        </w:rPr>
        <w:t>Совместный счет</w:t>
      </w:r>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lastRenderedPageBreak/>
        <w:t>Кредитные карты, карты с овердрафтом</w:t>
      </w:r>
      <w:r w:rsidR="00CB2D3C">
        <w:rPr>
          <w:rFonts w:ascii="Times New Roman" w:hAnsi="Times New Roman"/>
          <w:b/>
          <w:sz w:val="28"/>
          <w:szCs w:val="28"/>
        </w:rPr>
        <w:t xml:space="preserve">, электронные средства платежа </w:t>
      </w:r>
    </w:p>
    <w:p w14:paraId="1D21D740" w14:textId="1515E28F"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14:paraId="35D7392A" w14:textId="77777777"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6848CC" w14:paraId="3E6F1C27" w14:textId="77777777" w:rsidTr="00E7489B">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rsidTr="00E7489B">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Default="00B14203" w:rsidP="00B14203">
      <w:pPr>
        <w:pStyle w:val="af7"/>
        <w:ind w:left="567" w:firstLine="0"/>
        <w:rPr>
          <w:rFonts w:ascii="Times New Roman" w:hAnsi="Times New Roman"/>
          <w:sz w:val="28"/>
          <w:szCs w:val="28"/>
        </w:rPr>
      </w:pPr>
    </w:p>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32C6A237"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может быть получена в ФНС России. Информацией о ранее открытых счетах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в банках (если такие счета не закрывались либо по ним не было изменений)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налоговые органы не располагают. Порядок обращения за данными </w:t>
      </w:r>
      <w:r w:rsidR="003428C1">
        <w:rPr>
          <w:rFonts w:ascii="Times New Roman" w:hAnsi="Times New Roman"/>
          <w:color w:val="000000"/>
          <w:sz w:val="28"/>
          <w:szCs w:val="28"/>
        </w:rPr>
        <w:br/>
      </w:r>
      <w:r w:rsidRPr="006848CC">
        <w:rPr>
          <w:rFonts w:ascii="Times New Roman" w:hAnsi="Times New Roman"/>
          <w:color w:val="000000"/>
          <w:sz w:val="28"/>
          <w:szCs w:val="28"/>
        </w:rPr>
        <w:t xml:space="preserve">сведениями изложен на официальном сайте ФНС России по ссылке: </w:t>
      </w:r>
      <w:hyperlink r:id="rId38" w:tooltip="https://www.nalog.ru/rn77/related_activities/accounting/bank_account/" w:history="1">
        <w:r w:rsidRPr="006848CC">
          <w:rPr>
            <w:rStyle w:val="aff5"/>
            <w:rFonts w:ascii="Times New Roman" w:hAnsi="Times New Roman"/>
            <w:sz w:val="28"/>
            <w:szCs w:val="28"/>
          </w:rPr>
          <w:t>https://www.nalog.ru/rn77/related_activities/accounting/bank_account/</w:t>
        </w:r>
      </w:hyperlink>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отсутствии на отчетную дату денежных средств на счете, к которому эмитирована (выпущена) расчетная или кредитная карта, и наличия только </w:t>
      </w:r>
      <w:r w:rsidRPr="006848CC">
        <w:rPr>
          <w:rFonts w:ascii="Times New Roman" w:hAnsi="Times New Roman"/>
          <w:sz w:val="28"/>
          <w:szCs w:val="28"/>
        </w:rPr>
        <w:lastRenderedPageBreak/>
        <w:t>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14:paraId="0B356581" w14:textId="2F757152"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"ЮMoney",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51ABD996" w:rsidR="00F45D28" w:rsidRDefault="00F45D28" w:rsidP="003F6CEA">
      <w:pPr>
        <w:ind w:firstLine="567"/>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r>
        <w:rPr>
          <w:rFonts w:ascii="Times New Roman" w:hAnsi="Times New Roman"/>
          <w:sz w:val="28"/>
          <w:szCs w:val="28"/>
        </w:rPr>
        <w:t>.</w:t>
      </w:r>
    </w:p>
    <w:p w14:paraId="01A26E27" w14:textId="2D21CDF3"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14:paraId="1A83CF4C" w14:textId="77777777" w:rsidR="004D5762" w:rsidRPr="003F6CEA" w:rsidRDefault="00CF22F2">
      <w:pPr>
        <w:pStyle w:val="af7"/>
        <w:ind w:left="0" w:firstLine="567"/>
        <w:rPr>
          <w:rFonts w:ascii="Times New Roman" w:hAnsi="Times New Roman"/>
          <w:sz w:val="28"/>
          <w:szCs w:val="28"/>
        </w:rPr>
      </w:pPr>
      <w:r w:rsidRPr="003F6CEA">
        <w:rPr>
          <w:rFonts w:ascii="Times New Roman" w:hAnsi="Times New Roman"/>
          <w:b/>
          <w:sz w:val="28"/>
          <w:szCs w:val="28"/>
        </w:rPr>
        <w:t xml:space="preserve">Отзыв лицензии у кредитной организации </w:t>
      </w:r>
    </w:p>
    <w:p w14:paraId="5DD873F9" w14:textId="45283874"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3F6CEA" w:rsidRDefault="00CF22F2">
      <w:pPr>
        <w:pStyle w:val="af7"/>
        <w:ind w:left="0" w:firstLine="567"/>
        <w:rPr>
          <w:rFonts w:ascii="Times New Roman" w:hAnsi="Times New Roman"/>
          <w:b/>
          <w:sz w:val="28"/>
          <w:szCs w:val="28"/>
        </w:rPr>
      </w:pPr>
      <w:r w:rsidRPr="003F6CEA">
        <w:rPr>
          <w:rFonts w:ascii="Times New Roman" w:hAnsi="Times New Roman"/>
          <w:b/>
          <w:sz w:val="28"/>
          <w:szCs w:val="28"/>
        </w:rPr>
        <w:t>Ликвидация кредитной организации</w:t>
      </w:r>
    </w:p>
    <w:p w14:paraId="684A9B02" w14:textId="523B674A"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14:paraId="12970223" w14:textId="60B99D2E" w:rsidR="004D5762" w:rsidRPr="003F6CEA" w:rsidRDefault="001B4660" w:rsidP="003F6CEA">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14:paraId="30612503" w14:textId="1FF1F1A0" w:rsidR="004D5762" w:rsidRPr="006848CC" w:rsidRDefault="004D5762">
      <w:pPr>
        <w:pStyle w:val="af7"/>
        <w:widowControl w:val="0"/>
        <w:ind w:left="0" w:firstLine="567"/>
        <w:rPr>
          <w:rFonts w:ascii="Times New Roman" w:hAnsi="Times New Roman"/>
          <w:sz w:val="28"/>
          <w:szCs w:val="28"/>
        </w:rPr>
      </w:pPr>
    </w:p>
    <w:p w14:paraId="38098374" w14:textId="7777777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lastRenderedPageBreak/>
        <w:t>РАЗДЕЛ 5. СВЕДЕНИЯ О ЦЕННЫХ БУМАГАХ</w:t>
      </w:r>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14:paraId="52E0FC1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 xml:space="preserve">Подраздел 5.1. Акции и иное участие в коммерческих организациях и фондах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w:t>
      </w:r>
      <w:r w:rsidRPr="006848CC">
        <w:rPr>
          <w:rFonts w:ascii="Times New Roman" w:hAnsi="Times New Roman"/>
          <w:sz w:val="28"/>
          <w:szCs w:val="28"/>
        </w:rPr>
        <w:lastRenderedPageBreak/>
        <w:t xml:space="preserve">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77777777"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 xml:space="preserve">В случае если служащий (работник), его супруг (супруга)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4" w:name="Par619"/>
      <w:bookmarkEnd w:id="4"/>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06E14E5D"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5" w:name="Par620"/>
      <w:bookmarkEnd w:id="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1FCF434B"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 xml:space="preserve">Данное поле может не отображаться в распечатанной справке, но его заполнение является необходимым для корректного отображения в разделе 5 </w:t>
      </w:r>
      <w:r w:rsidRPr="006D6F6F">
        <w:rPr>
          <w:rFonts w:ascii="Times New Roman" w:hAnsi="Times New Roman"/>
          <w:sz w:val="28"/>
          <w:szCs w:val="28"/>
        </w:rPr>
        <w:lastRenderedPageBreak/>
        <w:t>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pPr>
        <w:pStyle w:val="af7"/>
        <w:ind w:left="567" w:firstLine="0"/>
        <w:rPr>
          <w:rFonts w:ascii="Times New Roman" w:hAnsi="Times New Roman"/>
          <w:b/>
          <w:sz w:val="28"/>
          <w:szCs w:val="28"/>
        </w:rPr>
      </w:pPr>
      <w:r w:rsidRPr="006848CC">
        <w:rPr>
          <w:rFonts w:ascii="Times New Roman" w:hAnsi="Times New Roman"/>
          <w:b/>
          <w:sz w:val="28"/>
          <w:szCs w:val="28"/>
        </w:rPr>
        <w:t>Подраздел 5.2. Иные ценные бумаги</w:t>
      </w:r>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6D55689D"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lastRenderedPageBreak/>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1A3C81A6" w14:textId="625C424B" w:rsidR="00632D06" w:rsidRDefault="00632D06" w:rsidP="008B315A">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9"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517FDEC7" w14:textId="77777777" w:rsidR="00191144" w:rsidRPr="006848CC" w:rsidRDefault="00191144" w:rsidP="00AD75B1">
      <w:pPr>
        <w:pStyle w:val="af7"/>
        <w:tabs>
          <w:tab w:val="left" w:pos="1418"/>
        </w:tabs>
        <w:ind w:left="0" w:firstLine="567"/>
        <w:rPr>
          <w:rFonts w:ascii="Times New Roman" w:hAnsi="Times New Roman"/>
          <w:sz w:val="28"/>
          <w:szCs w:val="28"/>
        </w:rPr>
      </w:pPr>
    </w:p>
    <w:p w14:paraId="2F79CE5C" w14:textId="77777777" w:rsidR="00E263E8"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6. СВЕДЕНИЯ ОБ ОБЯЗАТЕЛЬСТВАХ </w:t>
      </w:r>
    </w:p>
    <w:p w14:paraId="0F75996D" w14:textId="6EEE75F6"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ИМУЩЕСТВЕННОГО ХАРАКТЕРА</w:t>
      </w:r>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6.1. Объекты недвижимого имущества, находящиеся в пользовании</w:t>
      </w:r>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xml:space="preserve">) и несовершеннолетних детей, которые </w:t>
      </w:r>
      <w:r w:rsidRPr="006848CC">
        <w:rPr>
          <w:rFonts w:ascii="Times New Roman" w:hAnsi="Times New Roman"/>
          <w:sz w:val="28"/>
          <w:szCs w:val="28"/>
        </w:rPr>
        <w:lastRenderedPageBreak/>
        <w:t>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6" w:name="Par626"/>
      <w:bookmarkEnd w:id="6"/>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7" w:name="Par627"/>
      <w:bookmarkEnd w:id="7"/>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30C33076"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lastRenderedPageBreak/>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14:paraId="5014542A"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6.2. Срочные обязательства финансового характера</w:t>
      </w:r>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 w:name="Par629"/>
      <w:bookmarkEnd w:id="8"/>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9" w:name="Par631"/>
      <w:bookmarkEnd w:id="9"/>
      <w:r w:rsidRPr="006848CC">
        <w:rPr>
          <w:rFonts w:ascii="Times New Roman" w:hAnsi="Times New Roman"/>
          <w:sz w:val="28"/>
          <w:szCs w:val="28"/>
        </w:rPr>
        <w:lastRenderedPageBreak/>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5C7DE96A"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10" w:name="Par633"/>
      <w:bookmarkEnd w:id="1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11) финансовые обязательства, участником которых в силу Федерального закона от 23 декабря 2003 г. № 177-ФЗ "О страховании вкладов в банках Российской </w:t>
      </w:r>
      <w:r w:rsidRPr="006848CC">
        <w:rPr>
          <w:rFonts w:ascii="Times New Roman" w:hAnsi="Times New Roman"/>
          <w:sz w:val="28"/>
          <w:szCs w:val="28"/>
        </w:rPr>
        <w:lastRenderedPageBreak/>
        <w:t>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порядок применяется также в случае использования счетов эскроу.</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lastRenderedPageBreak/>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созаемщиков. </w:t>
      </w:r>
    </w:p>
    <w:p w14:paraId="37AABA62" w14:textId="2175B415"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 </w:t>
      </w:r>
      <w:r w:rsidRPr="006848CC">
        <w:rPr>
          <w:rFonts w:ascii="Times New Roman" w:hAnsi="Times New Roman"/>
          <w:sz w:val="28"/>
          <w:szCs w:val="28"/>
        </w:rPr>
        <w:t xml:space="preserve">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w:t>
      </w:r>
      <w:r w:rsidRPr="006848CC">
        <w:rPr>
          <w:rFonts w:ascii="Times New Roman" w:hAnsi="Times New Roman"/>
          <w:sz w:val="28"/>
          <w:szCs w:val="28"/>
        </w:rPr>
        <w:lastRenderedPageBreak/>
        <w:t>период и в этой связи страховые выплаты по таким договорам рассматриваются в качестве дохода лица, в отношении которого представляется справка.</w:t>
      </w:r>
    </w:p>
    <w:p w14:paraId="2BBD0A22" w14:textId="441746CC"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14:paraId="5E95ADF7" w14:textId="6B4DFDD3" w:rsidR="004D5762" w:rsidRPr="006848CC" w:rsidRDefault="00CF22F2">
      <w:pPr>
        <w:ind w:firstLine="567"/>
        <w:rPr>
          <w:rFonts w:ascii="Times New Roman" w:hAnsi="Times New Roman"/>
          <w:sz w:val="28"/>
          <w:szCs w:val="28"/>
        </w:rPr>
      </w:pPr>
      <w:r w:rsidRPr="003F6CEA">
        <w:rPr>
          <w:rFonts w:ascii="Times New Roman" w:hAnsi="Times New Roman"/>
          <w:sz w:val="28"/>
          <w:szCs w:val="28"/>
        </w:rPr>
        <w:t xml:space="preserve">Справку рекомендуется заполнять с учетом сведений, полученных </w:t>
      </w:r>
      <w:r w:rsidR="00FA5A85">
        <w:rPr>
          <w:rFonts w:ascii="Times New Roman" w:hAnsi="Times New Roman"/>
          <w:sz w:val="28"/>
          <w:szCs w:val="28"/>
        </w:rPr>
        <w:br/>
      </w:r>
      <w:r w:rsidRPr="003F6CEA">
        <w:rPr>
          <w:rFonts w:ascii="Times New Roman" w:hAnsi="Times New Roman"/>
          <w:sz w:val="28"/>
          <w:szCs w:val="28"/>
        </w:rPr>
        <w:t>от страховщика в рамках Указания Банка России</w:t>
      </w:r>
      <w:r w:rsidRPr="006848CC">
        <w:rPr>
          <w:rFonts w:ascii="Times New Roman" w:hAnsi="Times New Roman"/>
          <w:sz w:val="28"/>
          <w:szCs w:val="28"/>
        </w:rPr>
        <w:t xml:space="preserve"> № 5798-У. </w:t>
      </w:r>
    </w:p>
    <w:p w14:paraId="2F3FD6C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2CEDD5D3"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51F20A06" w14:textId="0DB26ABB" w:rsidR="00E7489B" w:rsidRPr="006848CC" w:rsidRDefault="00E7489B">
      <w:pPr>
        <w:ind w:firstLine="567"/>
        <w:rPr>
          <w:rFonts w:ascii="Times New Roman" w:hAnsi="Times New Roman"/>
          <w:sz w:val="28"/>
          <w:szCs w:val="28"/>
        </w:rPr>
      </w:pPr>
      <w:r>
        <w:rPr>
          <w:rFonts w:ascii="Times New Roman" w:hAnsi="Times New Roman"/>
          <w:sz w:val="28"/>
          <w:szCs w:val="28"/>
        </w:rPr>
        <w:t xml:space="preserve">Не относятся к </w:t>
      </w:r>
      <w:r w:rsidRPr="00E7489B">
        <w:rPr>
          <w:rFonts w:ascii="Times New Roman" w:hAnsi="Times New Roman"/>
          <w:sz w:val="28"/>
          <w:szCs w:val="28"/>
        </w:rPr>
        <w:t>обязательства</w:t>
      </w:r>
      <w:r>
        <w:rPr>
          <w:rFonts w:ascii="Times New Roman" w:hAnsi="Times New Roman"/>
          <w:sz w:val="28"/>
          <w:szCs w:val="28"/>
        </w:rPr>
        <w:t>м</w:t>
      </w:r>
      <w:r w:rsidRPr="00E7489B">
        <w:rPr>
          <w:rFonts w:ascii="Times New Roman" w:hAnsi="Times New Roman"/>
          <w:sz w:val="28"/>
          <w:szCs w:val="28"/>
        </w:rPr>
        <w:t xml:space="preserve"> в соответствии с Законом Российской Федерации от 27 ноября 1992 г. № 4015-I "Об организации страхового дела в Российской Федерации"</w:t>
      </w:r>
      <w:r w:rsidR="009E4BD5">
        <w:rPr>
          <w:rFonts w:ascii="Times New Roman" w:hAnsi="Times New Roman"/>
          <w:sz w:val="28"/>
          <w:szCs w:val="28"/>
        </w:rPr>
        <w:t xml:space="preserve"> и не подлежит отражению договор негосударственного пенсионного обеспечения, заключенный с негосударственным пенсионным фондом. </w:t>
      </w:r>
    </w:p>
    <w:p w14:paraId="43D88C7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659293A4" w14:textId="27B75270" w:rsidR="004D5762" w:rsidRDefault="00CF22F2">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14:paraId="4EB6418C" w14:textId="75EAC0A5" w:rsidR="0073265D" w:rsidRDefault="0073265D">
      <w:pPr>
        <w:ind w:firstLine="0"/>
        <w:jc w:val="center"/>
        <w:rPr>
          <w:rFonts w:ascii="Times New Roman" w:hAnsi="Times New Roman"/>
          <w:b/>
          <w:sz w:val="28"/>
          <w:szCs w:val="28"/>
        </w:rPr>
      </w:pPr>
    </w:p>
    <w:p w14:paraId="2A6B93F1"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7. СВЕДЕНИЯ О НЕДВИЖИМОМ ИМУЩЕСТВЕ, ТРАНСПОРТНЫХ СРЕДСТВАХ, ЦЕННЫХ БУМАГАХ, ЦИФРОВЫХ </w:t>
      </w:r>
      <w:r w:rsidRPr="006848CC">
        <w:rPr>
          <w:rFonts w:ascii="Times New Roman" w:hAnsi="Times New Roman"/>
          <w:b/>
          <w:sz w:val="28"/>
          <w:szCs w:val="28"/>
        </w:rPr>
        <w:lastRenderedPageBreak/>
        <w:t>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14:paraId="7C173EEB" w14:textId="77777777" w:rsidR="004D5762" w:rsidRPr="006848CC" w:rsidRDefault="004D5762">
      <w:pPr>
        <w:ind w:firstLine="851"/>
        <w:jc w:val="center"/>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20F6338A" w:rsidR="004D5762" w:rsidRPr="003F6CEA"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09</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местонахождение (адрес) в соответствии с </w:t>
      </w:r>
      <w:r w:rsidRPr="003F6CEA">
        <w:rPr>
          <w:rFonts w:ascii="Times New Roman" w:hAnsi="Times New Roman"/>
          <w:sz w:val="28"/>
        </w:rPr>
        <w:t xml:space="preserve">пунктами </w:t>
      </w:r>
      <w:r w:rsidR="006D6F6F" w:rsidRPr="003F6CEA">
        <w:rPr>
          <w:rFonts w:ascii="Times New Roman" w:hAnsi="Times New Roman"/>
          <w:sz w:val="28"/>
          <w:szCs w:val="28"/>
        </w:rPr>
        <w:t>1</w:t>
      </w:r>
      <w:r w:rsidR="00524F1D" w:rsidRPr="003F6CEA">
        <w:rPr>
          <w:rFonts w:ascii="Times New Roman" w:hAnsi="Times New Roman"/>
          <w:sz w:val="28"/>
          <w:szCs w:val="28"/>
        </w:rPr>
        <w:t>17</w:t>
      </w:r>
      <w:r w:rsidR="006D6F6F" w:rsidRPr="003F6CEA">
        <w:rPr>
          <w:rFonts w:ascii="Times New Roman" w:hAnsi="Times New Roman"/>
          <w:sz w:val="28"/>
        </w:rPr>
        <w:t xml:space="preserve"> </w:t>
      </w:r>
      <w:r w:rsidRPr="003F6CEA">
        <w:rPr>
          <w:rFonts w:ascii="Times New Roman" w:hAnsi="Times New Roman"/>
          <w:sz w:val="28"/>
        </w:rPr>
        <w:t xml:space="preserve">и </w:t>
      </w:r>
      <w:r w:rsidR="006D6F6F" w:rsidRPr="003F6CEA">
        <w:rPr>
          <w:rFonts w:ascii="Times New Roman" w:hAnsi="Times New Roman"/>
          <w:sz w:val="28"/>
          <w:szCs w:val="28"/>
        </w:rPr>
        <w:t>1</w:t>
      </w:r>
      <w:r w:rsidR="00524F1D" w:rsidRPr="003F6CEA">
        <w:rPr>
          <w:rFonts w:ascii="Times New Roman" w:hAnsi="Times New Roman"/>
          <w:sz w:val="28"/>
          <w:szCs w:val="28"/>
        </w:rPr>
        <w:t>18</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площадь (кв. м) в соответствии с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19</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4ED7332D" w14:textId="77777777"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0F5629A0"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w:t>
      </w:r>
      <w:r w:rsidRPr="003F6CEA">
        <w:rPr>
          <w:rFonts w:ascii="Times New Roman" w:hAnsi="Times New Roman"/>
          <w:sz w:val="28"/>
          <w:szCs w:val="28"/>
        </w:rPr>
        <w:lastRenderedPageBreak/>
        <w:t>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307F8DAB" w14:textId="71F3E895" w:rsidR="004D5762" w:rsidRPr="00A607DB" w:rsidRDefault="00CF22F2">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r w:rsidRPr="003F6CEA">
        <w:rPr>
          <w:rFonts w:ascii="Times New Roman" w:hAnsi="Times New Roman"/>
          <w:sz w:val="28"/>
        </w:rPr>
        <w:t xml:space="preserve">пунктом </w:t>
      </w:r>
      <w:r w:rsidR="00A607DB" w:rsidRPr="003F6CEA">
        <w:rPr>
          <w:rFonts w:ascii="Times New Roman" w:hAnsi="Times New Roman"/>
          <w:sz w:val="28"/>
          <w:szCs w:val="28"/>
        </w:rPr>
        <w:t>1</w:t>
      </w:r>
      <w:r w:rsidR="00524F1D" w:rsidRPr="003F6CEA">
        <w:rPr>
          <w:rFonts w:ascii="Times New Roman" w:hAnsi="Times New Roman"/>
          <w:sz w:val="28"/>
          <w:szCs w:val="28"/>
        </w:rPr>
        <w:t>78</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местонахождение организации (адрес)</w:t>
      </w:r>
      <w:r w:rsidR="000C2060" w:rsidRPr="003F6CEA">
        <w:rPr>
          <w:rFonts w:ascii="Times New Roman" w:hAnsi="Times New Roman"/>
          <w:sz w:val="28"/>
          <w:szCs w:val="28"/>
        </w:rPr>
        <w:t xml:space="preserve"> в соответствии с </w:t>
      </w:r>
      <w:r w:rsidR="000C2060" w:rsidRPr="003F6CEA">
        <w:rPr>
          <w:rFonts w:ascii="Times New Roman" w:hAnsi="Times New Roman"/>
          <w:sz w:val="28"/>
        </w:rPr>
        <w:t xml:space="preserve">пунктом </w:t>
      </w:r>
      <w:r w:rsidR="000C2060" w:rsidRPr="003F6CEA">
        <w:rPr>
          <w:rFonts w:ascii="Times New Roman" w:hAnsi="Times New Roman"/>
          <w:sz w:val="28"/>
          <w:szCs w:val="28"/>
        </w:rPr>
        <w:t>1</w:t>
      </w:r>
      <w:r w:rsidR="00524F1D" w:rsidRPr="003F6CEA">
        <w:rPr>
          <w:rFonts w:ascii="Times New Roman" w:hAnsi="Times New Roman"/>
          <w:sz w:val="28"/>
          <w:szCs w:val="28"/>
        </w:rPr>
        <w:t>79</w:t>
      </w:r>
      <w:r w:rsidR="006D6F6F"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уставный капитал в соответствии с </w:t>
      </w:r>
      <w:r w:rsidRPr="003F6CEA">
        <w:rPr>
          <w:rFonts w:ascii="Times New Roman" w:hAnsi="Times New Roman"/>
          <w:sz w:val="28"/>
        </w:rPr>
        <w:t>пунктом</w:t>
      </w:r>
      <w:r w:rsidR="00924928" w:rsidRPr="003F6CEA">
        <w:rPr>
          <w:rFonts w:ascii="Times New Roman" w:hAnsi="Times New Roman"/>
          <w:sz w:val="28"/>
        </w:rPr>
        <w:t xml:space="preserve"> </w:t>
      </w:r>
      <w:r w:rsidR="006F457F" w:rsidRPr="003F6CEA">
        <w:rPr>
          <w:rFonts w:ascii="Times New Roman" w:hAnsi="Times New Roman"/>
          <w:sz w:val="28"/>
          <w:szCs w:val="28"/>
        </w:rPr>
        <w:t>1</w:t>
      </w:r>
      <w:r w:rsidR="007D187B" w:rsidRPr="003F6CEA">
        <w:rPr>
          <w:rFonts w:ascii="Times New Roman" w:hAnsi="Times New Roman"/>
          <w:sz w:val="28"/>
          <w:szCs w:val="28"/>
        </w:rPr>
        <w:t>8</w:t>
      </w:r>
      <w:r w:rsidR="00524F1D" w:rsidRPr="003F6CEA">
        <w:rPr>
          <w:rFonts w:ascii="Times New Roman" w:hAnsi="Times New Roman"/>
          <w:sz w:val="28"/>
          <w:szCs w:val="28"/>
        </w:rPr>
        <w:t>0</w:t>
      </w:r>
      <w:r w:rsidR="006F457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доли у</w:t>
      </w:r>
      <w:r w:rsidR="00924928" w:rsidRPr="003F6CEA">
        <w:rPr>
          <w:rFonts w:ascii="Times New Roman" w:hAnsi="Times New Roman"/>
          <w:sz w:val="28"/>
          <w:szCs w:val="28"/>
        </w:rPr>
        <w:t xml:space="preserve">частия в соответствии с </w:t>
      </w:r>
      <w:r w:rsidR="00924928" w:rsidRPr="003F6CEA">
        <w:rPr>
          <w:rFonts w:ascii="Times New Roman" w:hAnsi="Times New Roman"/>
          <w:sz w:val="28"/>
        </w:rPr>
        <w:t xml:space="preserve">пунктом </w:t>
      </w:r>
      <w:r w:rsidR="008C1F84" w:rsidRPr="003F6CEA">
        <w:rPr>
          <w:rFonts w:ascii="Times New Roman" w:hAnsi="Times New Roman"/>
          <w:sz w:val="28"/>
          <w:szCs w:val="28"/>
        </w:rPr>
        <w:t>1</w:t>
      </w:r>
      <w:r w:rsidR="00445D70" w:rsidRPr="003F6CEA">
        <w:rPr>
          <w:rFonts w:ascii="Times New Roman" w:hAnsi="Times New Roman"/>
          <w:sz w:val="28"/>
          <w:szCs w:val="28"/>
        </w:rPr>
        <w:t>8</w:t>
      </w:r>
      <w:r w:rsidR="00524F1D" w:rsidRPr="003F6CEA">
        <w:rPr>
          <w:rFonts w:ascii="Times New Roman" w:hAnsi="Times New Roman"/>
          <w:sz w:val="28"/>
          <w:szCs w:val="28"/>
        </w:rPr>
        <w:t>1</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2EFBE37A"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4EF614C4" w14:textId="77777777" w:rsidR="0032079C" w:rsidRPr="0032079C" w:rsidRDefault="0032079C" w:rsidP="0032079C">
      <w:pPr>
        <w:pStyle w:val="af7"/>
        <w:widowControl w:val="0"/>
        <w:ind w:left="567" w:firstLine="0"/>
        <w:rPr>
          <w:rStyle w:val="af5"/>
          <w:rFonts w:ascii="Times New Roman" w:hAnsi="Times New Roman" w:cs="Times New Roman"/>
          <w:b/>
          <w:sz w:val="28"/>
          <w:szCs w:val="28"/>
          <w:shd w:val="clear" w:color="auto" w:fill="auto"/>
        </w:rPr>
      </w:pP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40"/>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CEFC92" w14:textId="77777777" w:rsidR="007559DA" w:rsidRDefault="007559DA">
      <w:r>
        <w:separator/>
      </w:r>
    </w:p>
  </w:endnote>
  <w:endnote w:type="continuationSeparator" w:id="0">
    <w:p w14:paraId="2BBB9A21" w14:textId="77777777" w:rsidR="007559DA" w:rsidRDefault="007559DA">
      <w:r>
        <w:continuationSeparator/>
      </w:r>
    </w:p>
  </w:endnote>
  <w:endnote w:type="continuationNotice" w:id="1">
    <w:p w14:paraId="4D6AD1BC" w14:textId="77777777" w:rsidR="007559DA" w:rsidRDefault="007559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AA2C7A" w14:textId="77777777" w:rsidR="007559DA" w:rsidRDefault="007559DA">
      <w:r>
        <w:separator/>
      </w:r>
    </w:p>
  </w:footnote>
  <w:footnote w:type="continuationSeparator" w:id="0">
    <w:p w14:paraId="6480C5CE" w14:textId="77777777" w:rsidR="007559DA" w:rsidRDefault="007559DA">
      <w:r>
        <w:continuationSeparator/>
      </w:r>
    </w:p>
  </w:footnote>
  <w:footnote w:type="continuationNotice" w:id="1">
    <w:p w14:paraId="6D5CFE16" w14:textId="77777777" w:rsidR="007559DA" w:rsidRDefault="007559D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03EDC" w14:textId="0D8A1651" w:rsidR="00F83CE0" w:rsidRDefault="00F83CE0" w:rsidP="00AD75B1">
    <w:pPr>
      <w:pStyle w:val="af0"/>
      <w:jc w:val="center"/>
      <w:rPr>
        <w:rFonts w:ascii="Times New Roman" w:eastAsia="Times New Roman" w:hAnsi="Times New Roman"/>
        <w:sz w:val="28"/>
      </w:rPr>
    </w:pPr>
    <w:r>
      <w:fldChar w:fldCharType="begin"/>
    </w:r>
    <w:r>
      <w:instrText>PAGE \* MERGEFORMAT</w:instrText>
    </w:r>
    <w:r>
      <w:fldChar w:fldCharType="separate"/>
    </w:r>
    <w:r w:rsidR="004C07D2" w:rsidRPr="004C07D2">
      <w:rPr>
        <w:rFonts w:ascii="Times New Roman" w:eastAsia="Times New Roman" w:hAnsi="Times New Roman"/>
        <w:noProof/>
        <w:sz w:val="28"/>
      </w:rPr>
      <w:t>2</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0">
    <w:nsid w:val="60E756B1"/>
    <w:multiLevelType w:val="hybridMultilevel"/>
    <w:tmpl w:val="339A29A6"/>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1">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3">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4">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5">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6">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7">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8">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9">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0"/>
  </w:num>
  <w:num w:numId="2">
    <w:abstractNumId w:val="32"/>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num>
  <w:num w:numId="20">
    <w:abstractNumId w:val="20"/>
  </w:num>
  <w:num w:numId="21">
    <w:abstractNumId w:val="29"/>
  </w:num>
  <w:num w:numId="22">
    <w:abstractNumId w:val="9"/>
  </w:num>
  <w:num w:numId="23">
    <w:abstractNumId w:val="40"/>
  </w:num>
  <w:num w:numId="24">
    <w:abstractNumId w:val="25"/>
  </w:num>
  <w:num w:numId="25">
    <w:abstractNumId w:val="2"/>
  </w:num>
  <w:num w:numId="26">
    <w:abstractNumId w:val="7"/>
  </w:num>
  <w:num w:numId="27">
    <w:abstractNumId w:val="33"/>
  </w:num>
  <w:num w:numId="28">
    <w:abstractNumId w:val="35"/>
  </w:num>
  <w:num w:numId="29">
    <w:abstractNumId w:val="5"/>
  </w:num>
  <w:num w:numId="30">
    <w:abstractNumId w:val="6"/>
  </w:num>
  <w:num w:numId="31">
    <w:abstractNumId w:val="34"/>
  </w:num>
  <w:num w:numId="32">
    <w:abstractNumId w:val="39"/>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7"/>
  </w:num>
  <w:num w:numId="43">
    <w:abstractNumId w:val="36"/>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1"/>
  </w:num>
  <w:num w:numId="56">
    <w:abstractNumId w:val="19"/>
  </w:num>
  <w:num w:numId="57">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762"/>
    <w:rsid w:val="000026A7"/>
    <w:rsid w:val="00002DE7"/>
    <w:rsid w:val="00002EA7"/>
    <w:rsid w:val="00003134"/>
    <w:rsid w:val="000059F2"/>
    <w:rsid w:val="00007AE9"/>
    <w:rsid w:val="00010011"/>
    <w:rsid w:val="000201D0"/>
    <w:rsid w:val="0002080C"/>
    <w:rsid w:val="00020FB5"/>
    <w:rsid w:val="000222E7"/>
    <w:rsid w:val="00026149"/>
    <w:rsid w:val="00027B5D"/>
    <w:rsid w:val="00030538"/>
    <w:rsid w:val="000315CC"/>
    <w:rsid w:val="000316E6"/>
    <w:rsid w:val="00032299"/>
    <w:rsid w:val="000324A0"/>
    <w:rsid w:val="000405D1"/>
    <w:rsid w:val="00041000"/>
    <w:rsid w:val="00042189"/>
    <w:rsid w:val="00046476"/>
    <w:rsid w:val="00047841"/>
    <w:rsid w:val="00047D13"/>
    <w:rsid w:val="000522CE"/>
    <w:rsid w:val="0005236B"/>
    <w:rsid w:val="000525D0"/>
    <w:rsid w:val="00053CA4"/>
    <w:rsid w:val="00056998"/>
    <w:rsid w:val="00056B23"/>
    <w:rsid w:val="00063D8F"/>
    <w:rsid w:val="000667B0"/>
    <w:rsid w:val="000674EB"/>
    <w:rsid w:val="00073598"/>
    <w:rsid w:val="000758F2"/>
    <w:rsid w:val="000833B1"/>
    <w:rsid w:val="00083EBD"/>
    <w:rsid w:val="00086F7B"/>
    <w:rsid w:val="0009579F"/>
    <w:rsid w:val="00095BDF"/>
    <w:rsid w:val="000A0246"/>
    <w:rsid w:val="000A300D"/>
    <w:rsid w:val="000A3121"/>
    <w:rsid w:val="000A33E6"/>
    <w:rsid w:val="000A49A6"/>
    <w:rsid w:val="000A687B"/>
    <w:rsid w:val="000A7F4B"/>
    <w:rsid w:val="000B40F3"/>
    <w:rsid w:val="000C2060"/>
    <w:rsid w:val="000C3063"/>
    <w:rsid w:val="000C4F88"/>
    <w:rsid w:val="000C544F"/>
    <w:rsid w:val="000C5E1A"/>
    <w:rsid w:val="000D2B94"/>
    <w:rsid w:val="000D3471"/>
    <w:rsid w:val="000D41BC"/>
    <w:rsid w:val="000D475C"/>
    <w:rsid w:val="000E174E"/>
    <w:rsid w:val="000F1159"/>
    <w:rsid w:val="000F1245"/>
    <w:rsid w:val="000F1C1A"/>
    <w:rsid w:val="000F3B34"/>
    <w:rsid w:val="000F672E"/>
    <w:rsid w:val="00101551"/>
    <w:rsid w:val="00111910"/>
    <w:rsid w:val="00116DCF"/>
    <w:rsid w:val="00121B29"/>
    <w:rsid w:val="001225C0"/>
    <w:rsid w:val="00123023"/>
    <w:rsid w:val="0012716A"/>
    <w:rsid w:val="001275AC"/>
    <w:rsid w:val="0013392F"/>
    <w:rsid w:val="001351D4"/>
    <w:rsid w:val="001401FB"/>
    <w:rsid w:val="00144E1E"/>
    <w:rsid w:val="001460F2"/>
    <w:rsid w:val="00146294"/>
    <w:rsid w:val="00147FE3"/>
    <w:rsid w:val="001505B4"/>
    <w:rsid w:val="001522AB"/>
    <w:rsid w:val="00153993"/>
    <w:rsid w:val="0015424C"/>
    <w:rsid w:val="0015457E"/>
    <w:rsid w:val="00155F21"/>
    <w:rsid w:val="00156047"/>
    <w:rsid w:val="00162CA0"/>
    <w:rsid w:val="00171DB2"/>
    <w:rsid w:val="00177AA2"/>
    <w:rsid w:val="00180F9B"/>
    <w:rsid w:val="001812F5"/>
    <w:rsid w:val="00191144"/>
    <w:rsid w:val="00191A67"/>
    <w:rsid w:val="00193B6E"/>
    <w:rsid w:val="00194A85"/>
    <w:rsid w:val="0019562E"/>
    <w:rsid w:val="00196E42"/>
    <w:rsid w:val="001A3881"/>
    <w:rsid w:val="001A52C4"/>
    <w:rsid w:val="001B3826"/>
    <w:rsid w:val="001B4660"/>
    <w:rsid w:val="001B61C3"/>
    <w:rsid w:val="001B633E"/>
    <w:rsid w:val="001C58FF"/>
    <w:rsid w:val="001D1B57"/>
    <w:rsid w:val="001D53AA"/>
    <w:rsid w:val="001D61A6"/>
    <w:rsid w:val="001D7612"/>
    <w:rsid w:val="001D7E9B"/>
    <w:rsid w:val="001E0217"/>
    <w:rsid w:val="001E5EFC"/>
    <w:rsid w:val="001E63D2"/>
    <w:rsid w:val="001F252D"/>
    <w:rsid w:val="001F4DBC"/>
    <w:rsid w:val="001F5942"/>
    <w:rsid w:val="001F78EE"/>
    <w:rsid w:val="001F7B71"/>
    <w:rsid w:val="001F7D85"/>
    <w:rsid w:val="00203673"/>
    <w:rsid w:val="00205A80"/>
    <w:rsid w:val="00212833"/>
    <w:rsid w:val="00224159"/>
    <w:rsid w:val="00226C25"/>
    <w:rsid w:val="0023241C"/>
    <w:rsid w:val="00232F9B"/>
    <w:rsid w:val="00234327"/>
    <w:rsid w:val="002369AD"/>
    <w:rsid w:val="00240588"/>
    <w:rsid w:val="00240AFE"/>
    <w:rsid w:val="002449A6"/>
    <w:rsid w:val="00244FEE"/>
    <w:rsid w:val="002504BD"/>
    <w:rsid w:val="00250785"/>
    <w:rsid w:val="00251D20"/>
    <w:rsid w:val="002523F7"/>
    <w:rsid w:val="00254EC3"/>
    <w:rsid w:val="00255BD4"/>
    <w:rsid w:val="00256108"/>
    <w:rsid w:val="00261EBF"/>
    <w:rsid w:val="0026463F"/>
    <w:rsid w:val="00272516"/>
    <w:rsid w:val="00272709"/>
    <w:rsid w:val="00276FDF"/>
    <w:rsid w:val="00282E28"/>
    <w:rsid w:val="002908B0"/>
    <w:rsid w:val="00290BA3"/>
    <w:rsid w:val="002937E4"/>
    <w:rsid w:val="0029621C"/>
    <w:rsid w:val="002A13E3"/>
    <w:rsid w:val="002A2D20"/>
    <w:rsid w:val="002A3DED"/>
    <w:rsid w:val="002A51E4"/>
    <w:rsid w:val="002B420C"/>
    <w:rsid w:val="002B4A34"/>
    <w:rsid w:val="002B6413"/>
    <w:rsid w:val="002C74F4"/>
    <w:rsid w:val="002D42E6"/>
    <w:rsid w:val="002D77AC"/>
    <w:rsid w:val="002E0A64"/>
    <w:rsid w:val="002E317A"/>
    <w:rsid w:val="002E3D9A"/>
    <w:rsid w:val="002E5FED"/>
    <w:rsid w:val="002F04BE"/>
    <w:rsid w:val="002F3898"/>
    <w:rsid w:val="002F3F32"/>
    <w:rsid w:val="002F4E39"/>
    <w:rsid w:val="0030028B"/>
    <w:rsid w:val="00301966"/>
    <w:rsid w:val="003033BD"/>
    <w:rsid w:val="00304327"/>
    <w:rsid w:val="00305A10"/>
    <w:rsid w:val="0031159A"/>
    <w:rsid w:val="00312043"/>
    <w:rsid w:val="003155CF"/>
    <w:rsid w:val="00316876"/>
    <w:rsid w:val="0032067C"/>
    <w:rsid w:val="0032079C"/>
    <w:rsid w:val="003262EE"/>
    <w:rsid w:val="003300BA"/>
    <w:rsid w:val="00331638"/>
    <w:rsid w:val="0033312B"/>
    <w:rsid w:val="00334D82"/>
    <w:rsid w:val="00341194"/>
    <w:rsid w:val="003428C1"/>
    <w:rsid w:val="00345AF1"/>
    <w:rsid w:val="00355BD0"/>
    <w:rsid w:val="00356D42"/>
    <w:rsid w:val="003570D8"/>
    <w:rsid w:val="003574AE"/>
    <w:rsid w:val="003605A0"/>
    <w:rsid w:val="00360EA5"/>
    <w:rsid w:val="003624CC"/>
    <w:rsid w:val="00363DD5"/>
    <w:rsid w:val="0036730C"/>
    <w:rsid w:val="00367860"/>
    <w:rsid w:val="00372436"/>
    <w:rsid w:val="0037441D"/>
    <w:rsid w:val="00376F9B"/>
    <w:rsid w:val="00377947"/>
    <w:rsid w:val="003810B7"/>
    <w:rsid w:val="00381DE5"/>
    <w:rsid w:val="00381FE1"/>
    <w:rsid w:val="00384D55"/>
    <w:rsid w:val="003857B2"/>
    <w:rsid w:val="003858F9"/>
    <w:rsid w:val="00386829"/>
    <w:rsid w:val="00390008"/>
    <w:rsid w:val="00390674"/>
    <w:rsid w:val="00390992"/>
    <w:rsid w:val="00391449"/>
    <w:rsid w:val="003959EE"/>
    <w:rsid w:val="003A5664"/>
    <w:rsid w:val="003A70B9"/>
    <w:rsid w:val="003A71AC"/>
    <w:rsid w:val="003B0213"/>
    <w:rsid w:val="003B218C"/>
    <w:rsid w:val="003B2568"/>
    <w:rsid w:val="003C2E0E"/>
    <w:rsid w:val="003C5F29"/>
    <w:rsid w:val="003C6150"/>
    <w:rsid w:val="003C7271"/>
    <w:rsid w:val="003D227D"/>
    <w:rsid w:val="003E1E26"/>
    <w:rsid w:val="003E3ED1"/>
    <w:rsid w:val="003E7EAB"/>
    <w:rsid w:val="003F6CEA"/>
    <w:rsid w:val="004007AC"/>
    <w:rsid w:val="00401035"/>
    <w:rsid w:val="00401AA2"/>
    <w:rsid w:val="0040464C"/>
    <w:rsid w:val="00405A0D"/>
    <w:rsid w:val="0040716F"/>
    <w:rsid w:val="00407B12"/>
    <w:rsid w:val="00410D5E"/>
    <w:rsid w:val="00413A5D"/>
    <w:rsid w:val="004148F8"/>
    <w:rsid w:val="00421C65"/>
    <w:rsid w:val="00424BE1"/>
    <w:rsid w:val="00426884"/>
    <w:rsid w:val="00430BAB"/>
    <w:rsid w:val="00431134"/>
    <w:rsid w:val="00432168"/>
    <w:rsid w:val="0043493D"/>
    <w:rsid w:val="00442C8E"/>
    <w:rsid w:val="00443436"/>
    <w:rsid w:val="00444945"/>
    <w:rsid w:val="00445D70"/>
    <w:rsid w:val="00446212"/>
    <w:rsid w:val="00447E69"/>
    <w:rsid w:val="0045332E"/>
    <w:rsid w:val="00454D6C"/>
    <w:rsid w:val="0046088C"/>
    <w:rsid w:val="004649FF"/>
    <w:rsid w:val="00466CF1"/>
    <w:rsid w:val="00466E69"/>
    <w:rsid w:val="004707E1"/>
    <w:rsid w:val="00473A34"/>
    <w:rsid w:val="00477A87"/>
    <w:rsid w:val="004844AB"/>
    <w:rsid w:val="00485068"/>
    <w:rsid w:val="00494B74"/>
    <w:rsid w:val="004A06C9"/>
    <w:rsid w:val="004A29CF"/>
    <w:rsid w:val="004A423E"/>
    <w:rsid w:val="004A67F3"/>
    <w:rsid w:val="004A7E52"/>
    <w:rsid w:val="004B0929"/>
    <w:rsid w:val="004B5F02"/>
    <w:rsid w:val="004B637B"/>
    <w:rsid w:val="004B6FE6"/>
    <w:rsid w:val="004C07D2"/>
    <w:rsid w:val="004C22FB"/>
    <w:rsid w:val="004C789B"/>
    <w:rsid w:val="004D1E00"/>
    <w:rsid w:val="004D26F3"/>
    <w:rsid w:val="004D2B39"/>
    <w:rsid w:val="004D3F69"/>
    <w:rsid w:val="004D42D9"/>
    <w:rsid w:val="004D52E5"/>
    <w:rsid w:val="004D5762"/>
    <w:rsid w:val="004E08C2"/>
    <w:rsid w:val="004E1F0B"/>
    <w:rsid w:val="004E4827"/>
    <w:rsid w:val="004F3220"/>
    <w:rsid w:val="004F6179"/>
    <w:rsid w:val="0050064A"/>
    <w:rsid w:val="005069C0"/>
    <w:rsid w:val="00506F94"/>
    <w:rsid w:val="0051390C"/>
    <w:rsid w:val="00513E9A"/>
    <w:rsid w:val="00520CCC"/>
    <w:rsid w:val="00521D30"/>
    <w:rsid w:val="00521E43"/>
    <w:rsid w:val="00524E0D"/>
    <w:rsid w:val="00524F1D"/>
    <w:rsid w:val="00524F37"/>
    <w:rsid w:val="005263C1"/>
    <w:rsid w:val="0053655D"/>
    <w:rsid w:val="0053724A"/>
    <w:rsid w:val="00537A6B"/>
    <w:rsid w:val="005522F0"/>
    <w:rsid w:val="00554CCF"/>
    <w:rsid w:val="00554D01"/>
    <w:rsid w:val="00557AD6"/>
    <w:rsid w:val="00564C29"/>
    <w:rsid w:val="005757AF"/>
    <w:rsid w:val="00576E39"/>
    <w:rsid w:val="00580ADD"/>
    <w:rsid w:val="00581A40"/>
    <w:rsid w:val="005820F8"/>
    <w:rsid w:val="00582B4A"/>
    <w:rsid w:val="00582C08"/>
    <w:rsid w:val="00590914"/>
    <w:rsid w:val="00592A5F"/>
    <w:rsid w:val="00594871"/>
    <w:rsid w:val="005A1EE3"/>
    <w:rsid w:val="005A391B"/>
    <w:rsid w:val="005A4047"/>
    <w:rsid w:val="005A772D"/>
    <w:rsid w:val="005B5021"/>
    <w:rsid w:val="005B6721"/>
    <w:rsid w:val="005C1C7A"/>
    <w:rsid w:val="005C2BC8"/>
    <w:rsid w:val="005C4D2F"/>
    <w:rsid w:val="005C53BA"/>
    <w:rsid w:val="005D1F50"/>
    <w:rsid w:val="005D5C0D"/>
    <w:rsid w:val="005D6AC3"/>
    <w:rsid w:val="005D7D39"/>
    <w:rsid w:val="005E0D49"/>
    <w:rsid w:val="005E107A"/>
    <w:rsid w:val="005E2BDC"/>
    <w:rsid w:val="005E39C5"/>
    <w:rsid w:val="005E5A1C"/>
    <w:rsid w:val="005F1201"/>
    <w:rsid w:val="005F28D2"/>
    <w:rsid w:val="005F50F4"/>
    <w:rsid w:val="0060013E"/>
    <w:rsid w:val="00600166"/>
    <w:rsid w:val="0060508A"/>
    <w:rsid w:val="006050B9"/>
    <w:rsid w:val="006068BA"/>
    <w:rsid w:val="00606A84"/>
    <w:rsid w:val="006102D6"/>
    <w:rsid w:val="00610EEC"/>
    <w:rsid w:val="00612DCB"/>
    <w:rsid w:val="006135B6"/>
    <w:rsid w:val="00614138"/>
    <w:rsid w:val="00614D83"/>
    <w:rsid w:val="006251EE"/>
    <w:rsid w:val="00625757"/>
    <w:rsid w:val="00626095"/>
    <w:rsid w:val="00631D74"/>
    <w:rsid w:val="00632D06"/>
    <w:rsid w:val="00636842"/>
    <w:rsid w:val="00640F95"/>
    <w:rsid w:val="006410AD"/>
    <w:rsid w:val="00643A0B"/>
    <w:rsid w:val="0066287C"/>
    <w:rsid w:val="00666A6C"/>
    <w:rsid w:val="006700D8"/>
    <w:rsid w:val="0067171A"/>
    <w:rsid w:val="00677975"/>
    <w:rsid w:val="00677C0D"/>
    <w:rsid w:val="00680391"/>
    <w:rsid w:val="006813E1"/>
    <w:rsid w:val="006815F0"/>
    <w:rsid w:val="006848CC"/>
    <w:rsid w:val="00685028"/>
    <w:rsid w:val="00687C05"/>
    <w:rsid w:val="00691B10"/>
    <w:rsid w:val="006920F6"/>
    <w:rsid w:val="006943F9"/>
    <w:rsid w:val="00694DA3"/>
    <w:rsid w:val="006A090D"/>
    <w:rsid w:val="006A17A4"/>
    <w:rsid w:val="006A230C"/>
    <w:rsid w:val="006A7568"/>
    <w:rsid w:val="006B4AF1"/>
    <w:rsid w:val="006B64AD"/>
    <w:rsid w:val="006B7C06"/>
    <w:rsid w:val="006C0757"/>
    <w:rsid w:val="006C6217"/>
    <w:rsid w:val="006C78B6"/>
    <w:rsid w:val="006D1141"/>
    <w:rsid w:val="006D2840"/>
    <w:rsid w:val="006D427B"/>
    <w:rsid w:val="006D56BF"/>
    <w:rsid w:val="006D633E"/>
    <w:rsid w:val="006D6F6F"/>
    <w:rsid w:val="006E32C0"/>
    <w:rsid w:val="006E3467"/>
    <w:rsid w:val="006E5114"/>
    <w:rsid w:val="006E63AE"/>
    <w:rsid w:val="006E792F"/>
    <w:rsid w:val="006F157B"/>
    <w:rsid w:val="006F457F"/>
    <w:rsid w:val="006F4DBB"/>
    <w:rsid w:val="006F6368"/>
    <w:rsid w:val="006F668B"/>
    <w:rsid w:val="00702CB6"/>
    <w:rsid w:val="0070342F"/>
    <w:rsid w:val="007038E9"/>
    <w:rsid w:val="00703DC0"/>
    <w:rsid w:val="007042B7"/>
    <w:rsid w:val="007062D2"/>
    <w:rsid w:val="0071514D"/>
    <w:rsid w:val="00722049"/>
    <w:rsid w:val="00725E0A"/>
    <w:rsid w:val="0072791C"/>
    <w:rsid w:val="00727F13"/>
    <w:rsid w:val="0073198D"/>
    <w:rsid w:val="0073265D"/>
    <w:rsid w:val="00734219"/>
    <w:rsid w:val="00743649"/>
    <w:rsid w:val="007463C9"/>
    <w:rsid w:val="007464ED"/>
    <w:rsid w:val="007466A1"/>
    <w:rsid w:val="007538BB"/>
    <w:rsid w:val="007559DA"/>
    <w:rsid w:val="007573C9"/>
    <w:rsid w:val="00765AE6"/>
    <w:rsid w:val="00766DAF"/>
    <w:rsid w:val="00766FDE"/>
    <w:rsid w:val="00772F94"/>
    <w:rsid w:val="00776682"/>
    <w:rsid w:val="007812F8"/>
    <w:rsid w:val="007856CC"/>
    <w:rsid w:val="0078642E"/>
    <w:rsid w:val="00787220"/>
    <w:rsid w:val="00790BEF"/>
    <w:rsid w:val="007923EC"/>
    <w:rsid w:val="00792B26"/>
    <w:rsid w:val="00793F20"/>
    <w:rsid w:val="0079432C"/>
    <w:rsid w:val="00795C0E"/>
    <w:rsid w:val="007A030D"/>
    <w:rsid w:val="007A0FD6"/>
    <w:rsid w:val="007A1B69"/>
    <w:rsid w:val="007A6A13"/>
    <w:rsid w:val="007B0AB5"/>
    <w:rsid w:val="007B171F"/>
    <w:rsid w:val="007B534D"/>
    <w:rsid w:val="007B7557"/>
    <w:rsid w:val="007C076F"/>
    <w:rsid w:val="007C2739"/>
    <w:rsid w:val="007C35B8"/>
    <w:rsid w:val="007C36CD"/>
    <w:rsid w:val="007C52A3"/>
    <w:rsid w:val="007D1233"/>
    <w:rsid w:val="007D187B"/>
    <w:rsid w:val="007D2DFA"/>
    <w:rsid w:val="007D6042"/>
    <w:rsid w:val="007D6077"/>
    <w:rsid w:val="007D67D8"/>
    <w:rsid w:val="007D76B7"/>
    <w:rsid w:val="007D7774"/>
    <w:rsid w:val="007E0A61"/>
    <w:rsid w:val="007E365F"/>
    <w:rsid w:val="007E5740"/>
    <w:rsid w:val="007F035B"/>
    <w:rsid w:val="007F0939"/>
    <w:rsid w:val="007F09D5"/>
    <w:rsid w:val="007F1572"/>
    <w:rsid w:val="007F3696"/>
    <w:rsid w:val="007F53D3"/>
    <w:rsid w:val="007F69F7"/>
    <w:rsid w:val="007F76A8"/>
    <w:rsid w:val="00802DA0"/>
    <w:rsid w:val="00804412"/>
    <w:rsid w:val="00806972"/>
    <w:rsid w:val="00807233"/>
    <w:rsid w:val="00820056"/>
    <w:rsid w:val="00822141"/>
    <w:rsid w:val="00822B75"/>
    <w:rsid w:val="008234F6"/>
    <w:rsid w:val="00826BD3"/>
    <w:rsid w:val="008301C6"/>
    <w:rsid w:val="0083332C"/>
    <w:rsid w:val="00837436"/>
    <w:rsid w:val="008425A4"/>
    <w:rsid w:val="00843E80"/>
    <w:rsid w:val="00844CBD"/>
    <w:rsid w:val="00844F39"/>
    <w:rsid w:val="00844FEE"/>
    <w:rsid w:val="00845937"/>
    <w:rsid w:val="00845D32"/>
    <w:rsid w:val="008460DF"/>
    <w:rsid w:val="00853182"/>
    <w:rsid w:val="00854200"/>
    <w:rsid w:val="008621DE"/>
    <w:rsid w:val="0086262F"/>
    <w:rsid w:val="00862AAD"/>
    <w:rsid w:val="00863C93"/>
    <w:rsid w:val="00865381"/>
    <w:rsid w:val="00866D7E"/>
    <w:rsid w:val="00870D5B"/>
    <w:rsid w:val="0087604A"/>
    <w:rsid w:val="0088001C"/>
    <w:rsid w:val="00880043"/>
    <w:rsid w:val="00880909"/>
    <w:rsid w:val="00880926"/>
    <w:rsid w:val="00887F4B"/>
    <w:rsid w:val="00890A47"/>
    <w:rsid w:val="00891356"/>
    <w:rsid w:val="00891868"/>
    <w:rsid w:val="00891BAB"/>
    <w:rsid w:val="00891D68"/>
    <w:rsid w:val="00891EC4"/>
    <w:rsid w:val="008956FA"/>
    <w:rsid w:val="0089631F"/>
    <w:rsid w:val="0089642A"/>
    <w:rsid w:val="00896F09"/>
    <w:rsid w:val="008971CD"/>
    <w:rsid w:val="008A389F"/>
    <w:rsid w:val="008A39B7"/>
    <w:rsid w:val="008A634F"/>
    <w:rsid w:val="008A6A42"/>
    <w:rsid w:val="008B0C62"/>
    <w:rsid w:val="008B22C2"/>
    <w:rsid w:val="008B315A"/>
    <w:rsid w:val="008B387A"/>
    <w:rsid w:val="008B61DB"/>
    <w:rsid w:val="008B69F5"/>
    <w:rsid w:val="008B6F9B"/>
    <w:rsid w:val="008C14FF"/>
    <w:rsid w:val="008C1F84"/>
    <w:rsid w:val="008C2E4B"/>
    <w:rsid w:val="008C2EF2"/>
    <w:rsid w:val="008C4FB2"/>
    <w:rsid w:val="008D2581"/>
    <w:rsid w:val="008D350E"/>
    <w:rsid w:val="008D3FD1"/>
    <w:rsid w:val="008D6F41"/>
    <w:rsid w:val="008E08A9"/>
    <w:rsid w:val="008E1D3D"/>
    <w:rsid w:val="008E202D"/>
    <w:rsid w:val="008E2195"/>
    <w:rsid w:val="008E25E1"/>
    <w:rsid w:val="008E5502"/>
    <w:rsid w:val="008E556F"/>
    <w:rsid w:val="00906B3D"/>
    <w:rsid w:val="0091227E"/>
    <w:rsid w:val="009161B9"/>
    <w:rsid w:val="00923962"/>
    <w:rsid w:val="00924928"/>
    <w:rsid w:val="00926985"/>
    <w:rsid w:val="009277D7"/>
    <w:rsid w:val="00936FBD"/>
    <w:rsid w:val="009449D1"/>
    <w:rsid w:val="00945AD8"/>
    <w:rsid w:val="00952024"/>
    <w:rsid w:val="00953DA9"/>
    <w:rsid w:val="0095434F"/>
    <w:rsid w:val="009640C7"/>
    <w:rsid w:val="009640DB"/>
    <w:rsid w:val="00964E64"/>
    <w:rsid w:val="00965041"/>
    <w:rsid w:val="00965C7E"/>
    <w:rsid w:val="009664F3"/>
    <w:rsid w:val="00970EF1"/>
    <w:rsid w:val="00971994"/>
    <w:rsid w:val="00971BC4"/>
    <w:rsid w:val="00973C16"/>
    <w:rsid w:val="009761C9"/>
    <w:rsid w:val="00980B9C"/>
    <w:rsid w:val="00981C08"/>
    <w:rsid w:val="0099045E"/>
    <w:rsid w:val="009A072B"/>
    <w:rsid w:val="009A44F7"/>
    <w:rsid w:val="009A57AD"/>
    <w:rsid w:val="009B2A1B"/>
    <w:rsid w:val="009B2BE3"/>
    <w:rsid w:val="009B7493"/>
    <w:rsid w:val="009C0DA9"/>
    <w:rsid w:val="009C26CC"/>
    <w:rsid w:val="009C3400"/>
    <w:rsid w:val="009C475B"/>
    <w:rsid w:val="009C4AED"/>
    <w:rsid w:val="009C7292"/>
    <w:rsid w:val="009D25F3"/>
    <w:rsid w:val="009E00B1"/>
    <w:rsid w:val="009E1384"/>
    <w:rsid w:val="009E26D2"/>
    <w:rsid w:val="009E2B2D"/>
    <w:rsid w:val="009E4BD5"/>
    <w:rsid w:val="009E75AF"/>
    <w:rsid w:val="009F270B"/>
    <w:rsid w:val="009F5820"/>
    <w:rsid w:val="009F6DEF"/>
    <w:rsid w:val="009F7FD2"/>
    <w:rsid w:val="00A01564"/>
    <w:rsid w:val="00A11BD5"/>
    <w:rsid w:val="00A12075"/>
    <w:rsid w:val="00A164EE"/>
    <w:rsid w:val="00A245D0"/>
    <w:rsid w:val="00A25761"/>
    <w:rsid w:val="00A2590B"/>
    <w:rsid w:val="00A269F7"/>
    <w:rsid w:val="00A33731"/>
    <w:rsid w:val="00A35670"/>
    <w:rsid w:val="00A42D4A"/>
    <w:rsid w:val="00A4408D"/>
    <w:rsid w:val="00A45BF9"/>
    <w:rsid w:val="00A4709D"/>
    <w:rsid w:val="00A52AEA"/>
    <w:rsid w:val="00A535ED"/>
    <w:rsid w:val="00A54B1C"/>
    <w:rsid w:val="00A56F7B"/>
    <w:rsid w:val="00A607DB"/>
    <w:rsid w:val="00A628CD"/>
    <w:rsid w:val="00A672B9"/>
    <w:rsid w:val="00A67E99"/>
    <w:rsid w:val="00A73A56"/>
    <w:rsid w:val="00A73EF2"/>
    <w:rsid w:val="00A76F95"/>
    <w:rsid w:val="00A803C7"/>
    <w:rsid w:val="00A81276"/>
    <w:rsid w:val="00A81B2F"/>
    <w:rsid w:val="00A81B69"/>
    <w:rsid w:val="00A82E09"/>
    <w:rsid w:val="00A84D76"/>
    <w:rsid w:val="00A86A84"/>
    <w:rsid w:val="00A91C52"/>
    <w:rsid w:val="00A92BE9"/>
    <w:rsid w:val="00AA3C83"/>
    <w:rsid w:val="00AA51FA"/>
    <w:rsid w:val="00AB0A9C"/>
    <w:rsid w:val="00AB1350"/>
    <w:rsid w:val="00AC0C1B"/>
    <w:rsid w:val="00AC2701"/>
    <w:rsid w:val="00AD2D68"/>
    <w:rsid w:val="00AD3536"/>
    <w:rsid w:val="00AD3CCE"/>
    <w:rsid w:val="00AD75B1"/>
    <w:rsid w:val="00AE22A7"/>
    <w:rsid w:val="00AE4E37"/>
    <w:rsid w:val="00AE5B1E"/>
    <w:rsid w:val="00AF1548"/>
    <w:rsid w:val="00AF1996"/>
    <w:rsid w:val="00AF2D46"/>
    <w:rsid w:val="00AF318E"/>
    <w:rsid w:val="00AF5DE7"/>
    <w:rsid w:val="00B00475"/>
    <w:rsid w:val="00B02EBA"/>
    <w:rsid w:val="00B04DDF"/>
    <w:rsid w:val="00B0678F"/>
    <w:rsid w:val="00B10A3D"/>
    <w:rsid w:val="00B115BD"/>
    <w:rsid w:val="00B11686"/>
    <w:rsid w:val="00B12194"/>
    <w:rsid w:val="00B131EF"/>
    <w:rsid w:val="00B14203"/>
    <w:rsid w:val="00B203EA"/>
    <w:rsid w:val="00B22F77"/>
    <w:rsid w:val="00B252FD"/>
    <w:rsid w:val="00B329CD"/>
    <w:rsid w:val="00B40705"/>
    <w:rsid w:val="00B43BA6"/>
    <w:rsid w:val="00B43C32"/>
    <w:rsid w:val="00B503F0"/>
    <w:rsid w:val="00B50DD6"/>
    <w:rsid w:val="00B50EEE"/>
    <w:rsid w:val="00B537CA"/>
    <w:rsid w:val="00B556D9"/>
    <w:rsid w:val="00B56514"/>
    <w:rsid w:val="00B6055B"/>
    <w:rsid w:val="00B648D8"/>
    <w:rsid w:val="00B66560"/>
    <w:rsid w:val="00B70E60"/>
    <w:rsid w:val="00B77F39"/>
    <w:rsid w:val="00B95D54"/>
    <w:rsid w:val="00B96BC7"/>
    <w:rsid w:val="00BA29CE"/>
    <w:rsid w:val="00BB0CC5"/>
    <w:rsid w:val="00BB0FF1"/>
    <w:rsid w:val="00BB43C4"/>
    <w:rsid w:val="00BB6937"/>
    <w:rsid w:val="00BB6F00"/>
    <w:rsid w:val="00BC0F91"/>
    <w:rsid w:val="00BC2092"/>
    <w:rsid w:val="00BC492E"/>
    <w:rsid w:val="00BD06E2"/>
    <w:rsid w:val="00BD2A75"/>
    <w:rsid w:val="00BD2CF0"/>
    <w:rsid w:val="00BD77F0"/>
    <w:rsid w:val="00BD7C4A"/>
    <w:rsid w:val="00BE1477"/>
    <w:rsid w:val="00BE4963"/>
    <w:rsid w:val="00BE61C6"/>
    <w:rsid w:val="00BE7FAF"/>
    <w:rsid w:val="00BF0245"/>
    <w:rsid w:val="00BF6E3E"/>
    <w:rsid w:val="00C00C03"/>
    <w:rsid w:val="00C11BB0"/>
    <w:rsid w:val="00C1567F"/>
    <w:rsid w:val="00C15E51"/>
    <w:rsid w:val="00C20FFC"/>
    <w:rsid w:val="00C224B3"/>
    <w:rsid w:val="00C2373B"/>
    <w:rsid w:val="00C24419"/>
    <w:rsid w:val="00C30AD7"/>
    <w:rsid w:val="00C33DCD"/>
    <w:rsid w:val="00C36413"/>
    <w:rsid w:val="00C37DC2"/>
    <w:rsid w:val="00C430B8"/>
    <w:rsid w:val="00C47595"/>
    <w:rsid w:val="00C55CAF"/>
    <w:rsid w:val="00C611BF"/>
    <w:rsid w:val="00C621E4"/>
    <w:rsid w:val="00C62F17"/>
    <w:rsid w:val="00C67071"/>
    <w:rsid w:val="00C74790"/>
    <w:rsid w:val="00C75025"/>
    <w:rsid w:val="00C755CD"/>
    <w:rsid w:val="00C84829"/>
    <w:rsid w:val="00C854FC"/>
    <w:rsid w:val="00C861BE"/>
    <w:rsid w:val="00C93C2B"/>
    <w:rsid w:val="00C93F0C"/>
    <w:rsid w:val="00C94132"/>
    <w:rsid w:val="00C9548A"/>
    <w:rsid w:val="00CA00B4"/>
    <w:rsid w:val="00CA4F8E"/>
    <w:rsid w:val="00CA65EE"/>
    <w:rsid w:val="00CA6E8C"/>
    <w:rsid w:val="00CA7B7A"/>
    <w:rsid w:val="00CB2C39"/>
    <w:rsid w:val="00CB2D3C"/>
    <w:rsid w:val="00CB5E06"/>
    <w:rsid w:val="00CB6DD4"/>
    <w:rsid w:val="00CC1BDA"/>
    <w:rsid w:val="00CC5A5A"/>
    <w:rsid w:val="00CE09CA"/>
    <w:rsid w:val="00CE12FD"/>
    <w:rsid w:val="00CE2159"/>
    <w:rsid w:val="00CE59E9"/>
    <w:rsid w:val="00CE78DC"/>
    <w:rsid w:val="00CF0B43"/>
    <w:rsid w:val="00CF125C"/>
    <w:rsid w:val="00CF22F2"/>
    <w:rsid w:val="00CF518B"/>
    <w:rsid w:val="00CF7A94"/>
    <w:rsid w:val="00D01274"/>
    <w:rsid w:val="00D02CA3"/>
    <w:rsid w:val="00D030AB"/>
    <w:rsid w:val="00D12783"/>
    <w:rsid w:val="00D243FA"/>
    <w:rsid w:val="00D2594E"/>
    <w:rsid w:val="00D311CE"/>
    <w:rsid w:val="00D334F9"/>
    <w:rsid w:val="00D3622C"/>
    <w:rsid w:val="00D450E9"/>
    <w:rsid w:val="00D51788"/>
    <w:rsid w:val="00D51A68"/>
    <w:rsid w:val="00D53FA3"/>
    <w:rsid w:val="00D55E55"/>
    <w:rsid w:val="00D60E82"/>
    <w:rsid w:val="00D641AE"/>
    <w:rsid w:val="00D65381"/>
    <w:rsid w:val="00D663B0"/>
    <w:rsid w:val="00D7163E"/>
    <w:rsid w:val="00D80A38"/>
    <w:rsid w:val="00D813DB"/>
    <w:rsid w:val="00D84A1A"/>
    <w:rsid w:val="00D85ED6"/>
    <w:rsid w:val="00D8621F"/>
    <w:rsid w:val="00D87974"/>
    <w:rsid w:val="00D90F94"/>
    <w:rsid w:val="00D9167D"/>
    <w:rsid w:val="00D922AD"/>
    <w:rsid w:val="00D9271F"/>
    <w:rsid w:val="00DA501E"/>
    <w:rsid w:val="00DA5E1F"/>
    <w:rsid w:val="00DB3761"/>
    <w:rsid w:val="00DB4CDE"/>
    <w:rsid w:val="00DB5149"/>
    <w:rsid w:val="00DB5C40"/>
    <w:rsid w:val="00DB6181"/>
    <w:rsid w:val="00DB6232"/>
    <w:rsid w:val="00DB6803"/>
    <w:rsid w:val="00DC4F8C"/>
    <w:rsid w:val="00DC6E0C"/>
    <w:rsid w:val="00DD053B"/>
    <w:rsid w:val="00DD0E2C"/>
    <w:rsid w:val="00DD614B"/>
    <w:rsid w:val="00DE7B36"/>
    <w:rsid w:val="00DF3BFF"/>
    <w:rsid w:val="00DF6388"/>
    <w:rsid w:val="00DF6766"/>
    <w:rsid w:val="00DF68A8"/>
    <w:rsid w:val="00DF6C8B"/>
    <w:rsid w:val="00E0007B"/>
    <w:rsid w:val="00E04532"/>
    <w:rsid w:val="00E07DA1"/>
    <w:rsid w:val="00E14EE0"/>
    <w:rsid w:val="00E15A70"/>
    <w:rsid w:val="00E263E8"/>
    <w:rsid w:val="00E2668A"/>
    <w:rsid w:val="00E27DBD"/>
    <w:rsid w:val="00E318BF"/>
    <w:rsid w:val="00E31DA7"/>
    <w:rsid w:val="00E34AF0"/>
    <w:rsid w:val="00E350E9"/>
    <w:rsid w:val="00E40B05"/>
    <w:rsid w:val="00E41FC0"/>
    <w:rsid w:val="00E4439A"/>
    <w:rsid w:val="00E47737"/>
    <w:rsid w:val="00E47D8C"/>
    <w:rsid w:val="00E50EF6"/>
    <w:rsid w:val="00E546E1"/>
    <w:rsid w:val="00E54E61"/>
    <w:rsid w:val="00E55D64"/>
    <w:rsid w:val="00E606AC"/>
    <w:rsid w:val="00E630F0"/>
    <w:rsid w:val="00E636DC"/>
    <w:rsid w:val="00E715E5"/>
    <w:rsid w:val="00E732CE"/>
    <w:rsid w:val="00E7489B"/>
    <w:rsid w:val="00E7660E"/>
    <w:rsid w:val="00E76EE2"/>
    <w:rsid w:val="00E772EE"/>
    <w:rsid w:val="00E816A5"/>
    <w:rsid w:val="00E826DE"/>
    <w:rsid w:val="00E845C9"/>
    <w:rsid w:val="00E8476C"/>
    <w:rsid w:val="00E8514E"/>
    <w:rsid w:val="00E85A11"/>
    <w:rsid w:val="00E867BF"/>
    <w:rsid w:val="00E87BAA"/>
    <w:rsid w:val="00E90E75"/>
    <w:rsid w:val="00E91DC5"/>
    <w:rsid w:val="00E94B56"/>
    <w:rsid w:val="00E96601"/>
    <w:rsid w:val="00EA0538"/>
    <w:rsid w:val="00EA21F6"/>
    <w:rsid w:val="00EA264E"/>
    <w:rsid w:val="00EA444A"/>
    <w:rsid w:val="00EA5D73"/>
    <w:rsid w:val="00EA6834"/>
    <w:rsid w:val="00EB0610"/>
    <w:rsid w:val="00EB3A52"/>
    <w:rsid w:val="00EB404F"/>
    <w:rsid w:val="00EB4251"/>
    <w:rsid w:val="00EB4312"/>
    <w:rsid w:val="00EB4C7B"/>
    <w:rsid w:val="00EB66EF"/>
    <w:rsid w:val="00EB6957"/>
    <w:rsid w:val="00EC3E22"/>
    <w:rsid w:val="00EC5198"/>
    <w:rsid w:val="00EC5318"/>
    <w:rsid w:val="00EC6510"/>
    <w:rsid w:val="00ED3DB2"/>
    <w:rsid w:val="00ED6553"/>
    <w:rsid w:val="00EE2CA8"/>
    <w:rsid w:val="00EE34E3"/>
    <w:rsid w:val="00EE3931"/>
    <w:rsid w:val="00EE700D"/>
    <w:rsid w:val="00EF5F06"/>
    <w:rsid w:val="00F005D0"/>
    <w:rsid w:val="00F00ED3"/>
    <w:rsid w:val="00F01C3D"/>
    <w:rsid w:val="00F034AD"/>
    <w:rsid w:val="00F037B0"/>
    <w:rsid w:val="00F037D9"/>
    <w:rsid w:val="00F04D3B"/>
    <w:rsid w:val="00F1276B"/>
    <w:rsid w:val="00F13A8A"/>
    <w:rsid w:val="00F13B60"/>
    <w:rsid w:val="00F13B8F"/>
    <w:rsid w:val="00F13DD2"/>
    <w:rsid w:val="00F13E5E"/>
    <w:rsid w:val="00F14342"/>
    <w:rsid w:val="00F149E6"/>
    <w:rsid w:val="00F14CF4"/>
    <w:rsid w:val="00F154AB"/>
    <w:rsid w:val="00F17B55"/>
    <w:rsid w:val="00F20B78"/>
    <w:rsid w:val="00F254C5"/>
    <w:rsid w:val="00F335AF"/>
    <w:rsid w:val="00F34994"/>
    <w:rsid w:val="00F34CF7"/>
    <w:rsid w:val="00F370FA"/>
    <w:rsid w:val="00F407DA"/>
    <w:rsid w:val="00F40FA3"/>
    <w:rsid w:val="00F4123C"/>
    <w:rsid w:val="00F424B4"/>
    <w:rsid w:val="00F45BEC"/>
    <w:rsid w:val="00F45D28"/>
    <w:rsid w:val="00F47E89"/>
    <w:rsid w:val="00F529B7"/>
    <w:rsid w:val="00F613D3"/>
    <w:rsid w:val="00F65722"/>
    <w:rsid w:val="00F70B54"/>
    <w:rsid w:val="00F72901"/>
    <w:rsid w:val="00F75484"/>
    <w:rsid w:val="00F75D51"/>
    <w:rsid w:val="00F75D60"/>
    <w:rsid w:val="00F80015"/>
    <w:rsid w:val="00F8106A"/>
    <w:rsid w:val="00F83CE0"/>
    <w:rsid w:val="00F909DC"/>
    <w:rsid w:val="00F90A94"/>
    <w:rsid w:val="00F91743"/>
    <w:rsid w:val="00FA3705"/>
    <w:rsid w:val="00FA3CB0"/>
    <w:rsid w:val="00FA3F90"/>
    <w:rsid w:val="00FA54DC"/>
    <w:rsid w:val="00FA5A85"/>
    <w:rsid w:val="00FA7CC9"/>
    <w:rsid w:val="00FB3D64"/>
    <w:rsid w:val="00FB7317"/>
    <w:rsid w:val="00FB7EE5"/>
    <w:rsid w:val="00FC0BED"/>
    <w:rsid w:val="00FC3FD4"/>
    <w:rsid w:val="00FC46E1"/>
    <w:rsid w:val="00FD022F"/>
    <w:rsid w:val="00FD09B2"/>
    <w:rsid w:val="00FD2176"/>
    <w:rsid w:val="00FD4D84"/>
    <w:rsid w:val="00FD5CA6"/>
    <w:rsid w:val="00FE0DC3"/>
    <w:rsid w:val="00FE6766"/>
    <w:rsid w:val="00FE7BAC"/>
    <w:rsid w:val="00FF176E"/>
    <w:rsid w:val="00FF432D"/>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consultantplus://offline/ref=176F7DE9F43BBC5D4BD135AAE1CAD04D0FAF9650A130B33DA87DA13E97FAF95DCF18F97FDC1FE2FAH7g2M"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fl2.nalog.ru/lkfl" TargetMode="External"/><Relationship Id="rId39" Type="http://schemas.openxmlformats.org/officeDocument/2006/relationships/hyperlink" Target="https://mintrud.gov.ru/ministry/programms/anticorruption/9/21" TargetMode="External"/><Relationship Id="rId3" Type="http://schemas.openxmlformats.org/officeDocument/2006/relationships/numbering" Target="numbering.xml"/><Relationship Id="rId21" Type="http://schemas.openxmlformats.org/officeDocument/2006/relationships/hyperlink" Target="https://mintrud.gov.ru/ministry/programms/anticorruption/9/24" TargetMode="External"/><Relationship Id="rId34" Type="http://schemas.openxmlformats.org/officeDocument/2006/relationships/hyperlink" Target="https://www.gibdd.ru/r/77/contacts/div1145039/" TargetMode="External"/><Relationship Id="rId42"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consultantplus://offline/ref=C9E7374AA1332C6CF9FF0059DC9BC42D7E0C4094E90E8D4E87A0DE0B00JBsBL" TargetMode="External"/><Relationship Id="rId17" Type="http://schemas.openxmlformats.org/officeDocument/2006/relationships/hyperlink" Target="consultantplus://offline/ref=33E7B6DD529722622844D6F9EBC8DBA03B3FAEDA9118A1613233FFF35FCD6ECFCAED66496D73EC2Di9vDO" TargetMode="External"/><Relationship Id="rId25" Type="http://schemas.openxmlformats.org/officeDocument/2006/relationships/hyperlink" Target="https://lkfl2.nalog.ru/lkfl" TargetMode="External"/><Relationship Id="rId33" Type="http://schemas.openxmlformats.org/officeDocument/2006/relationships/hyperlink" Target="https://lk.rosreestr.ru/eservices/real-estate-objects-online" TargetMode="External"/><Relationship Id="rId38" Type="http://schemas.openxmlformats.org/officeDocument/2006/relationships/hyperlink" Target="https://www.nalog.ru/rn77/related_activities/accounting/bank_account/" TargetMode="External"/><Relationship Id="rId2" Type="http://schemas.openxmlformats.org/officeDocument/2006/relationships/customXml" Target="../customXml/item2.xml"/><Relationship Id="rId16" Type="http://schemas.openxmlformats.org/officeDocument/2006/relationships/hyperlink" Target="consultantplus://offline/ref=7F2EEDDD06F168B694690D2DE649735BC9E53CBFC16FEC31087E4E96CAJ2nFL" TargetMode="External"/><Relationship Id="rId20" Type="http://schemas.openxmlformats.org/officeDocument/2006/relationships/hyperlink" Target="https://mintrud.gov.ru/ministry/programms/anticorruption/9/23" TargetMode="External"/><Relationship Id="rId29" Type="http://schemas.openxmlformats.org/officeDocument/2006/relationships/hyperlink" Target="http://www.kremlin.ru/structure/additional/12"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intrud.gov.ru/ministry/programms/anticorruption/9/instruktivno-metodicheskie-materialy-po-fz" TargetMode="External"/><Relationship Id="rId24" Type="http://schemas.openxmlformats.org/officeDocument/2006/relationships/hyperlink" Target="https://sfr.gov.ru/" TargetMode="External"/><Relationship Id="rId32" Type="http://schemas.openxmlformats.org/officeDocument/2006/relationships/hyperlink" Target="https://mintrud.gov.ru/docs/1872" TargetMode="External"/><Relationship Id="rId37" Type="http://schemas.openxmlformats.org/officeDocument/2006/relationships/hyperlink" Target="https://www.cbr.ru/hd_base/metall/metall_base_new/" TargetMode="External"/><Relationship Id="rId40"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consultantplus://offline/ref=3743F552A0D416E80BEAF690826125BB530BB097B6A5A5C17137C1E72FF3E91DCF3284BA9D2A6279g3rBM" TargetMode="External"/><Relationship Id="rId23" Type="http://schemas.openxmlformats.org/officeDocument/2006/relationships/hyperlink" Target="https://lkfl2.nalog.ru/lkfl" TargetMode="External"/><Relationship Id="rId28" Type="http://schemas.openxmlformats.org/officeDocument/2006/relationships/hyperlink" Target="https://www.gosuslugi.ru/" TargetMode="External"/><Relationship Id="rId36" Type="http://schemas.openxmlformats.org/officeDocument/2006/relationships/hyperlink" Target="https://www.gibdd.ru/r/66/contacts/div1165043/" TargetMode="External"/><Relationship Id="rId10" Type="http://schemas.openxmlformats.org/officeDocument/2006/relationships/hyperlink" Target="consultantplus://offline/ref=57E0B1C8ADAC653FBEA55D1E9049ED91A63B5BC1BDB036D12C5B445229pEa3J"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www.cbr.ru/currency_base/daily/"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s://lkfl2.nalog.ru/lkfl" TargetMode="External"/><Relationship Id="rId27" Type="http://schemas.openxmlformats.org/officeDocument/2006/relationships/hyperlink" Target="https://lkfl2.nalog.ru/lkfl" TargetMode="External"/><Relationship Id="rId30" Type="http://schemas.openxmlformats.org/officeDocument/2006/relationships/hyperlink" Target="https://gossluzhba.gov.ru/anticorruption/spravki_bk" TargetMode="External"/><Relationship Id="rId35" Type="http://schemas.openxmlformats.org/officeDocument/2006/relationships/hyperlink" Target="https://www.gibdd.ru/r/66/contacts/div11650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6EFF2AAA-D059-4375-8E91-948F29CCE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71</Pages>
  <Words>29723</Words>
  <Characters>169426</Characters>
  <Application>Microsoft Office Word</Application>
  <DocSecurity>0</DocSecurity>
  <Lines>1411</Lines>
  <Paragraphs>397</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198752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АРМ</cp:lastModifiedBy>
  <cp:revision>2</cp:revision>
  <cp:lastPrinted>2025-01-20T12:00:00Z</cp:lastPrinted>
  <dcterms:created xsi:type="dcterms:W3CDTF">2025-05-14T10:54:00Z</dcterms:created>
  <dcterms:modified xsi:type="dcterms:W3CDTF">2025-05-14T10:54:00Z</dcterms:modified>
</cp:coreProperties>
</file>