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52" w:rsidRDefault="004E1752" w:rsidP="00292AE3">
      <w:pPr>
        <w:pStyle w:val="2"/>
      </w:pPr>
    </w:p>
    <w:p w:rsidR="004E1752" w:rsidRDefault="004E1752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</w:p>
    <w:p w:rsidR="004E1752" w:rsidRPr="004E1752" w:rsidRDefault="008E4BF7" w:rsidP="004E1752">
      <w:pPr>
        <w:pStyle w:val="a4"/>
        <w:ind w:left="9912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</w:t>
      </w:r>
    </w:p>
    <w:p w:rsidR="00E15D39" w:rsidRDefault="008E4BF7" w:rsidP="008E4BF7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6"/>
          <w:szCs w:val="26"/>
        </w:rPr>
        <w:t>и</w:t>
      </w:r>
      <w:r w:rsidR="00E15D39">
        <w:rPr>
          <w:rFonts w:ascii="Times New Roman" w:hAnsi="Times New Roman" w:cs="Times New Roman"/>
          <w:sz w:val="26"/>
          <w:szCs w:val="26"/>
        </w:rPr>
        <w:t>.о</w:t>
      </w:r>
      <w:proofErr w:type="spellEnd"/>
      <w:r w:rsidR="00E15D39">
        <w:rPr>
          <w:rFonts w:ascii="Times New Roman" w:hAnsi="Times New Roman" w:cs="Times New Roman"/>
          <w:sz w:val="26"/>
          <w:szCs w:val="26"/>
        </w:rPr>
        <w:t xml:space="preserve">. председателя </w:t>
      </w:r>
      <w:proofErr w:type="spellStart"/>
      <w:r w:rsidR="00E15D39">
        <w:rPr>
          <w:rFonts w:ascii="Times New Roman" w:hAnsi="Times New Roman" w:cs="Times New Roman"/>
          <w:sz w:val="26"/>
          <w:szCs w:val="26"/>
        </w:rPr>
        <w:t>Жердевского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15D39">
        <w:rPr>
          <w:rFonts w:ascii="Times New Roman" w:hAnsi="Times New Roman" w:cs="Times New Roman"/>
          <w:sz w:val="26"/>
          <w:szCs w:val="26"/>
        </w:rPr>
        <w:t>районного суда</w:t>
      </w:r>
    </w:p>
    <w:p w:rsidR="008E4BF7" w:rsidRDefault="00E15D39" w:rsidP="008E4BF7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Тамбовской области</w:t>
      </w:r>
    </w:p>
    <w:p w:rsidR="00E15D39" w:rsidRDefault="008E4BF7" w:rsidP="008E4BF7">
      <w:pPr>
        <w:pStyle w:val="a4"/>
        <w:ind w:left="10620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E15D39">
        <w:rPr>
          <w:rFonts w:ascii="Times New Roman" w:hAnsi="Times New Roman" w:cs="Times New Roman"/>
          <w:sz w:val="26"/>
          <w:szCs w:val="26"/>
        </w:rPr>
        <w:t>"</w:t>
      </w:r>
      <w:r w:rsidR="00E15D39" w:rsidRPr="005969F4">
        <w:rPr>
          <w:rFonts w:ascii="Times New Roman" w:hAnsi="Times New Roman" w:cs="Times New Roman"/>
          <w:sz w:val="26"/>
          <w:szCs w:val="26"/>
        </w:rPr>
        <w:t>2</w:t>
      </w:r>
      <w:r w:rsidR="00C95009" w:rsidRPr="005969F4">
        <w:rPr>
          <w:rFonts w:ascii="Times New Roman" w:hAnsi="Times New Roman" w:cs="Times New Roman"/>
          <w:sz w:val="26"/>
          <w:szCs w:val="26"/>
        </w:rPr>
        <w:t>3</w:t>
      </w:r>
      <w:r w:rsidR="00E15D39">
        <w:rPr>
          <w:rFonts w:ascii="Times New Roman" w:hAnsi="Times New Roman" w:cs="Times New Roman"/>
          <w:sz w:val="26"/>
          <w:szCs w:val="26"/>
        </w:rPr>
        <w:t>" января 2025 г.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A61177">
        <w:rPr>
          <w:rFonts w:ascii="Times New Roman" w:hAnsi="Times New Roman" w:cs="Times New Roman"/>
          <w:sz w:val="26"/>
          <w:szCs w:val="26"/>
        </w:rPr>
        <w:t xml:space="preserve"> </w:t>
      </w:r>
      <w:r w:rsidR="005969F4" w:rsidRPr="005969F4">
        <w:rPr>
          <w:rFonts w:ascii="Times New Roman" w:hAnsi="Times New Roman" w:cs="Times New Roman"/>
          <w:sz w:val="26"/>
          <w:szCs w:val="26"/>
        </w:rPr>
        <w:t xml:space="preserve">4 </w:t>
      </w:r>
      <w:r w:rsidR="005969F4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662FF8" w:rsidRDefault="0004769F" w:rsidP="008E4BF7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proofErr w:type="gramStart"/>
      <w:r w:rsidRPr="0004769F">
        <w:rPr>
          <w:rFonts w:ascii="Times New Roman" w:hAnsi="Times New Roman" w:cs="Times New Roman"/>
          <w:sz w:val="26"/>
          <w:szCs w:val="26"/>
        </w:rPr>
        <w:t>(с изм.</w:t>
      </w:r>
      <w:r>
        <w:rPr>
          <w:rFonts w:ascii="Times New Roman" w:hAnsi="Times New Roman" w:cs="Times New Roman"/>
          <w:sz w:val="26"/>
          <w:szCs w:val="26"/>
        </w:rPr>
        <w:t xml:space="preserve"> от 16 февраля 2026 г.</w:t>
      </w:r>
      <w:r w:rsidR="00662FF8"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04769F" w:rsidRPr="0004769F" w:rsidRDefault="00662FF8" w:rsidP="008E4BF7">
      <w:pPr>
        <w:pStyle w:val="a4"/>
        <w:ind w:left="106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20 марта 2026 г.</w:t>
      </w:r>
      <w:r w:rsidR="0004769F">
        <w:rPr>
          <w:rFonts w:ascii="Times New Roman" w:hAnsi="Times New Roman" w:cs="Times New Roman"/>
          <w:sz w:val="26"/>
          <w:szCs w:val="26"/>
        </w:rPr>
        <w:t>)</w:t>
      </w:r>
    </w:p>
    <w:p w:rsidR="004E1752" w:rsidRPr="004E1752" w:rsidRDefault="004E1752" w:rsidP="004E1752">
      <w:pPr>
        <w:pStyle w:val="60"/>
        <w:shd w:val="clear" w:color="auto" w:fill="auto"/>
        <w:spacing w:before="0" w:after="68" w:line="260" w:lineRule="exact"/>
        <w:ind w:left="300"/>
        <w:rPr>
          <w:rStyle w:val="63pt"/>
          <w:b/>
          <w:bCs/>
          <w:color w:val="FF0000"/>
        </w:rPr>
      </w:pP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E1752">
        <w:rPr>
          <w:rStyle w:val="63pt"/>
          <w:rFonts w:ascii="Times New Roman" w:eastAsia="Courier New" w:hAnsi="Times New Roman" w:cs="Times New Roman"/>
          <w:color w:val="auto"/>
          <w:sz w:val="28"/>
          <w:szCs w:val="28"/>
        </w:rPr>
        <w:t>ПЛАН</w:t>
      </w:r>
    </w:p>
    <w:p w:rsidR="00817BA6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 xml:space="preserve">противодействия коррупции в </w:t>
      </w:r>
      <w:proofErr w:type="spellStart"/>
      <w:r w:rsidR="00982A82">
        <w:rPr>
          <w:rFonts w:ascii="Times New Roman" w:hAnsi="Times New Roman" w:cs="Times New Roman"/>
          <w:b/>
          <w:sz w:val="28"/>
          <w:szCs w:val="28"/>
        </w:rPr>
        <w:t>Жердевском</w:t>
      </w:r>
      <w:proofErr w:type="spellEnd"/>
      <w:r w:rsidR="00982A82">
        <w:rPr>
          <w:rFonts w:ascii="Times New Roman" w:hAnsi="Times New Roman" w:cs="Times New Roman"/>
          <w:b/>
          <w:sz w:val="28"/>
          <w:szCs w:val="28"/>
        </w:rPr>
        <w:t xml:space="preserve"> районном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 суде </w:t>
      </w:r>
      <w:r w:rsidRPr="004E1752">
        <w:rPr>
          <w:rFonts w:ascii="Times New Roman" w:hAnsi="Times New Roman" w:cs="Times New Roman"/>
          <w:b/>
          <w:sz w:val="28"/>
          <w:szCs w:val="28"/>
        </w:rPr>
        <w:t>Тамбовской области</w:t>
      </w:r>
      <w:r w:rsidR="00817BA6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4E1752" w:rsidRPr="004E1752" w:rsidRDefault="004E1752" w:rsidP="004E17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752">
        <w:rPr>
          <w:rFonts w:ascii="Times New Roman" w:hAnsi="Times New Roman" w:cs="Times New Roman"/>
          <w:b/>
          <w:sz w:val="28"/>
          <w:szCs w:val="28"/>
        </w:rPr>
        <w:t>на 2025-2028 годы</w:t>
      </w:r>
    </w:p>
    <w:p w:rsidR="00DD2A95" w:rsidRDefault="00DD2A95"/>
    <w:p w:rsidR="004E1752" w:rsidRDefault="004E1752"/>
    <w:tbl>
      <w:tblPr>
        <w:tblStyle w:val="a5"/>
        <w:tblW w:w="14992" w:type="dxa"/>
        <w:tblLook w:val="04A0" w:firstRow="1" w:lastRow="0" w:firstColumn="1" w:lastColumn="0" w:noHBand="0" w:noVBand="1"/>
      </w:tblPr>
      <w:tblGrid>
        <w:gridCol w:w="736"/>
        <w:gridCol w:w="5828"/>
        <w:gridCol w:w="2101"/>
        <w:gridCol w:w="2126"/>
        <w:gridCol w:w="4201"/>
      </w:tblGrid>
      <w:tr w:rsidR="004E1752" w:rsidTr="008F50B1">
        <w:tc>
          <w:tcPr>
            <w:tcW w:w="73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№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proofErr w:type="gramStart"/>
            <w:r w:rsidRPr="00817BA6">
              <w:rPr>
                <w:sz w:val="26"/>
                <w:szCs w:val="26"/>
              </w:rPr>
              <w:t>п</w:t>
            </w:r>
            <w:proofErr w:type="gramEnd"/>
            <w:r w:rsidRPr="00817BA6">
              <w:rPr>
                <w:sz w:val="26"/>
                <w:szCs w:val="26"/>
              </w:rPr>
              <w:t>/п</w:t>
            </w:r>
          </w:p>
        </w:tc>
        <w:tc>
          <w:tcPr>
            <w:tcW w:w="5828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Ответственные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исполнители</w:t>
            </w:r>
          </w:p>
        </w:tc>
        <w:tc>
          <w:tcPr>
            <w:tcW w:w="2126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Период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проведения</w:t>
            </w:r>
          </w:p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мероприятия</w:t>
            </w:r>
          </w:p>
        </w:tc>
        <w:tc>
          <w:tcPr>
            <w:tcW w:w="4201" w:type="dxa"/>
            <w:vAlign w:val="center"/>
          </w:tcPr>
          <w:p w:rsidR="004E1752" w:rsidRPr="00817BA6" w:rsidRDefault="004E1752" w:rsidP="00817BA6">
            <w:pPr>
              <w:jc w:val="center"/>
              <w:rPr>
                <w:sz w:val="26"/>
                <w:szCs w:val="26"/>
              </w:rPr>
            </w:pPr>
            <w:r w:rsidRPr="00817BA6">
              <w:rPr>
                <w:sz w:val="26"/>
                <w:szCs w:val="26"/>
              </w:rPr>
              <w:t>Ожидаемый результат</w:t>
            </w:r>
          </w:p>
        </w:tc>
      </w:tr>
      <w:tr w:rsidR="00817BA6" w:rsidTr="009E166F">
        <w:tc>
          <w:tcPr>
            <w:tcW w:w="14992" w:type="dxa"/>
            <w:gridSpan w:val="5"/>
          </w:tcPr>
          <w:p w:rsidR="00817BA6" w:rsidRPr="00817BA6" w:rsidRDefault="00817BA6" w:rsidP="00817BA6">
            <w:pPr>
              <w:jc w:val="center"/>
              <w:rPr>
                <w:b/>
                <w:sz w:val="26"/>
                <w:szCs w:val="26"/>
              </w:rPr>
            </w:pPr>
            <w:r w:rsidRPr="00817BA6">
              <w:rPr>
                <w:b/>
                <w:sz w:val="26"/>
                <w:szCs w:val="26"/>
              </w:rPr>
              <w:t xml:space="preserve">1. Меры по совершенствованию нормативных правовых актов в сфере противодействия коррупции в суде </w:t>
            </w:r>
          </w:p>
        </w:tc>
      </w:tr>
      <w:tr w:rsidR="00817BA6" w:rsidTr="008F50B1">
        <w:tc>
          <w:tcPr>
            <w:tcW w:w="736" w:type="dxa"/>
          </w:tcPr>
          <w:p w:rsidR="00817BA6" w:rsidRDefault="00817BA6" w:rsidP="00817BA6">
            <w:pPr>
              <w:jc w:val="center"/>
            </w:pPr>
            <w:r>
              <w:t>1.1.</w:t>
            </w:r>
          </w:p>
        </w:tc>
        <w:tc>
          <w:tcPr>
            <w:tcW w:w="5828" w:type="dxa"/>
          </w:tcPr>
          <w:p w:rsidR="00817BA6" w:rsidRDefault="00817BA6" w:rsidP="00131782">
            <w:pPr>
              <w:jc w:val="both"/>
            </w:pPr>
            <w:r w:rsidRPr="003922AA">
              <w:rPr>
                <w:rStyle w:val="11"/>
                <w:rFonts w:eastAsia="Calibri"/>
              </w:rPr>
              <w:t xml:space="preserve">Подготовка проектов нормативных правовых актов </w:t>
            </w:r>
            <w:r>
              <w:rPr>
                <w:rStyle w:val="11"/>
                <w:rFonts w:eastAsia="Calibri"/>
              </w:rPr>
              <w:t xml:space="preserve">суда </w:t>
            </w:r>
            <w:r w:rsidRPr="003922AA">
              <w:rPr>
                <w:rStyle w:val="11"/>
                <w:rFonts w:eastAsia="Calibri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1" w:type="dxa"/>
          </w:tcPr>
          <w:p w:rsid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лицо, ответственное </w:t>
            </w:r>
          </w:p>
          <w:p w:rsidR="00817BA6" w:rsidRPr="00131782" w:rsidRDefault="00131782" w:rsidP="00131782">
            <w:pPr>
              <w:jc w:val="center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31782" w:rsidRPr="00131782" w:rsidRDefault="00131782" w:rsidP="00131782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131782">
              <w:rPr>
                <w:rFonts w:eastAsia="Times New Roman"/>
                <w:sz w:val="26"/>
                <w:szCs w:val="26"/>
                <w:lang w:eastAsia="ru-RU" w:bidi="ru-RU"/>
              </w:rPr>
              <w:t>постоянно,</w:t>
            </w:r>
          </w:p>
          <w:p w:rsidR="00817BA6" w:rsidRDefault="00131782" w:rsidP="00131782">
            <w:pPr>
              <w:jc w:val="center"/>
            </w:pPr>
            <w:r w:rsidRPr="00131782">
              <w:rPr>
                <w:rFonts w:eastAsia="Courier New"/>
                <w:sz w:val="26"/>
                <w:szCs w:val="26"/>
                <w:lang w:eastAsia="ru-RU" w:bidi="ru-RU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17BA6" w:rsidRPr="00131782" w:rsidRDefault="00131782" w:rsidP="00131782">
            <w:pPr>
              <w:jc w:val="both"/>
              <w:rPr>
                <w:sz w:val="26"/>
                <w:szCs w:val="26"/>
              </w:rPr>
            </w:pPr>
            <w:r w:rsidRPr="00131782">
              <w:rPr>
                <w:sz w:val="26"/>
                <w:szCs w:val="26"/>
              </w:rPr>
              <w:t xml:space="preserve">своевременная актуализация нормативной правовой базы </w:t>
            </w:r>
            <w:r>
              <w:rPr>
                <w:sz w:val="26"/>
                <w:szCs w:val="26"/>
              </w:rPr>
              <w:t xml:space="preserve">суда </w:t>
            </w:r>
            <w:r w:rsidRPr="00131782">
              <w:rPr>
                <w:sz w:val="26"/>
                <w:szCs w:val="26"/>
              </w:rPr>
              <w:t>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46386" w:rsidTr="0094441F">
        <w:tc>
          <w:tcPr>
            <w:tcW w:w="14992" w:type="dxa"/>
            <w:gridSpan w:val="5"/>
          </w:tcPr>
          <w:p w:rsidR="00146386" w:rsidRPr="00146386" w:rsidRDefault="00146386" w:rsidP="00146386">
            <w:pPr>
              <w:jc w:val="center"/>
              <w:rPr>
                <w:b/>
                <w:sz w:val="26"/>
                <w:szCs w:val="26"/>
              </w:rPr>
            </w:pPr>
            <w:r w:rsidRPr="00146386">
              <w:rPr>
                <w:rStyle w:val="11"/>
                <w:rFonts w:eastAsia="Calibri"/>
                <w:b/>
              </w:rPr>
              <w:t xml:space="preserve">2. Обеспечение соблюдения федеральными государственными гражданскими служащими </w:t>
            </w:r>
            <w:r>
              <w:rPr>
                <w:rStyle w:val="11"/>
                <w:rFonts w:eastAsia="Calibri"/>
                <w:b/>
              </w:rPr>
              <w:t xml:space="preserve">суда </w:t>
            </w:r>
            <w:r w:rsidRPr="00146386">
              <w:rPr>
                <w:rStyle w:val="11"/>
                <w:rFonts w:eastAsia="Calibri"/>
                <w:b/>
              </w:rPr>
              <w:t>ограничений, запретов и требований к служебному поведению в связи с исполнением ими должностных</w:t>
            </w:r>
            <w:r>
              <w:rPr>
                <w:rStyle w:val="11"/>
                <w:rFonts w:eastAsia="Calibri"/>
                <w:b/>
              </w:rPr>
              <w:t xml:space="preserve"> обязанностей</w:t>
            </w:r>
          </w:p>
        </w:tc>
      </w:tr>
      <w:tr w:rsidR="00146386" w:rsidTr="008F50B1">
        <w:tc>
          <w:tcPr>
            <w:tcW w:w="736" w:type="dxa"/>
          </w:tcPr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2.1.</w:t>
            </w:r>
          </w:p>
        </w:tc>
        <w:tc>
          <w:tcPr>
            <w:tcW w:w="5828" w:type="dxa"/>
          </w:tcPr>
          <w:p w:rsidR="00146386" w:rsidRPr="005F0964" w:rsidRDefault="005F0964" w:rsidP="005F0964">
            <w:pPr>
              <w:jc w:val="both"/>
              <w:rPr>
                <w:rStyle w:val="11"/>
                <w:rFonts w:eastAsia="Calibri"/>
              </w:rPr>
            </w:pPr>
            <w:r w:rsidRPr="005F0964">
              <w:rPr>
                <w:rStyle w:val="11"/>
                <w:rFonts w:eastAsia="Calibri"/>
              </w:rPr>
              <w:t>Обеспечение деятельности Аттестационной  комиссии, Конкурсной комиссии для проведения конкурса на замещение вакантной должности государственной гражданской службы в суде</w:t>
            </w:r>
          </w:p>
        </w:tc>
        <w:tc>
          <w:tcPr>
            <w:tcW w:w="2101" w:type="dxa"/>
          </w:tcPr>
          <w:p w:rsidR="005F0964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лицо, ответственное</w:t>
            </w:r>
          </w:p>
          <w:p w:rsidR="00146386" w:rsidRPr="005F0964" w:rsidRDefault="005F0964" w:rsidP="005F0964">
            <w:pPr>
              <w:jc w:val="center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5F0964" w:rsidRPr="005F0964" w:rsidRDefault="005F0964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постоянно,</w:t>
            </w:r>
          </w:p>
          <w:p w:rsidR="00146386" w:rsidRPr="005F0964" w:rsidRDefault="005F0964" w:rsidP="005F0964">
            <w:pPr>
              <w:widowControl w:val="0"/>
              <w:spacing w:line="296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F0964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46386" w:rsidRPr="005F0964" w:rsidRDefault="005F0964" w:rsidP="005F0964">
            <w:pPr>
              <w:jc w:val="both"/>
              <w:rPr>
                <w:sz w:val="26"/>
                <w:szCs w:val="26"/>
              </w:rPr>
            </w:pPr>
            <w:r w:rsidRPr="005F0964">
              <w:rPr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</w:t>
            </w:r>
            <w:r w:rsidRPr="005F0964">
              <w:rPr>
                <w:sz w:val="26"/>
                <w:szCs w:val="26"/>
              </w:rPr>
              <w:lastRenderedPageBreak/>
              <w:t>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</w:t>
            </w:r>
          </w:p>
          <w:p w:rsidR="005F0964" w:rsidRPr="005F0964" w:rsidRDefault="00D64F7C" w:rsidP="00D64F7C">
            <w:pPr>
              <w:spacing w:line="296" w:lineRule="exact"/>
              <w:jc w:val="both"/>
              <w:rPr>
                <w:rFonts w:eastAsia="Times New Roman"/>
                <w:sz w:val="26"/>
                <w:szCs w:val="26"/>
                <w:lang w:eastAsia="ru-RU" w:bidi="ru-RU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="005F0964" w:rsidRPr="005F0964">
              <w:rPr>
                <w:sz w:val="26"/>
                <w:szCs w:val="26"/>
              </w:rPr>
              <w:t xml:space="preserve">При обнаружении </w:t>
            </w:r>
            <w:r w:rsidR="005F0964" w:rsidRPr="005F0964">
              <w:rPr>
                <w:rStyle w:val="11"/>
                <w:rFonts w:eastAsia="Calibri"/>
                <w:color w:val="auto"/>
              </w:rPr>
              <w:t>проблемных вопросов, возникших</w:t>
            </w:r>
            <w:r w:rsidR="005F0964">
              <w:rPr>
                <w:rStyle w:val="11"/>
                <w:rFonts w:eastAsia="Calibri"/>
                <w:color w:val="auto"/>
              </w:rPr>
              <w:t xml:space="preserve">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F0964" w:rsidRPr="005F0964" w:rsidRDefault="00D64F7C" w:rsidP="00D64F7C">
            <w:pPr>
              <w:widowControl w:val="0"/>
              <w:spacing w:line="296" w:lineRule="exact"/>
              <w:ind w:left="60"/>
              <w:jc w:val="both"/>
              <w:rPr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      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 xml:space="preserve">В результате работы соответствующих комиссий ожидается формирование корпуса высокопрофессиональных, 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>о</w:t>
            </w:r>
            <w:r w:rsidR="005F0964" w:rsidRPr="005F0964">
              <w:rPr>
                <w:rFonts w:eastAsia="Times New Roman"/>
                <w:sz w:val="26"/>
                <w:szCs w:val="26"/>
                <w:lang w:eastAsia="ru-RU" w:bidi="ru-RU"/>
              </w:rPr>
              <w:t>тветственных,</w:t>
            </w:r>
            <w:r>
              <w:rPr>
                <w:rFonts w:eastAsia="Times New Roman"/>
                <w:sz w:val="26"/>
                <w:szCs w:val="26"/>
                <w:lang w:eastAsia="ru-RU" w:bidi="ru-RU"/>
              </w:rPr>
              <w:t xml:space="preserve"> к</w:t>
            </w:r>
            <w:r w:rsidR="005F0964" w:rsidRPr="005F0964">
              <w:rPr>
                <w:rFonts w:eastAsia="Courier New"/>
                <w:sz w:val="26"/>
                <w:szCs w:val="26"/>
                <w:lang w:eastAsia="ru-RU" w:bidi="ru-RU"/>
              </w:rPr>
              <w:t>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293D5A" w:rsidTr="008F50B1">
        <w:tc>
          <w:tcPr>
            <w:tcW w:w="736" w:type="dxa"/>
          </w:tcPr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2.2.</w:t>
            </w:r>
          </w:p>
        </w:tc>
        <w:tc>
          <w:tcPr>
            <w:tcW w:w="5828" w:type="dxa"/>
          </w:tcPr>
          <w:p w:rsidR="00293D5A" w:rsidRPr="00293D5A" w:rsidRDefault="00115FA7" w:rsidP="00401875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 xml:space="preserve">контроля </w:t>
            </w:r>
            <w:r w:rsidR="00293D5A" w:rsidRPr="00293D5A">
              <w:rPr>
                <w:rStyle w:val="11"/>
                <w:rFonts w:eastAsia="Calibri"/>
                <w:color w:val="auto"/>
              </w:rPr>
              <w:t>за</w:t>
            </w:r>
            <w:proofErr w:type="gramEnd"/>
            <w:r w:rsidR="00293D5A" w:rsidRPr="00293D5A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</w:t>
            </w:r>
            <w:r w:rsidR="00293D5A" w:rsidRPr="00293D5A">
              <w:rPr>
                <w:rStyle w:val="11"/>
                <w:rFonts w:eastAsia="Calibri"/>
                <w:color w:val="auto"/>
              </w:rPr>
              <w:lastRenderedPageBreak/>
              <w:t>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101" w:type="dxa"/>
          </w:tcPr>
          <w:p w:rsidR="00293D5A" w:rsidRPr="00293D5A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293D5A" w:rsidRPr="005F0964" w:rsidRDefault="00293D5A" w:rsidP="00293D5A">
            <w:pPr>
              <w:jc w:val="center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t xml:space="preserve">за работу по </w:t>
            </w:r>
            <w:r w:rsidRPr="00293D5A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2126" w:type="dxa"/>
          </w:tcPr>
          <w:p w:rsidR="00293D5A" w:rsidRPr="00293D5A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lastRenderedPageBreak/>
              <w:t xml:space="preserve">постоянно, </w:t>
            </w:r>
          </w:p>
          <w:p w:rsidR="00293D5A" w:rsidRPr="005F0964" w:rsidRDefault="00293D5A" w:rsidP="005F0964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в течение отчетного </w:t>
            </w:r>
            <w:r w:rsidRPr="00293D5A">
              <w:rPr>
                <w:rStyle w:val="11"/>
                <w:rFonts w:eastAsia="Calibri"/>
                <w:color w:val="auto"/>
              </w:rPr>
              <w:lastRenderedPageBreak/>
              <w:t>периода</w:t>
            </w:r>
          </w:p>
        </w:tc>
        <w:tc>
          <w:tcPr>
            <w:tcW w:w="4201" w:type="dxa"/>
          </w:tcPr>
          <w:p w:rsidR="00293D5A" w:rsidRPr="005F0964" w:rsidRDefault="00293D5A" w:rsidP="00293D5A">
            <w:pPr>
              <w:jc w:val="both"/>
              <w:rPr>
                <w:sz w:val="26"/>
                <w:szCs w:val="26"/>
              </w:rPr>
            </w:pPr>
            <w:r w:rsidRPr="00293D5A">
              <w:rPr>
                <w:sz w:val="26"/>
                <w:szCs w:val="26"/>
              </w:rPr>
              <w:lastRenderedPageBreak/>
              <w:t xml:space="preserve">исполнение федеральными государственными гражданскими служащими обязанностей, </w:t>
            </w:r>
            <w:r w:rsidRPr="00293D5A">
              <w:rPr>
                <w:sz w:val="26"/>
                <w:szCs w:val="26"/>
              </w:rPr>
              <w:lastRenderedPageBreak/>
              <w:t>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F2997" w:rsidTr="008F50B1">
        <w:tc>
          <w:tcPr>
            <w:tcW w:w="736" w:type="dxa"/>
          </w:tcPr>
          <w:p w:rsidR="007F2997" w:rsidRDefault="007F299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5828" w:type="dxa"/>
          </w:tcPr>
          <w:p w:rsidR="007F2997" w:rsidRPr="00293D5A" w:rsidRDefault="00BC4D38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C4D38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BC4D38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BC4D38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1" w:type="dxa"/>
          </w:tcPr>
          <w:p w:rsidR="00BC4D38" w:rsidRPr="00BC4D38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7F2997" w:rsidRPr="00293D5A" w:rsidRDefault="00BC4D38" w:rsidP="00BC4D38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C4D38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7F2997" w:rsidRPr="00293D5A" w:rsidRDefault="00BC4D38" w:rsidP="00BC4D38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7F2997" w:rsidRPr="00293D5A" w:rsidRDefault="00BC4D38" w:rsidP="00293D5A">
            <w:pPr>
              <w:jc w:val="both"/>
              <w:rPr>
                <w:sz w:val="26"/>
                <w:szCs w:val="26"/>
              </w:rPr>
            </w:pPr>
            <w:r w:rsidRPr="00401875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401875" w:rsidTr="008F50B1">
        <w:tc>
          <w:tcPr>
            <w:tcW w:w="736" w:type="dxa"/>
          </w:tcPr>
          <w:p w:rsidR="00401875" w:rsidRDefault="00D1074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2.4.</w:t>
            </w:r>
          </w:p>
        </w:tc>
        <w:tc>
          <w:tcPr>
            <w:tcW w:w="5828" w:type="dxa"/>
          </w:tcPr>
          <w:p w:rsidR="00401875" w:rsidRPr="00BC4D38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 xml:space="preserve">Осуществление </w:t>
            </w:r>
            <w:proofErr w:type="gramStart"/>
            <w:r w:rsidRPr="00D1074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D1074C">
              <w:rPr>
                <w:rStyle w:val="11"/>
                <w:rFonts w:eastAsia="Calibr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1" w:type="dxa"/>
          </w:tcPr>
          <w:p w:rsidR="00D1074C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 xml:space="preserve">лицо, ответственное </w:t>
            </w:r>
          </w:p>
          <w:p w:rsidR="00401875" w:rsidRPr="00BC4D38" w:rsidRDefault="00D1074C" w:rsidP="00D1074C">
            <w:pPr>
              <w:jc w:val="center"/>
              <w:rPr>
                <w:sz w:val="26"/>
                <w:szCs w:val="26"/>
              </w:rPr>
            </w:pPr>
            <w:r w:rsidRPr="00BC4D3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1074C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401875" w:rsidRPr="00293D5A" w:rsidRDefault="00D1074C" w:rsidP="00D1074C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401875" w:rsidRPr="00401875" w:rsidRDefault="00D1074C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074C">
              <w:rPr>
                <w:rStyle w:val="11"/>
                <w:rFonts w:eastAsia="Calibri"/>
                <w:color w:val="auto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B5373D" w:rsidTr="008F50B1">
        <w:tc>
          <w:tcPr>
            <w:tcW w:w="736" w:type="dxa"/>
          </w:tcPr>
          <w:p w:rsidR="00B5373D" w:rsidRDefault="00B5373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2.5.</w:t>
            </w:r>
          </w:p>
        </w:tc>
        <w:tc>
          <w:tcPr>
            <w:tcW w:w="5828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 xml:space="preserve">Осуществление контроля </w:t>
            </w:r>
            <w:proofErr w:type="gramStart"/>
            <w:r w:rsidRPr="00B5373D">
              <w:rPr>
                <w:rStyle w:val="11"/>
                <w:rFonts w:eastAsia="Calibri"/>
                <w:color w:val="auto"/>
              </w:rPr>
              <w:t>за исполнением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</w:t>
            </w:r>
            <w:proofErr w:type="gramEnd"/>
            <w:r w:rsidRPr="00B5373D">
              <w:rPr>
                <w:rStyle w:val="11"/>
                <w:rFonts w:eastAsia="Calibri"/>
                <w:color w:val="auto"/>
              </w:rPr>
              <w:t xml:space="preserve"> некоммерческими организациями</w:t>
            </w:r>
          </w:p>
        </w:tc>
        <w:tc>
          <w:tcPr>
            <w:tcW w:w="2101" w:type="dxa"/>
          </w:tcPr>
          <w:p w:rsidR="00B5373D" w:rsidRPr="00B5373D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 xml:space="preserve">лицо, ответственное </w:t>
            </w:r>
          </w:p>
          <w:p w:rsidR="00B5373D" w:rsidRPr="00BC4D38" w:rsidRDefault="00B5373D" w:rsidP="00B5373D">
            <w:pPr>
              <w:jc w:val="center"/>
              <w:rPr>
                <w:sz w:val="26"/>
                <w:szCs w:val="26"/>
              </w:rPr>
            </w:pPr>
            <w:r w:rsidRPr="00B5373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B5373D" w:rsidRPr="00293D5A" w:rsidRDefault="00B5373D" w:rsidP="00B5373D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293D5A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B5373D" w:rsidRPr="00D1074C" w:rsidRDefault="00B5373D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373D">
              <w:rPr>
                <w:rStyle w:val="11"/>
                <w:rFonts w:eastAsia="Calibri"/>
                <w:color w:val="auto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AA49AD" w:rsidTr="008F50B1">
        <w:tc>
          <w:tcPr>
            <w:tcW w:w="736" w:type="dxa"/>
          </w:tcPr>
          <w:p w:rsidR="00AA49AD" w:rsidRDefault="00AA49AD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2.6.</w:t>
            </w:r>
          </w:p>
        </w:tc>
        <w:tc>
          <w:tcPr>
            <w:tcW w:w="5828" w:type="dxa"/>
          </w:tcPr>
          <w:p w:rsidR="00AA49AD" w:rsidRPr="00B5373D" w:rsidRDefault="00AA49AD" w:rsidP="000271E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A49AD">
              <w:rPr>
                <w:rStyle w:val="11"/>
                <w:rFonts w:eastAsia="Calibri"/>
                <w:color w:val="auto"/>
              </w:rPr>
              <w:t xml:space="preserve">Сбор сведений об адресах сайтов и (или) страниц </w:t>
            </w:r>
            <w:r w:rsidRPr="00AA49AD">
              <w:rPr>
                <w:rStyle w:val="11"/>
                <w:rFonts w:eastAsia="Calibri"/>
                <w:color w:val="auto"/>
              </w:rPr>
              <w:lastRenderedPageBreak/>
              <w:t xml:space="preserve">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</w:t>
            </w:r>
            <w:r>
              <w:rPr>
                <w:rStyle w:val="11"/>
                <w:rFonts w:eastAsia="Calibri"/>
                <w:color w:val="auto"/>
              </w:rPr>
              <w:t>с</w:t>
            </w:r>
            <w:r w:rsidRPr="00AA49AD">
              <w:rPr>
                <w:rStyle w:val="11"/>
                <w:rFonts w:eastAsia="Calibri"/>
                <w:color w:val="auto"/>
              </w:rPr>
              <w:t>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</w:t>
            </w:r>
            <w:r w:rsidR="000271EA"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AA49AD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B086F" w:rsidRPr="007B086F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lastRenderedPageBreak/>
              <w:t xml:space="preserve">лицо, </w:t>
            </w:r>
            <w:r w:rsidRPr="007B086F">
              <w:rPr>
                <w:sz w:val="26"/>
                <w:szCs w:val="26"/>
              </w:rPr>
              <w:lastRenderedPageBreak/>
              <w:t>ответственное</w:t>
            </w:r>
          </w:p>
          <w:p w:rsidR="00AA49AD" w:rsidRPr="00B5373D" w:rsidRDefault="007B086F" w:rsidP="007B086F">
            <w:pPr>
              <w:jc w:val="center"/>
              <w:rPr>
                <w:sz w:val="26"/>
                <w:szCs w:val="26"/>
              </w:rPr>
            </w:pPr>
            <w:r w:rsidRPr="007B086F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7B086F" w:rsidRP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в отношении </w:t>
            </w: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lastRenderedPageBreak/>
              <w:t xml:space="preserve">граждан, претендующих на замещение должностей – </w:t>
            </w:r>
          </w:p>
          <w:p w:rsidR="007B086F" w:rsidRDefault="007B086F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7B086F">
              <w:rPr>
                <w:rFonts w:eastAsia="Times New Roman"/>
                <w:sz w:val="26"/>
                <w:szCs w:val="26"/>
                <w:lang w:eastAsia="ru-RU" w:bidi="ru-RU"/>
              </w:rPr>
              <w:t>по мере необходимости;</w:t>
            </w:r>
          </w:p>
          <w:p w:rsidR="007B086F" w:rsidRPr="007B086F" w:rsidRDefault="007B086F" w:rsidP="007B086F">
            <w:pPr>
              <w:widowControl w:val="0"/>
              <w:spacing w:line="296" w:lineRule="exact"/>
              <w:jc w:val="center"/>
              <w:rPr>
                <w:rFonts w:eastAsia="Courier New"/>
                <w:sz w:val="26"/>
                <w:szCs w:val="26"/>
                <w:lang w:eastAsia="ru-RU" w:bidi="ru-RU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 xml:space="preserve">в отношении государственных служащих – ежегодно </w:t>
            </w:r>
          </w:p>
          <w:p w:rsidR="00AA49AD" w:rsidRPr="00293D5A" w:rsidRDefault="007B086F" w:rsidP="007B086F">
            <w:pPr>
              <w:widowControl w:val="0"/>
              <w:spacing w:line="296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B086F">
              <w:rPr>
                <w:rFonts w:eastAsia="Courier New"/>
                <w:sz w:val="26"/>
                <w:szCs w:val="26"/>
                <w:lang w:eastAsia="ru-RU" w:bidi="ru-RU"/>
              </w:rPr>
              <w:t>до 1 апреля</w:t>
            </w:r>
          </w:p>
        </w:tc>
        <w:tc>
          <w:tcPr>
            <w:tcW w:w="4201" w:type="dxa"/>
          </w:tcPr>
          <w:p w:rsidR="00AA49AD" w:rsidRPr="00B5373D" w:rsidRDefault="0047323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73239">
              <w:rPr>
                <w:rStyle w:val="11"/>
                <w:rFonts w:eastAsia="Calibri"/>
                <w:color w:val="auto"/>
              </w:rPr>
              <w:lastRenderedPageBreak/>
              <w:t xml:space="preserve">выявление случаев несоблюдения </w:t>
            </w:r>
            <w:r w:rsidRPr="00473239">
              <w:rPr>
                <w:rStyle w:val="11"/>
                <w:rFonts w:eastAsia="Calibri"/>
                <w:color w:val="auto"/>
              </w:rPr>
              <w:lastRenderedPageBreak/>
              <w:t>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F64346" w:rsidTr="008F50B1">
        <w:tc>
          <w:tcPr>
            <w:tcW w:w="736" w:type="dxa"/>
          </w:tcPr>
          <w:p w:rsidR="00F64346" w:rsidRDefault="00F6434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2.7. </w:t>
            </w:r>
          </w:p>
        </w:tc>
        <w:tc>
          <w:tcPr>
            <w:tcW w:w="5828" w:type="dxa"/>
          </w:tcPr>
          <w:p w:rsidR="00F64346" w:rsidRPr="00AA49AD" w:rsidRDefault="00F64346" w:rsidP="007E187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E1878">
              <w:rPr>
                <w:rStyle w:val="11"/>
                <w:rFonts w:eastAsia="Calibri"/>
                <w:color w:val="auto"/>
              </w:rPr>
              <w:t>Сбор сведений о доходах, расходах, об имуществе и обязательствах имущественного характера</w:t>
            </w:r>
            <w:r w:rsidR="007E1878" w:rsidRPr="007E1878">
              <w:rPr>
                <w:rStyle w:val="11"/>
                <w:rFonts w:eastAsia="Calibri"/>
                <w:color w:val="auto"/>
              </w:rPr>
              <w:t xml:space="preserve"> судей и </w:t>
            </w:r>
            <w:r w:rsidRPr="007E1878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7E1878" w:rsidRPr="007E1878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 xml:space="preserve">лицо, ответственное </w:t>
            </w:r>
          </w:p>
          <w:p w:rsidR="00F64346" w:rsidRPr="007B086F" w:rsidRDefault="007E1878" w:rsidP="007E1878">
            <w:pPr>
              <w:jc w:val="center"/>
              <w:rPr>
                <w:sz w:val="26"/>
                <w:szCs w:val="26"/>
              </w:rPr>
            </w:pPr>
            <w:r w:rsidRPr="007E1878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565C25" w:rsidRPr="00565C25" w:rsidRDefault="00565C25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565C25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64346" w:rsidRPr="007B086F" w:rsidRDefault="00565C25" w:rsidP="007B086F">
            <w:pPr>
              <w:widowControl w:val="0"/>
              <w:spacing w:line="298" w:lineRule="exact"/>
              <w:jc w:val="center"/>
              <w:rPr>
                <w:rFonts w:eastAsia="Times New Roman"/>
                <w:sz w:val="26"/>
                <w:szCs w:val="26"/>
                <w:lang w:eastAsia="ru-RU" w:bidi="ru-RU"/>
              </w:rPr>
            </w:pPr>
            <w:r w:rsidRPr="00565C25">
              <w:rPr>
                <w:rStyle w:val="11"/>
                <w:rFonts w:eastAsia="Calibri"/>
                <w:color w:val="auto"/>
              </w:rPr>
              <w:t>до 30 апреля включительно</w:t>
            </w:r>
          </w:p>
        </w:tc>
        <w:tc>
          <w:tcPr>
            <w:tcW w:w="4201" w:type="dxa"/>
          </w:tcPr>
          <w:p w:rsidR="00F64346" w:rsidRPr="00CA0017" w:rsidRDefault="00CA0017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A0017">
              <w:rPr>
                <w:rStyle w:val="11"/>
                <w:rFonts w:eastAsia="Calibri"/>
                <w:color w:val="auto"/>
              </w:rPr>
              <w:t xml:space="preserve">выявление </w:t>
            </w:r>
            <w:proofErr w:type="gramStart"/>
            <w:r w:rsidRPr="00CA0017">
              <w:rPr>
                <w:rStyle w:val="11"/>
                <w:rFonts w:eastAsia="Calibri"/>
                <w:color w:val="auto"/>
              </w:rPr>
              <w:t>признаков нарушения норм законодательства Российской Федерации</w:t>
            </w:r>
            <w:proofErr w:type="gramEnd"/>
            <w:r w:rsidRPr="00CA0017">
              <w:rPr>
                <w:rStyle w:val="11"/>
                <w:rFonts w:eastAsia="Calibri"/>
                <w:color w:val="auto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FC6C37" w:rsidTr="008F50B1">
        <w:tc>
          <w:tcPr>
            <w:tcW w:w="736" w:type="dxa"/>
          </w:tcPr>
          <w:p w:rsidR="00FC6C37" w:rsidRDefault="0004769F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  <w:r w:rsidR="00FC6C37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FC6C37" w:rsidRPr="007E1C14" w:rsidRDefault="00FC6C37" w:rsidP="009C29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FC6C37">
              <w:rPr>
                <w:rStyle w:val="11"/>
                <w:rFonts w:eastAsia="Calibri"/>
                <w:color w:val="auto"/>
              </w:rPr>
              <w:t xml:space="preserve">Обобщение </w:t>
            </w:r>
            <w:r w:rsidR="009C2924">
              <w:rPr>
                <w:rStyle w:val="11"/>
                <w:rFonts w:eastAsia="Calibri"/>
                <w:color w:val="auto"/>
              </w:rPr>
              <w:t xml:space="preserve">и проведение анализа </w:t>
            </w:r>
            <w:r w:rsidRPr="00FC6C37">
              <w:rPr>
                <w:rStyle w:val="11"/>
                <w:rFonts w:eastAsia="Calibri"/>
                <w:color w:val="auto"/>
              </w:rPr>
              <w:t>сведений о доходах, расходах, об имуществе и обязательствах имущественного характера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FC6C37">
              <w:rPr>
                <w:rStyle w:val="11"/>
                <w:rFonts w:eastAsia="Calibri"/>
                <w:color w:val="auto"/>
              </w:rPr>
              <w:t>федеральных государственных гражданских служащих, а также их супруг (супругов) и несовершеннолетних детей за отчетные периоды</w:t>
            </w:r>
          </w:p>
        </w:tc>
        <w:tc>
          <w:tcPr>
            <w:tcW w:w="2101" w:type="dxa"/>
          </w:tcPr>
          <w:p w:rsidR="001F04EB" w:rsidRPr="001F04EB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 xml:space="preserve">лицо, ответственное </w:t>
            </w:r>
          </w:p>
          <w:p w:rsidR="00FC6C37" w:rsidRPr="003B7027" w:rsidRDefault="001F04EB" w:rsidP="001F04EB">
            <w:pPr>
              <w:jc w:val="center"/>
              <w:rPr>
                <w:sz w:val="26"/>
                <w:szCs w:val="26"/>
              </w:rPr>
            </w:pPr>
            <w:r w:rsidRPr="001F04EB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1F04EB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 xml:space="preserve">ежегодно </w:t>
            </w:r>
          </w:p>
          <w:p w:rsidR="00FC6C37" w:rsidRPr="003B7027" w:rsidRDefault="001F04EB" w:rsidP="007B086F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1F04EB">
              <w:rPr>
                <w:rStyle w:val="11"/>
                <w:rFonts w:eastAsia="Calibri"/>
                <w:color w:val="auto"/>
              </w:rPr>
              <w:t>до 30 июня</w:t>
            </w:r>
          </w:p>
        </w:tc>
        <w:tc>
          <w:tcPr>
            <w:tcW w:w="4201" w:type="dxa"/>
          </w:tcPr>
          <w:p w:rsidR="00FC6C37" w:rsidRPr="003B7027" w:rsidRDefault="00225322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225322">
              <w:rPr>
                <w:rStyle w:val="11"/>
                <w:rFonts w:eastAsia="Calibri"/>
                <w:color w:val="auto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A9436B" w:rsidTr="00F364D1">
        <w:tc>
          <w:tcPr>
            <w:tcW w:w="736" w:type="dxa"/>
          </w:tcPr>
          <w:p w:rsidR="00A9436B" w:rsidRDefault="00A9436B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14256" w:type="dxa"/>
            <w:gridSpan w:val="4"/>
          </w:tcPr>
          <w:p w:rsidR="00A9436B" w:rsidRPr="00225322" w:rsidRDefault="00A9436B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Утр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>.</w:t>
            </w:r>
            <w:proofErr w:type="gramEnd"/>
            <w:r>
              <w:rPr>
                <w:rStyle w:val="11"/>
                <w:rFonts w:eastAsia="Calibri"/>
                <w:color w:val="auto"/>
              </w:rPr>
              <w:t xml:space="preserve"> </w:t>
            </w:r>
            <w:proofErr w:type="gramStart"/>
            <w:r>
              <w:rPr>
                <w:rStyle w:val="11"/>
                <w:rFonts w:eastAsia="Calibri"/>
                <w:color w:val="auto"/>
              </w:rPr>
              <w:t>с</w:t>
            </w:r>
            <w:proofErr w:type="gramEnd"/>
            <w:r>
              <w:rPr>
                <w:rStyle w:val="11"/>
                <w:rFonts w:eastAsia="Calibri"/>
                <w:color w:val="auto"/>
              </w:rPr>
              <w:t>илу в соответствии с приказом председателя суда от 20 марта 2026 г. № 6.</w:t>
            </w:r>
          </w:p>
        </w:tc>
      </w:tr>
      <w:tr w:rsidR="0034760A" w:rsidTr="008F50B1">
        <w:tc>
          <w:tcPr>
            <w:tcW w:w="736" w:type="dxa"/>
          </w:tcPr>
          <w:p w:rsidR="0034760A" w:rsidRDefault="0004769F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</w:t>
            </w:r>
            <w:r w:rsidR="0034760A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34760A" w:rsidRPr="004F741F" w:rsidRDefault="0034760A" w:rsidP="0034760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760A">
              <w:rPr>
                <w:rStyle w:val="11"/>
                <w:rFonts w:eastAsia="Calibri"/>
                <w:color w:val="auto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</w:t>
            </w:r>
            <w:r w:rsidRPr="0034760A">
              <w:rPr>
                <w:rStyle w:val="11"/>
                <w:rFonts w:eastAsia="Calibri"/>
                <w:color w:val="auto"/>
              </w:rPr>
              <w:lastRenderedPageBreak/>
              <w:t>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</w:t>
            </w:r>
            <w:r w:rsidRPr="0034760A">
              <w:rPr>
                <w:rStyle w:val="11"/>
                <w:rFonts w:eastAsia="Calibri"/>
                <w:color w:val="auto"/>
              </w:rPr>
              <w:t xml:space="preserve">, </w:t>
            </w:r>
            <w:r>
              <w:rPr>
                <w:rStyle w:val="11"/>
                <w:rFonts w:eastAsia="Calibri"/>
                <w:color w:val="auto"/>
              </w:rPr>
              <w:t xml:space="preserve">и </w:t>
            </w:r>
            <w:r w:rsidRPr="0034760A">
              <w:rPr>
                <w:rStyle w:val="11"/>
                <w:rFonts w:eastAsia="Calibri"/>
                <w:color w:val="auto"/>
              </w:rPr>
              <w:t>федеральными государственными гражданскими служащими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</w:p>
        </w:tc>
        <w:tc>
          <w:tcPr>
            <w:tcW w:w="2101" w:type="dxa"/>
          </w:tcPr>
          <w:p w:rsidR="007F47B1" w:rsidRPr="007F47B1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lastRenderedPageBreak/>
              <w:t xml:space="preserve">лицо, ответственное </w:t>
            </w:r>
          </w:p>
          <w:p w:rsidR="0034760A" w:rsidRPr="004F741F" w:rsidRDefault="007F47B1" w:rsidP="007F47B1">
            <w:pPr>
              <w:jc w:val="center"/>
              <w:rPr>
                <w:sz w:val="26"/>
                <w:szCs w:val="26"/>
              </w:rPr>
            </w:pPr>
            <w:r w:rsidRPr="007F47B1">
              <w:rPr>
                <w:sz w:val="26"/>
                <w:szCs w:val="26"/>
              </w:rPr>
              <w:t xml:space="preserve">за работу по профилактике коррупционных </w:t>
            </w:r>
            <w:r w:rsidRPr="007F47B1">
              <w:rPr>
                <w:sz w:val="26"/>
                <w:szCs w:val="26"/>
              </w:rPr>
              <w:lastRenderedPageBreak/>
              <w:t>и иных правонарушений</w:t>
            </w:r>
          </w:p>
        </w:tc>
        <w:tc>
          <w:tcPr>
            <w:tcW w:w="2126" w:type="dxa"/>
          </w:tcPr>
          <w:p w:rsidR="007F47B1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34760A" w:rsidRPr="004F741F" w:rsidRDefault="007F47B1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F47B1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4760A" w:rsidRPr="004F741F" w:rsidRDefault="00CD648F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D648F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361A14" w:rsidTr="008F50B1">
        <w:tc>
          <w:tcPr>
            <w:tcW w:w="736" w:type="dxa"/>
          </w:tcPr>
          <w:p w:rsidR="00361A14" w:rsidRDefault="0004769F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2.11</w:t>
            </w:r>
            <w:r w:rsidR="00361A14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BB0EAE" w:rsidRPr="0034760A" w:rsidRDefault="00361A14" w:rsidP="00650780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61A14">
              <w:rPr>
                <w:rStyle w:val="11"/>
                <w:rFonts w:eastAsia="Calibri"/>
                <w:color w:val="auto"/>
              </w:rPr>
              <w:t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</w:t>
            </w:r>
            <w:r>
              <w:rPr>
                <w:rStyle w:val="11"/>
                <w:rFonts w:eastAsia="Calibri"/>
                <w:color w:val="auto"/>
              </w:rPr>
              <w:t xml:space="preserve"> суде</w:t>
            </w:r>
            <w:r w:rsidRPr="00361A14">
              <w:rPr>
                <w:rStyle w:val="11"/>
                <w:rFonts w:eastAsia="Calibri"/>
                <w:color w:val="auto"/>
              </w:rPr>
              <w:t>,</w:t>
            </w:r>
            <w:r>
              <w:rPr>
                <w:rStyle w:val="11"/>
                <w:rFonts w:eastAsia="Calibri"/>
                <w:color w:val="auto"/>
              </w:rPr>
              <w:t xml:space="preserve"> </w:t>
            </w:r>
            <w:r w:rsidRPr="00361A14">
              <w:rPr>
                <w:rStyle w:val="11"/>
                <w:rFonts w:eastAsia="Calibri"/>
                <w:color w:val="auto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  <w:r w:rsidRPr="00361A14">
              <w:rPr>
                <w:rStyle w:val="11"/>
                <w:rFonts w:eastAsia="Calibr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101" w:type="dxa"/>
          </w:tcPr>
          <w:p w:rsidR="007750B4" w:rsidRPr="007750B4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 xml:space="preserve">лицо, ответственное </w:t>
            </w:r>
          </w:p>
          <w:p w:rsidR="00361A14" w:rsidRPr="007F47B1" w:rsidRDefault="007750B4" w:rsidP="007750B4">
            <w:pPr>
              <w:jc w:val="center"/>
              <w:rPr>
                <w:sz w:val="26"/>
                <w:szCs w:val="26"/>
              </w:rPr>
            </w:pPr>
            <w:r w:rsidRPr="007750B4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D66BEE" w:rsidRPr="00D66BEE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361A14" w:rsidRPr="007F47B1" w:rsidRDefault="00D66BEE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66BEE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361A14" w:rsidRPr="00CD648F" w:rsidRDefault="008654A9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54A9">
              <w:rPr>
                <w:rStyle w:val="11"/>
                <w:rFonts w:eastAsia="Calibri"/>
                <w:color w:val="auto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87438C" w:rsidTr="008F50B1">
        <w:tc>
          <w:tcPr>
            <w:tcW w:w="736" w:type="dxa"/>
          </w:tcPr>
          <w:p w:rsidR="0087438C" w:rsidRDefault="0087438C" w:rsidP="002277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="0004769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87438C" w:rsidRPr="00361A14" w:rsidRDefault="0087438C" w:rsidP="00361A1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7438C">
              <w:rPr>
                <w:rStyle w:val="11"/>
                <w:rFonts w:eastAsia="Calibri"/>
                <w:color w:val="auto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87438C">
              <w:rPr>
                <w:rStyle w:val="11"/>
                <w:rFonts w:eastAsia="Calibri"/>
                <w:color w:val="auto"/>
              </w:rPr>
              <w:t>контроля за</w:t>
            </w:r>
            <w:proofErr w:type="gramEnd"/>
            <w:r w:rsidRPr="0087438C">
              <w:rPr>
                <w:rStyle w:val="11"/>
                <w:rFonts w:eastAsia="Calibri"/>
                <w:color w:val="auto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1" w:type="dxa"/>
          </w:tcPr>
          <w:p w:rsidR="00464ED6" w:rsidRPr="00464ED6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лицо, ответственное</w:t>
            </w:r>
          </w:p>
          <w:p w:rsidR="0087438C" w:rsidRPr="007750B4" w:rsidRDefault="00464ED6" w:rsidP="00464ED6">
            <w:pPr>
              <w:jc w:val="center"/>
              <w:rPr>
                <w:sz w:val="26"/>
                <w:szCs w:val="26"/>
              </w:rPr>
            </w:pPr>
            <w:r w:rsidRPr="00464ED6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87438C" w:rsidRPr="00D66BEE" w:rsidRDefault="00C530A9" w:rsidP="007F47B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ежегодно</w:t>
            </w:r>
          </w:p>
        </w:tc>
        <w:tc>
          <w:tcPr>
            <w:tcW w:w="4201" w:type="dxa"/>
          </w:tcPr>
          <w:p w:rsidR="0087438C" w:rsidRPr="008654A9" w:rsidRDefault="000B4720" w:rsidP="00293D5A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0B4720">
              <w:rPr>
                <w:rStyle w:val="11"/>
                <w:rFonts w:eastAsia="Calibri"/>
                <w:color w:val="auto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0B4720" w:rsidTr="008F50B1">
        <w:tc>
          <w:tcPr>
            <w:tcW w:w="736" w:type="dxa"/>
          </w:tcPr>
          <w:p w:rsidR="000B4720" w:rsidRDefault="0004769F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2.13</w:t>
            </w:r>
            <w:r w:rsidR="000B4720">
              <w:rPr>
                <w:sz w:val="26"/>
                <w:szCs w:val="26"/>
              </w:rPr>
              <w:t>.</w:t>
            </w:r>
          </w:p>
        </w:tc>
        <w:tc>
          <w:tcPr>
            <w:tcW w:w="5828" w:type="dxa"/>
          </w:tcPr>
          <w:p w:rsidR="000B4720" w:rsidRPr="0087438C" w:rsidRDefault="000B4720" w:rsidP="000B4720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Ве</w:t>
            </w:r>
            <w:r w:rsidRPr="000B4720">
              <w:rPr>
                <w:rStyle w:val="11"/>
                <w:rFonts w:eastAsia="Calibri"/>
                <w:color w:val="auto"/>
              </w:rPr>
              <w:t>дение Реестра (списка) уволенных федеральных</w:t>
            </w:r>
            <w:r>
              <w:t xml:space="preserve"> </w:t>
            </w:r>
            <w:r w:rsidRPr="000B4720">
              <w:rPr>
                <w:rStyle w:val="11"/>
                <w:rFonts w:eastAsia="Calibri"/>
                <w:color w:val="auto"/>
              </w:rPr>
              <w:t>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суда</w:t>
            </w:r>
            <w:r w:rsidRPr="000B4720">
              <w:rPr>
                <w:rStyle w:val="11"/>
                <w:rFonts w:eastAsia="Calibri"/>
                <w:color w:val="auto"/>
              </w:rPr>
              <w:t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</w:t>
            </w:r>
            <w:r>
              <w:rPr>
                <w:rStyle w:val="11"/>
                <w:rFonts w:eastAsia="Calibri"/>
                <w:color w:val="auto"/>
              </w:rPr>
              <w:t xml:space="preserve"> в суде </w:t>
            </w:r>
          </w:p>
        </w:tc>
        <w:tc>
          <w:tcPr>
            <w:tcW w:w="2101" w:type="dxa"/>
          </w:tcPr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лицо, ответственное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>за ведение кадровой работы</w:t>
            </w:r>
          </w:p>
          <w:p w:rsidR="00CD4394" w:rsidRDefault="00CD4394" w:rsidP="00CD4394">
            <w:pPr>
              <w:jc w:val="center"/>
              <w:rPr>
                <w:sz w:val="26"/>
                <w:szCs w:val="26"/>
              </w:rPr>
            </w:pPr>
          </w:p>
          <w:p w:rsidR="00CD4394" w:rsidRPr="00CD4394" w:rsidRDefault="00CD4394" w:rsidP="00CD43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CD4394">
              <w:rPr>
                <w:sz w:val="26"/>
                <w:szCs w:val="26"/>
              </w:rPr>
              <w:t xml:space="preserve">лицо, ответственное </w:t>
            </w:r>
          </w:p>
          <w:p w:rsidR="00CD4394" w:rsidRPr="00464ED6" w:rsidRDefault="00CD4394" w:rsidP="00CD4394">
            <w:pPr>
              <w:jc w:val="center"/>
              <w:rPr>
                <w:sz w:val="26"/>
                <w:szCs w:val="26"/>
              </w:rPr>
            </w:pPr>
            <w:r w:rsidRPr="00CD4394">
              <w:rPr>
                <w:sz w:val="26"/>
                <w:szCs w:val="26"/>
              </w:rPr>
              <w:t xml:space="preserve">за работу по </w:t>
            </w:r>
            <w:r w:rsidRPr="00CD4394">
              <w:rPr>
                <w:sz w:val="26"/>
                <w:szCs w:val="26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2126" w:type="dxa"/>
          </w:tcPr>
          <w:p w:rsidR="00863CA7" w:rsidRPr="00863CA7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lastRenderedPageBreak/>
              <w:t xml:space="preserve">в течение отчетного периода, </w:t>
            </w:r>
          </w:p>
          <w:p w:rsidR="000B4720" w:rsidRDefault="00863CA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0B4720" w:rsidRPr="000B4720" w:rsidRDefault="00863CA7" w:rsidP="00291551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63CA7">
              <w:rPr>
                <w:rStyle w:val="11"/>
                <w:rFonts w:eastAsia="Calibri"/>
                <w:color w:val="auto"/>
              </w:rPr>
              <w:t>выявление случаев несоблюде</w:t>
            </w:r>
            <w:r w:rsidR="006A23A6">
              <w:rPr>
                <w:rStyle w:val="11"/>
                <w:rFonts w:eastAsia="Calibri"/>
                <w:color w:val="auto"/>
              </w:rPr>
              <w:t xml:space="preserve">ния </w:t>
            </w:r>
            <w:r w:rsidRPr="00863CA7">
              <w:rPr>
                <w:rStyle w:val="11"/>
                <w:rFonts w:eastAsia="Calibri"/>
                <w:color w:val="auto"/>
              </w:rPr>
              <w:t>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</w:t>
            </w:r>
            <w:proofErr w:type="gramStart"/>
            <w:r w:rsidRPr="00863CA7">
              <w:rPr>
                <w:rStyle w:val="11"/>
                <w:rFonts w:eastAsia="Calibri"/>
                <w:color w:val="auto"/>
              </w:rPr>
              <w:t>о-</w:t>
            </w:r>
            <w:proofErr w:type="gramEnd"/>
            <w:r w:rsidRPr="00863CA7">
              <w:rPr>
                <w:rStyle w:val="11"/>
                <w:rFonts w:eastAsia="Calibri"/>
                <w:color w:val="auto"/>
              </w:rPr>
              <w:t xml:space="preserve"> </w:t>
            </w:r>
            <w:r w:rsidRPr="00863CA7">
              <w:rPr>
                <w:rStyle w:val="11"/>
                <w:rFonts w:eastAsia="Calibri"/>
                <w:color w:val="auto"/>
              </w:rPr>
              <w:lastRenderedPageBreak/>
              <w:t>правового договора в случаях, предусмотренных</w:t>
            </w:r>
            <w:r w:rsidR="00291551">
              <w:rPr>
                <w:rStyle w:val="11"/>
                <w:rFonts w:eastAsia="Calibri"/>
                <w:color w:val="auto"/>
              </w:rPr>
              <w:t xml:space="preserve"> з</w:t>
            </w:r>
            <w:r w:rsidRPr="00863CA7">
              <w:rPr>
                <w:rStyle w:val="11"/>
                <w:rFonts w:eastAsia="Calibri"/>
                <w:color w:val="auto"/>
              </w:rPr>
              <w:t>аконодательством Российской Федерации о противодействии</w:t>
            </w:r>
            <w:r w:rsidR="00291551">
              <w:rPr>
                <w:rStyle w:val="11"/>
                <w:rFonts w:eastAsia="Calibri"/>
                <w:color w:val="auto"/>
              </w:rPr>
              <w:t xml:space="preserve"> коррупции </w:t>
            </w:r>
          </w:p>
        </w:tc>
      </w:tr>
      <w:tr w:rsidR="008F50B1" w:rsidTr="00DF4EB8">
        <w:tc>
          <w:tcPr>
            <w:tcW w:w="14992" w:type="dxa"/>
            <w:gridSpan w:val="5"/>
          </w:tcPr>
          <w:p w:rsidR="008F50B1" w:rsidRPr="008F50B1" w:rsidRDefault="008F50B1" w:rsidP="008F50B1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>
              <w:rPr>
                <w:rStyle w:val="11"/>
                <w:rFonts w:eastAsia="Calibri"/>
                <w:b/>
                <w:color w:val="auto"/>
              </w:rPr>
              <w:lastRenderedPageBreak/>
              <w:t>3</w:t>
            </w:r>
            <w:r w:rsidRPr="008F50B1">
              <w:rPr>
                <w:rStyle w:val="11"/>
                <w:rFonts w:eastAsia="Calibri"/>
                <w:b/>
                <w:color w:val="auto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8F50B1" w:rsidTr="008F50B1">
        <w:tc>
          <w:tcPr>
            <w:tcW w:w="736" w:type="dxa"/>
          </w:tcPr>
          <w:p w:rsidR="008F50B1" w:rsidRDefault="0079067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828" w:type="dxa"/>
          </w:tcPr>
          <w:p w:rsidR="008F50B1" w:rsidRDefault="0079067A" w:rsidP="005A74E6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79067A">
              <w:rPr>
                <w:rStyle w:val="11"/>
                <w:rFonts w:eastAsia="Calibri"/>
                <w:color w:val="auto"/>
              </w:rPr>
              <w:t>Осуществление комплекса организационных, разъяснительных и иных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  </w:t>
            </w:r>
          </w:p>
        </w:tc>
        <w:tc>
          <w:tcPr>
            <w:tcW w:w="2101" w:type="dxa"/>
          </w:tcPr>
          <w:p w:rsidR="00FB54D5" w:rsidRPr="00FB54D5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 xml:space="preserve">лицо, ответственное </w:t>
            </w:r>
          </w:p>
          <w:p w:rsidR="008F50B1" w:rsidRPr="00CD4394" w:rsidRDefault="00FB54D5" w:rsidP="00FB54D5">
            <w:pPr>
              <w:jc w:val="center"/>
              <w:rPr>
                <w:sz w:val="26"/>
                <w:szCs w:val="26"/>
              </w:rPr>
            </w:pPr>
            <w:r w:rsidRPr="00FB54D5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8F50B1" w:rsidRPr="00863CA7" w:rsidRDefault="00FB54D5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B54D5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8F50B1" w:rsidRPr="00863CA7" w:rsidRDefault="005E5B8F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5E5B8F">
              <w:rPr>
                <w:rStyle w:val="11"/>
                <w:rFonts w:eastAsia="Calibri"/>
                <w:color w:val="auto"/>
              </w:rPr>
              <w:t xml:space="preserve">повышение уровня знания законодательства о противодействии коррупции федеральных государственных гражданских служащих с целью фактического применения полученных знаний </w:t>
            </w:r>
          </w:p>
        </w:tc>
      </w:tr>
      <w:tr w:rsidR="00194156" w:rsidTr="008F50B1">
        <w:tc>
          <w:tcPr>
            <w:tcW w:w="736" w:type="dxa"/>
          </w:tcPr>
          <w:p w:rsidR="00194156" w:rsidRDefault="00194156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828" w:type="dxa"/>
          </w:tcPr>
          <w:p w:rsidR="00194156" w:rsidRPr="0079067A" w:rsidRDefault="00194156" w:rsidP="00BA0493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194156">
              <w:rPr>
                <w:rStyle w:val="11"/>
                <w:rFonts w:eastAsia="Calibri"/>
                <w:color w:val="auto"/>
              </w:rPr>
              <w:t xml:space="preserve">Организация </w:t>
            </w:r>
            <w:r>
              <w:rPr>
                <w:rStyle w:val="11"/>
                <w:rFonts w:eastAsia="Calibri"/>
                <w:color w:val="auto"/>
              </w:rPr>
              <w:t xml:space="preserve">обучения </w:t>
            </w:r>
            <w:r w:rsidRPr="00194156">
              <w:rPr>
                <w:rStyle w:val="11"/>
                <w:rFonts w:eastAsia="Calibri"/>
                <w:color w:val="auto"/>
              </w:rPr>
              <w:t>гражданских служащих</w:t>
            </w:r>
            <w:r>
              <w:rPr>
                <w:rStyle w:val="11"/>
                <w:rFonts w:eastAsia="Calibri"/>
                <w:color w:val="auto"/>
              </w:rPr>
              <w:t xml:space="preserve">, </w:t>
            </w:r>
            <w:r w:rsidRPr="00194156">
              <w:rPr>
                <w:rStyle w:val="11"/>
                <w:rFonts w:eastAsia="Calibri"/>
                <w:color w:val="auto"/>
              </w:rPr>
              <w:t>впервые поступивших на федеральную государственную гражданскую службу,</w:t>
            </w:r>
            <w:r w:rsidR="008A2258">
              <w:rPr>
                <w:rStyle w:val="11"/>
                <w:rFonts w:eastAsia="Calibri"/>
                <w:color w:val="auto"/>
              </w:rPr>
              <w:t xml:space="preserve"> по вопросам </w:t>
            </w:r>
            <w:r w:rsidRPr="00194156">
              <w:rPr>
                <w:rStyle w:val="11"/>
                <w:rFonts w:eastAsia="Calibri"/>
                <w:color w:val="auto"/>
              </w:rPr>
              <w:t>противодействия коррупции</w:t>
            </w:r>
          </w:p>
        </w:tc>
        <w:tc>
          <w:tcPr>
            <w:tcW w:w="2101" w:type="dxa"/>
          </w:tcPr>
          <w:p w:rsidR="00D1433B" w:rsidRPr="00D1433B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 xml:space="preserve">лицо, ответственное </w:t>
            </w:r>
          </w:p>
          <w:p w:rsidR="00194156" w:rsidRPr="00FB54D5" w:rsidRDefault="00D1433B" w:rsidP="00D1433B">
            <w:pPr>
              <w:jc w:val="center"/>
              <w:rPr>
                <w:sz w:val="26"/>
                <w:szCs w:val="26"/>
              </w:rPr>
            </w:pPr>
            <w:r w:rsidRPr="00D1433B">
              <w:rPr>
                <w:sz w:val="26"/>
                <w:szCs w:val="26"/>
              </w:rPr>
              <w:t>за работу по профилактике коррупционных и иных правонарушен</w:t>
            </w:r>
            <w:r w:rsidR="006B6498">
              <w:rPr>
                <w:sz w:val="26"/>
                <w:szCs w:val="26"/>
              </w:rPr>
              <w:t>ий</w:t>
            </w:r>
          </w:p>
        </w:tc>
        <w:tc>
          <w:tcPr>
            <w:tcW w:w="2126" w:type="dxa"/>
          </w:tcPr>
          <w:p w:rsidR="00194156" w:rsidRPr="00FB54D5" w:rsidRDefault="00D1433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94156" w:rsidRPr="005E5B8F" w:rsidRDefault="00D1433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D1433B">
              <w:rPr>
                <w:rStyle w:val="11"/>
                <w:rFonts w:eastAsia="Calibri"/>
                <w:color w:val="auto"/>
              </w:rPr>
              <w:t xml:space="preserve"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6D51F9" w:rsidTr="008F50B1">
        <w:tc>
          <w:tcPr>
            <w:tcW w:w="736" w:type="dxa"/>
          </w:tcPr>
          <w:p w:rsidR="006D51F9" w:rsidRDefault="006D51F9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3.3.</w:t>
            </w:r>
          </w:p>
        </w:tc>
        <w:tc>
          <w:tcPr>
            <w:tcW w:w="5828" w:type="dxa"/>
          </w:tcPr>
          <w:p w:rsidR="006D51F9" w:rsidRPr="00194156" w:rsidRDefault="006D51F9" w:rsidP="0045231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6D51F9">
              <w:rPr>
                <w:rStyle w:val="11"/>
                <w:rFonts w:eastAsia="Calibri"/>
                <w:color w:val="auto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452317">
              <w:rPr>
                <w:rStyle w:val="11"/>
                <w:rFonts w:eastAsia="Calibri"/>
                <w:color w:val="auto"/>
              </w:rP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справок о доходах, расходах, об имуществе и обязательствах имущественного характера,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а также справок о доходах, расходах, об имуществе</w:t>
            </w:r>
            <w:r>
              <w:t xml:space="preserve"> </w:t>
            </w:r>
            <w:r w:rsidRPr="006D51F9">
              <w:rPr>
                <w:rStyle w:val="11"/>
                <w:rFonts w:eastAsia="Calibri"/>
                <w:color w:val="auto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1" w:type="dxa"/>
          </w:tcPr>
          <w:p w:rsidR="00452317" w:rsidRPr="00452317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 xml:space="preserve">лицо, ответственное </w:t>
            </w:r>
          </w:p>
          <w:p w:rsidR="006D51F9" w:rsidRPr="00D1433B" w:rsidRDefault="00452317" w:rsidP="00452317">
            <w:pPr>
              <w:jc w:val="center"/>
              <w:rPr>
                <w:sz w:val="26"/>
                <w:szCs w:val="26"/>
              </w:rPr>
            </w:pPr>
            <w:r w:rsidRPr="00452317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6D51F9" w:rsidRPr="00D1433B" w:rsidRDefault="0045231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6D51F9" w:rsidRDefault="00452317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452317">
              <w:rPr>
                <w:rStyle w:val="11"/>
                <w:rFonts w:eastAsia="Calibri"/>
                <w:color w:val="auto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обязательствах имущественного</w:t>
            </w:r>
            <w:r>
              <w:t xml:space="preserve"> </w:t>
            </w:r>
            <w:r w:rsidRPr="00452317">
              <w:rPr>
                <w:rStyle w:val="11"/>
                <w:rFonts w:eastAsia="Calibri"/>
                <w:color w:val="auto"/>
              </w:rPr>
              <w:t>характера их супруг (супругов) и несовершеннолетних детей</w:t>
            </w:r>
          </w:p>
          <w:p w:rsidR="0007014B" w:rsidRPr="00D1433B" w:rsidRDefault="0007014B" w:rsidP="00D1433B">
            <w:pPr>
              <w:jc w:val="both"/>
              <w:rPr>
                <w:rStyle w:val="11"/>
                <w:rFonts w:eastAsia="Calibri"/>
                <w:color w:val="auto"/>
              </w:rPr>
            </w:pPr>
            <w:bookmarkStart w:id="0" w:name="_GoBack"/>
            <w:bookmarkEnd w:id="0"/>
          </w:p>
        </w:tc>
      </w:tr>
      <w:tr w:rsidR="00EA6796" w:rsidTr="00C27AF4">
        <w:tc>
          <w:tcPr>
            <w:tcW w:w="14992" w:type="dxa"/>
            <w:gridSpan w:val="5"/>
          </w:tcPr>
          <w:p w:rsidR="00EA6796" w:rsidRPr="00EA6796" w:rsidRDefault="00EA6796" w:rsidP="00EA6796">
            <w:pPr>
              <w:jc w:val="center"/>
              <w:rPr>
                <w:rStyle w:val="11"/>
                <w:rFonts w:eastAsia="Calibri"/>
                <w:b/>
                <w:color w:val="auto"/>
              </w:rPr>
            </w:pPr>
            <w:r w:rsidRPr="00EA6796">
              <w:rPr>
                <w:rStyle w:val="11"/>
                <w:rFonts w:eastAsia="Calibri"/>
                <w:b/>
                <w:color w:val="auto"/>
              </w:rPr>
              <w:lastRenderedPageBreak/>
              <w:t>4. Взаимодействие с институтами гражданского общества, гражданами и организациями по вопросам противодействия коррупции,</w:t>
            </w:r>
            <w:r>
              <w:rPr>
                <w:rStyle w:val="11"/>
                <w:rFonts w:eastAsia="Calibri"/>
                <w:b/>
                <w:color w:val="auto"/>
              </w:rPr>
              <w:t xml:space="preserve"> </w:t>
            </w:r>
            <w:r w:rsidRPr="00EA6796">
              <w:rPr>
                <w:rStyle w:val="11"/>
                <w:rFonts w:eastAsia="Calibri"/>
                <w:b/>
                <w:color w:val="auto"/>
              </w:rPr>
              <w:t>а также обеспечение доступности информации о деятельности суда</w:t>
            </w:r>
          </w:p>
        </w:tc>
      </w:tr>
      <w:tr w:rsidR="00902641" w:rsidTr="008F50B1">
        <w:tc>
          <w:tcPr>
            <w:tcW w:w="736" w:type="dxa"/>
          </w:tcPr>
          <w:p w:rsidR="00902641" w:rsidRDefault="00A67718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828" w:type="dxa"/>
          </w:tcPr>
          <w:p w:rsidR="00902641" w:rsidRPr="006D51F9" w:rsidRDefault="00A67718" w:rsidP="00A67718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A67718">
              <w:rPr>
                <w:rStyle w:val="11"/>
                <w:rFonts w:eastAsia="Calibri"/>
                <w:color w:val="auto"/>
              </w:rPr>
              <w:t>Проведение мониторинга печатных и электронных средств массовой информации по выявлению публикаций о проявлении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</w:p>
        </w:tc>
        <w:tc>
          <w:tcPr>
            <w:tcW w:w="2101" w:type="dxa"/>
          </w:tcPr>
          <w:p w:rsidR="00902641" w:rsidRPr="00452317" w:rsidRDefault="00A37FD0" w:rsidP="00A37FD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="0073520B">
              <w:rPr>
                <w:sz w:val="26"/>
                <w:szCs w:val="26"/>
              </w:rPr>
              <w:t xml:space="preserve">ицо, </w:t>
            </w:r>
            <w:r w:rsidR="0073520B" w:rsidRPr="0073520B">
              <w:rPr>
                <w:sz w:val="26"/>
                <w:szCs w:val="26"/>
              </w:rPr>
              <w:t>ответственн</w:t>
            </w:r>
            <w:r w:rsidR="0073520B">
              <w:rPr>
                <w:sz w:val="26"/>
                <w:szCs w:val="26"/>
              </w:rPr>
              <w:t>ое</w:t>
            </w:r>
            <w:r>
              <w:rPr>
                <w:sz w:val="26"/>
                <w:szCs w:val="26"/>
              </w:rPr>
              <w:t xml:space="preserve"> </w:t>
            </w:r>
            <w:r w:rsidR="0073520B" w:rsidRPr="0073520B">
              <w:rPr>
                <w:sz w:val="26"/>
                <w:szCs w:val="26"/>
              </w:rPr>
              <w:t xml:space="preserve">за </w:t>
            </w:r>
            <w:r>
              <w:rPr>
                <w:sz w:val="26"/>
                <w:szCs w:val="26"/>
              </w:rPr>
              <w:t>в</w:t>
            </w:r>
            <w:r w:rsidR="0073520B" w:rsidRPr="0073520B">
              <w:rPr>
                <w:sz w:val="26"/>
                <w:szCs w:val="26"/>
              </w:rPr>
              <w:t>заимодействие со СМИ</w:t>
            </w:r>
          </w:p>
        </w:tc>
        <w:tc>
          <w:tcPr>
            <w:tcW w:w="2126" w:type="dxa"/>
          </w:tcPr>
          <w:p w:rsidR="00902641" w:rsidRPr="00452317" w:rsidRDefault="003439D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902641" w:rsidRPr="00452317" w:rsidRDefault="00026174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в</w:t>
            </w:r>
            <w:r w:rsidRPr="00026174">
              <w:rPr>
                <w:rStyle w:val="11"/>
                <w:rFonts w:eastAsia="Calibri"/>
                <w:color w:val="auto"/>
              </w:rPr>
              <w:t xml:space="preserve">ыявление и предупреждение коррупционных правонарушений в деятельности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</w:tr>
      <w:tr w:rsidR="00814637" w:rsidTr="008F50B1">
        <w:tc>
          <w:tcPr>
            <w:tcW w:w="736" w:type="dxa"/>
          </w:tcPr>
          <w:p w:rsidR="00814637" w:rsidRDefault="0081463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5828" w:type="dxa"/>
          </w:tcPr>
          <w:p w:rsidR="00814637" w:rsidRPr="00A67718" w:rsidRDefault="00814637" w:rsidP="00814637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814637">
              <w:rPr>
                <w:rStyle w:val="11"/>
                <w:rFonts w:eastAsia="Calibri"/>
                <w:color w:val="auto"/>
              </w:rPr>
              <w:t>Проведение проверок по выявленным в печатных и электронных средствах массовой информации фактам проявления коррупции в суд</w:t>
            </w:r>
            <w:r>
              <w:rPr>
                <w:rStyle w:val="11"/>
                <w:rFonts w:eastAsia="Calibri"/>
                <w:color w:val="auto"/>
              </w:rPr>
              <w:t xml:space="preserve">е </w:t>
            </w:r>
            <w:r w:rsidRPr="00814637">
              <w:rPr>
                <w:rStyle w:val="11"/>
                <w:rFonts w:eastAsia="Calibri"/>
                <w:color w:val="auto"/>
              </w:rPr>
              <w:t>и применение соответствующих мер реагирования</w:t>
            </w:r>
          </w:p>
        </w:tc>
        <w:tc>
          <w:tcPr>
            <w:tcW w:w="2101" w:type="dxa"/>
          </w:tcPr>
          <w:p w:rsidR="00702771" w:rsidRPr="00702771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 xml:space="preserve">лицо, ответственное </w:t>
            </w:r>
          </w:p>
          <w:p w:rsidR="00814637" w:rsidRDefault="00702771" w:rsidP="00702771">
            <w:pPr>
              <w:jc w:val="center"/>
              <w:rPr>
                <w:sz w:val="26"/>
                <w:szCs w:val="26"/>
              </w:rPr>
            </w:pPr>
            <w:r w:rsidRPr="00702771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962579" w:rsidRPr="00962579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 xml:space="preserve">в течение отчетного периода, </w:t>
            </w:r>
          </w:p>
          <w:p w:rsidR="00814637" w:rsidRDefault="00962579" w:rsidP="00962579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962579">
              <w:rPr>
                <w:rStyle w:val="11"/>
                <w:rFonts w:eastAsia="Calibri"/>
                <w:color w:val="auto"/>
              </w:rPr>
              <w:t>по мере необходимости</w:t>
            </w:r>
          </w:p>
        </w:tc>
        <w:tc>
          <w:tcPr>
            <w:tcW w:w="4201" w:type="dxa"/>
          </w:tcPr>
          <w:p w:rsidR="00814637" w:rsidRDefault="00B55FC6" w:rsidP="0002617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B55FC6">
              <w:rPr>
                <w:rStyle w:val="11"/>
                <w:rFonts w:eastAsia="Calibri"/>
                <w:color w:val="auto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F41AA" w:rsidTr="008F50B1">
        <w:tc>
          <w:tcPr>
            <w:tcW w:w="736" w:type="dxa"/>
          </w:tcPr>
          <w:p w:rsidR="006F41AA" w:rsidRDefault="006F41AA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5828" w:type="dxa"/>
          </w:tcPr>
          <w:p w:rsidR="006F41AA" w:rsidRPr="00814637" w:rsidRDefault="00C82124" w:rsidP="00C82124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82124">
              <w:rPr>
                <w:rStyle w:val="11"/>
                <w:rFonts w:eastAsia="Calibri"/>
                <w:color w:val="auto"/>
              </w:rPr>
              <w:t xml:space="preserve">Размещение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  <w:r w:rsidRPr="00C82124">
              <w:rPr>
                <w:rStyle w:val="11"/>
                <w:rFonts w:eastAsia="Calibri"/>
                <w:color w:val="auto"/>
              </w:rPr>
              <w:t>данных судебной статистики по делам коррупционной направленности</w:t>
            </w:r>
          </w:p>
        </w:tc>
        <w:tc>
          <w:tcPr>
            <w:tcW w:w="2101" w:type="dxa"/>
          </w:tcPr>
          <w:p w:rsidR="002D5BAD" w:rsidRPr="002D5BAD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 xml:space="preserve">лицо, ответственное </w:t>
            </w:r>
          </w:p>
          <w:p w:rsidR="006F41AA" w:rsidRPr="00702771" w:rsidRDefault="002D5BAD" w:rsidP="002D5BAD">
            <w:pPr>
              <w:jc w:val="center"/>
              <w:rPr>
                <w:sz w:val="26"/>
                <w:szCs w:val="26"/>
              </w:rPr>
            </w:pPr>
            <w:r w:rsidRPr="002D5BAD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757AF1" w:rsidRDefault="00757AF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ежегодно, </w:t>
            </w:r>
          </w:p>
          <w:p w:rsidR="006F41AA" w:rsidRPr="00702771" w:rsidRDefault="00757AF1" w:rsidP="00757AF1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757AF1">
              <w:rPr>
                <w:rStyle w:val="11"/>
                <w:rFonts w:eastAsia="Calibri"/>
                <w:color w:val="auto"/>
              </w:rPr>
              <w:t xml:space="preserve">до </w:t>
            </w:r>
            <w:r>
              <w:rPr>
                <w:rStyle w:val="11"/>
                <w:rFonts w:eastAsia="Calibri"/>
                <w:color w:val="auto"/>
              </w:rPr>
              <w:t>1 марта</w:t>
            </w:r>
          </w:p>
        </w:tc>
        <w:tc>
          <w:tcPr>
            <w:tcW w:w="4201" w:type="dxa"/>
          </w:tcPr>
          <w:p w:rsidR="006F41AA" w:rsidRPr="00B55FC6" w:rsidRDefault="00E82BDD" w:rsidP="00E82BDD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82BDD">
              <w:rPr>
                <w:rStyle w:val="11"/>
                <w:rFonts w:eastAsia="Calibri"/>
                <w:color w:val="auto"/>
              </w:rPr>
              <w:t xml:space="preserve">размещение на </w:t>
            </w:r>
            <w:r>
              <w:rPr>
                <w:rStyle w:val="11"/>
                <w:rFonts w:eastAsia="Calibri"/>
                <w:color w:val="auto"/>
              </w:rPr>
              <w:t xml:space="preserve">официальном </w:t>
            </w:r>
            <w:r w:rsidRPr="00E82BDD">
              <w:rPr>
                <w:rStyle w:val="11"/>
                <w:rFonts w:eastAsia="Calibri"/>
                <w:color w:val="auto"/>
              </w:rPr>
              <w:t>сайте</w:t>
            </w:r>
            <w:r>
              <w:rPr>
                <w:rStyle w:val="11"/>
                <w:rFonts w:eastAsia="Calibri"/>
                <w:color w:val="auto"/>
              </w:rPr>
              <w:t xml:space="preserve"> суда </w:t>
            </w:r>
            <w:r w:rsidRPr="00E82BDD">
              <w:rPr>
                <w:rStyle w:val="11"/>
                <w:rFonts w:eastAsia="Calibri"/>
                <w:color w:val="auto"/>
              </w:rPr>
              <w:t>данных судебной статистики по делам</w:t>
            </w:r>
            <w:r>
              <w:t xml:space="preserve"> </w:t>
            </w:r>
            <w:r w:rsidRPr="00E82BDD">
              <w:rPr>
                <w:rStyle w:val="11"/>
                <w:rFonts w:eastAsia="Calibri"/>
                <w:color w:val="auto"/>
              </w:rPr>
              <w:t>коррупционной направленности</w:t>
            </w:r>
          </w:p>
        </w:tc>
      </w:tr>
      <w:tr w:rsidR="00CF1AFC" w:rsidTr="008F50B1">
        <w:tc>
          <w:tcPr>
            <w:tcW w:w="736" w:type="dxa"/>
          </w:tcPr>
          <w:p w:rsidR="00CF1AFC" w:rsidRDefault="00CF1AFC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4.4.</w:t>
            </w:r>
          </w:p>
        </w:tc>
        <w:tc>
          <w:tcPr>
            <w:tcW w:w="5828" w:type="dxa"/>
          </w:tcPr>
          <w:p w:rsidR="00CF1AFC" w:rsidRPr="00C82124" w:rsidRDefault="00CF1AFC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F1AFC">
              <w:rPr>
                <w:rStyle w:val="11"/>
                <w:rFonts w:eastAsia="Calibri"/>
                <w:color w:val="auto"/>
              </w:rPr>
              <w:t xml:space="preserve">Ведение и наполнение раздела «Противодействие коррупции» на официальном сайте </w:t>
            </w:r>
            <w:r>
              <w:rPr>
                <w:rStyle w:val="11"/>
                <w:rFonts w:eastAsia="Calibri"/>
                <w:color w:val="auto"/>
              </w:rPr>
              <w:t xml:space="preserve">суда </w:t>
            </w:r>
          </w:p>
        </w:tc>
        <w:tc>
          <w:tcPr>
            <w:tcW w:w="2101" w:type="dxa"/>
          </w:tcPr>
          <w:p w:rsidR="00EF5DC9" w:rsidRPr="00EF5DC9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 xml:space="preserve">лицо, ответственное </w:t>
            </w:r>
          </w:p>
          <w:p w:rsidR="00CF1AFC" w:rsidRPr="002D5BAD" w:rsidRDefault="00EF5DC9" w:rsidP="00EF5DC9">
            <w:pPr>
              <w:jc w:val="center"/>
              <w:rPr>
                <w:sz w:val="26"/>
                <w:szCs w:val="26"/>
              </w:rPr>
            </w:pPr>
            <w:r w:rsidRPr="00EF5DC9">
              <w:rPr>
                <w:sz w:val="26"/>
                <w:szCs w:val="26"/>
              </w:rPr>
              <w:t>за работу по профилактике коррупционных и иных правонарушений</w:t>
            </w:r>
          </w:p>
        </w:tc>
        <w:tc>
          <w:tcPr>
            <w:tcW w:w="2126" w:type="dxa"/>
          </w:tcPr>
          <w:p w:rsidR="00F13E1B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CF1AFC" w:rsidRPr="00757AF1" w:rsidRDefault="00F13E1B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F13E1B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CF1AFC" w:rsidRPr="00E82BDD" w:rsidRDefault="00E77A0B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E77A0B">
              <w:rPr>
                <w:rStyle w:val="11"/>
                <w:rFonts w:eastAsia="Calibri"/>
                <w:color w:val="auto"/>
              </w:rPr>
              <w:t xml:space="preserve">обеспечение открытости и доступности информации об антикоррупционной деятельности в </w:t>
            </w:r>
            <w:r>
              <w:rPr>
                <w:rStyle w:val="11"/>
                <w:rFonts w:eastAsia="Calibri"/>
                <w:color w:val="auto"/>
              </w:rPr>
              <w:t>суде</w:t>
            </w:r>
          </w:p>
        </w:tc>
      </w:tr>
      <w:tr w:rsidR="0018054E" w:rsidTr="008F50B1">
        <w:tc>
          <w:tcPr>
            <w:tcW w:w="736" w:type="dxa"/>
          </w:tcPr>
          <w:p w:rsidR="0018054E" w:rsidRPr="003421EE" w:rsidRDefault="0018054E" w:rsidP="00293D5A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4.5.</w:t>
            </w:r>
          </w:p>
        </w:tc>
        <w:tc>
          <w:tcPr>
            <w:tcW w:w="5828" w:type="dxa"/>
          </w:tcPr>
          <w:p w:rsidR="0018054E" w:rsidRPr="003421EE" w:rsidRDefault="0018054E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101" w:type="dxa"/>
          </w:tcPr>
          <w:p w:rsidR="00E153B5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лицо, ответственное</w:t>
            </w:r>
          </w:p>
          <w:p w:rsidR="0018054E" w:rsidRPr="003421EE" w:rsidRDefault="00E153B5" w:rsidP="00E153B5">
            <w:pPr>
              <w:jc w:val="center"/>
              <w:rPr>
                <w:sz w:val="26"/>
                <w:szCs w:val="26"/>
              </w:rPr>
            </w:pPr>
            <w:r w:rsidRPr="003421EE">
              <w:rPr>
                <w:sz w:val="26"/>
                <w:szCs w:val="26"/>
              </w:rPr>
              <w:t>за ведение кадровой работы</w:t>
            </w:r>
          </w:p>
        </w:tc>
        <w:tc>
          <w:tcPr>
            <w:tcW w:w="2126" w:type="dxa"/>
          </w:tcPr>
          <w:p w:rsidR="00CB4651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постоянно, </w:t>
            </w:r>
          </w:p>
          <w:p w:rsidR="0018054E" w:rsidRPr="003421EE" w:rsidRDefault="00CB4651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>в течение отчетного периода</w:t>
            </w:r>
          </w:p>
        </w:tc>
        <w:tc>
          <w:tcPr>
            <w:tcW w:w="4201" w:type="dxa"/>
          </w:tcPr>
          <w:p w:rsidR="0018054E" w:rsidRPr="003421EE" w:rsidRDefault="0090496E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3421EE">
              <w:rPr>
                <w:rStyle w:val="11"/>
                <w:rFonts w:eastAsia="Calibri"/>
                <w:color w:val="auto"/>
              </w:rPr>
              <w:t xml:space="preserve">своевременное оперативное реагирование на коррупционные правонарушения и обеспечение соблюдения принципа неотвратимости юридической </w:t>
            </w:r>
            <w:r w:rsidRPr="003421EE">
              <w:rPr>
                <w:rStyle w:val="11"/>
                <w:rFonts w:eastAsia="Calibri"/>
                <w:color w:val="auto"/>
              </w:rPr>
              <w:lastRenderedPageBreak/>
              <w:t>ответственности за коррупционные и иные правонарушения</w:t>
            </w:r>
          </w:p>
        </w:tc>
      </w:tr>
      <w:tr w:rsidR="00C33757" w:rsidTr="008F50B1">
        <w:tc>
          <w:tcPr>
            <w:tcW w:w="736" w:type="dxa"/>
          </w:tcPr>
          <w:p w:rsidR="00C33757" w:rsidRDefault="00C33757" w:rsidP="00293D5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4.6.</w:t>
            </w:r>
          </w:p>
        </w:tc>
        <w:tc>
          <w:tcPr>
            <w:tcW w:w="5828" w:type="dxa"/>
          </w:tcPr>
          <w:p w:rsidR="00C33757" w:rsidRPr="0018054E" w:rsidRDefault="00C33757" w:rsidP="00CF1AFC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2101" w:type="dxa"/>
          </w:tcPr>
          <w:p w:rsidR="00C33757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лицо, ответственное </w:t>
            </w:r>
          </w:p>
          <w:p w:rsidR="00C33757" w:rsidRPr="00E153B5" w:rsidRDefault="00C33757" w:rsidP="00E153B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 работу с обращениями граждан и организаций</w:t>
            </w:r>
          </w:p>
        </w:tc>
        <w:tc>
          <w:tcPr>
            <w:tcW w:w="2126" w:type="dxa"/>
          </w:tcPr>
          <w:p w:rsidR="00C33757" w:rsidRPr="00CB4651" w:rsidRDefault="00C33757" w:rsidP="00863CA7">
            <w:pPr>
              <w:widowControl w:val="0"/>
              <w:spacing w:line="298" w:lineRule="exact"/>
              <w:jc w:val="center"/>
              <w:rPr>
                <w:rStyle w:val="11"/>
                <w:rFonts w:eastAsia="Calibri"/>
                <w:color w:val="auto"/>
              </w:rPr>
            </w:pPr>
            <w:r>
              <w:rPr>
                <w:rStyle w:val="11"/>
                <w:rFonts w:eastAsia="Calibri"/>
                <w:color w:val="auto"/>
              </w:rPr>
              <w:t>ежеквартально</w:t>
            </w:r>
          </w:p>
        </w:tc>
        <w:tc>
          <w:tcPr>
            <w:tcW w:w="4201" w:type="dxa"/>
          </w:tcPr>
          <w:p w:rsidR="00C33757" w:rsidRPr="0090496E" w:rsidRDefault="00C33757" w:rsidP="00E77A0B">
            <w:pPr>
              <w:jc w:val="both"/>
              <w:rPr>
                <w:rStyle w:val="11"/>
                <w:rFonts w:eastAsia="Calibri"/>
                <w:color w:val="auto"/>
              </w:rPr>
            </w:pPr>
            <w:r w:rsidRPr="00C33757">
              <w:rPr>
                <w:rStyle w:val="11"/>
                <w:rFonts w:eastAsia="Calibri"/>
                <w:color w:val="auto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4E1752" w:rsidRPr="004E1752" w:rsidRDefault="004E1752"/>
    <w:sectPr w:rsidR="004E1752" w:rsidRPr="004E1752" w:rsidSect="001201AF">
      <w:headerReference w:type="default" r:id="rId7"/>
      <w:pgSz w:w="16838" w:h="11906" w:orient="landscape" w:code="9"/>
      <w:pgMar w:top="709" w:right="539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CE1" w:rsidRDefault="00A60CE1" w:rsidP="002E42EA">
      <w:pPr>
        <w:spacing w:line="240" w:lineRule="auto"/>
      </w:pPr>
      <w:r>
        <w:separator/>
      </w:r>
    </w:p>
  </w:endnote>
  <w:endnote w:type="continuationSeparator" w:id="0">
    <w:p w:rsidR="00A60CE1" w:rsidRDefault="00A60CE1" w:rsidP="002E42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CE1" w:rsidRDefault="00A60CE1" w:rsidP="002E42EA">
      <w:pPr>
        <w:spacing w:line="240" w:lineRule="auto"/>
      </w:pPr>
      <w:r>
        <w:separator/>
      </w:r>
    </w:p>
  </w:footnote>
  <w:footnote w:type="continuationSeparator" w:id="0">
    <w:p w:rsidR="00A60CE1" w:rsidRDefault="00A60CE1" w:rsidP="002E42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261008"/>
      <w:docPartObj>
        <w:docPartGallery w:val="Page Numbers (Top of Page)"/>
        <w:docPartUnique/>
      </w:docPartObj>
    </w:sdtPr>
    <w:sdtEndPr/>
    <w:sdtContent>
      <w:p w:rsidR="002E42EA" w:rsidRDefault="002E4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14B">
          <w:rPr>
            <w:noProof/>
          </w:rPr>
          <w:t>8</w:t>
        </w:r>
        <w:r>
          <w:fldChar w:fldCharType="end"/>
        </w:r>
      </w:p>
    </w:sdtContent>
  </w:sdt>
  <w:p w:rsidR="002E42EA" w:rsidRDefault="002E42E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41"/>
    <w:rsid w:val="00026174"/>
    <w:rsid w:val="000271EA"/>
    <w:rsid w:val="0004769F"/>
    <w:rsid w:val="0007014B"/>
    <w:rsid w:val="00077289"/>
    <w:rsid w:val="000B4720"/>
    <w:rsid w:val="00115FA7"/>
    <w:rsid w:val="001201AF"/>
    <w:rsid w:val="00131782"/>
    <w:rsid w:val="00146386"/>
    <w:rsid w:val="0018054E"/>
    <w:rsid w:val="00194156"/>
    <w:rsid w:val="001F04EB"/>
    <w:rsid w:val="00225322"/>
    <w:rsid w:val="0022778C"/>
    <w:rsid w:val="0024533E"/>
    <w:rsid w:val="00277F41"/>
    <w:rsid w:val="002822B4"/>
    <w:rsid w:val="00291551"/>
    <w:rsid w:val="00292AE3"/>
    <w:rsid w:val="00293D5A"/>
    <w:rsid w:val="002D5BAD"/>
    <w:rsid w:val="002E42EA"/>
    <w:rsid w:val="00307F6D"/>
    <w:rsid w:val="003421EE"/>
    <w:rsid w:val="003439D1"/>
    <w:rsid w:val="00345896"/>
    <w:rsid w:val="0034760A"/>
    <w:rsid w:val="00361A14"/>
    <w:rsid w:val="003B7027"/>
    <w:rsid w:val="00401875"/>
    <w:rsid w:val="00452317"/>
    <w:rsid w:val="00464ED6"/>
    <w:rsid w:val="00473239"/>
    <w:rsid w:val="004E1752"/>
    <w:rsid w:val="004F741F"/>
    <w:rsid w:val="00501AB8"/>
    <w:rsid w:val="005041A6"/>
    <w:rsid w:val="005359CE"/>
    <w:rsid w:val="005652AA"/>
    <w:rsid w:val="00565C25"/>
    <w:rsid w:val="005969F4"/>
    <w:rsid w:val="005A74E6"/>
    <w:rsid w:val="005E5B8F"/>
    <w:rsid w:val="005F0964"/>
    <w:rsid w:val="006061DE"/>
    <w:rsid w:val="006137A5"/>
    <w:rsid w:val="006318B6"/>
    <w:rsid w:val="00650780"/>
    <w:rsid w:val="00650784"/>
    <w:rsid w:val="00662FF8"/>
    <w:rsid w:val="006A23A6"/>
    <w:rsid w:val="006B6498"/>
    <w:rsid w:val="006D51F9"/>
    <w:rsid w:val="006F41AA"/>
    <w:rsid w:val="00702771"/>
    <w:rsid w:val="0073520B"/>
    <w:rsid w:val="0074240E"/>
    <w:rsid w:val="00757AF1"/>
    <w:rsid w:val="007750B4"/>
    <w:rsid w:val="0079067A"/>
    <w:rsid w:val="007B086F"/>
    <w:rsid w:val="007E1878"/>
    <w:rsid w:val="007E1C14"/>
    <w:rsid w:val="007F24ED"/>
    <w:rsid w:val="007F2997"/>
    <w:rsid w:val="007F47B1"/>
    <w:rsid w:val="00814637"/>
    <w:rsid w:val="00817BA6"/>
    <w:rsid w:val="00817FA2"/>
    <w:rsid w:val="00844A7F"/>
    <w:rsid w:val="00856443"/>
    <w:rsid w:val="00863CA7"/>
    <w:rsid w:val="008654A9"/>
    <w:rsid w:val="0087438C"/>
    <w:rsid w:val="008A2258"/>
    <w:rsid w:val="008B1D41"/>
    <w:rsid w:val="008E4BF7"/>
    <w:rsid w:val="008F50B1"/>
    <w:rsid w:val="00902641"/>
    <w:rsid w:val="0090496E"/>
    <w:rsid w:val="00905957"/>
    <w:rsid w:val="009136CC"/>
    <w:rsid w:val="00962579"/>
    <w:rsid w:val="00982A82"/>
    <w:rsid w:val="009A4689"/>
    <w:rsid w:val="009C2924"/>
    <w:rsid w:val="009F1C07"/>
    <w:rsid w:val="00A0244C"/>
    <w:rsid w:val="00A37FD0"/>
    <w:rsid w:val="00A60CE1"/>
    <w:rsid w:val="00A61177"/>
    <w:rsid w:val="00A67718"/>
    <w:rsid w:val="00A76290"/>
    <w:rsid w:val="00A9436B"/>
    <w:rsid w:val="00AA49AD"/>
    <w:rsid w:val="00AA554F"/>
    <w:rsid w:val="00AD483C"/>
    <w:rsid w:val="00B040D7"/>
    <w:rsid w:val="00B20B7E"/>
    <w:rsid w:val="00B305FF"/>
    <w:rsid w:val="00B5373D"/>
    <w:rsid w:val="00B55FC6"/>
    <w:rsid w:val="00BA0493"/>
    <w:rsid w:val="00BB0EAE"/>
    <w:rsid w:val="00BC4D38"/>
    <w:rsid w:val="00C33757"/>
    <w:rsid w:val="00C3728A"/>
    <w:rsid w:val="00C530A9"/>
    <w:rsid w:val="00C82124"/>
    <w:rsid w:val="00C95009"/>
    <w:rsid w:val="00CA0017"/>
    <w:rsid w:val="00CB4651"/>
    <w:rsid w:val="00CB7376"/>
    <w:rsid w:val="00CD4394"/>
    <w:rsid w:val="00CD62AA"/>
    <w:rsid w:val="00CD648F"/>
    <w:rsid w:val="00CF1AFC"/>
    <w:rsid w:val="00D1074C"/>
    <w:rsid w:val="00D1433B"/>
    <w:rsid w:val="00D1573D"/>
    <w:rsid w:val="00D24E1A"/>
    <w:rsid w:val="00D27020"/>
    <w:rsid w:val="00D375B8"/>
    <w:rsid w:val="00D61F04"/>
    <w:rsid w:val="00D64F7C"/>
    <w:rsid w:val="00D66BEE"/>
    <w:rsid w:val="00D9078B"/>
    <w:rsid w:val="00DD2A95"/>
    <w:rsid w:val="00DE2C94"/>
    <w:rsid w:val="00E153B5"/>
    <w:rsid w:val="00E15D39"/>
    <w:rsid w:val="00E545BA"/>
    <w:rsid w:val="00E77A0B"/>
    <w:rsid w:val="00E82BDD"/>
    <w:rsid w:val="00EA6796"/>
    <w:rsid w:val="00EF5DC9"/>
    <w:rsid w:val="00F13E1B"/>
    <w:rsid w:val="00F64346"/>
    <w:rsid w:val="00F73388"/>
    <w:rsid w:val="00FB2232"/>
    <w:rsid w:val="00FB54D5"/>
    <w:rsid w:val="00FC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89"/>
  </w:style>
  <w:style w:type="paragraph" w:styleId="1">
    <w:name w:val="heading 1"/>
    <w:basedOn w:val="a"/>
    <w:next w:val="a"/>
    <w:link w:val="10"/>
    <w:uiPriority w:val="9"/>
    <w:qFormat/>
    <w:rsid w:val="009A468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92A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68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A4689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9A4689"/>
    <w:rPr>
      <w:rFonts w:ascii="Calibri" w:eastAsia="Times New Roman" w:hAnsi="Calibri"/>
      <w:b/>
      <w:bCs/>
      <w:i/>
      <w:iCs/>
      <w:sz w:val="26"/>
      <w:szCs w:val="26"/>
    </w:rPr>
  </w:style>
  <w:style w:type="character" w:styleId="a3">
    <w:name w:val="Intense Emphasis"/>
    <w:basedOn w:val="a0"/>
    <w:uiPriority w:val="21"/>
    <w:qFormat/>
    <w:rsid w:val="009A4689"/>
    <w:rPr>
      <w:b/>
      <w:bCs/>
      <w:i/>
      <w:iCs/>
      <w:color w:val="4F81BD" w:themeColor="accent1"/>
    </w:rPr>
  </w:style>
  <w:style w:type="character" w:customStyle="1" w:styleId="6">
    <w:name w:val="Основной текст (6)_"/>
    <w:basedOn w:val="a0"/>
    <w:link w:val="60"/>
    <w:rsid w:val="004E175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4E1752"/>
    <w:rPr>
      <w:rFonts w:eastAsia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E1752"/>
    <w:pPr>
      <w:widowControl w:val="0"/>
      <w:shd w:val="clear" w:color="auto" w:fill="FFFFFF"/>
      <w:spacing w:before="1800" w:after="900" w:line="318" w:lineRule="exact"/>
      <w:jc w:val="center"/>
    </w:pPr>
    <w:rPr>
      <w:rFonts w:eastAsia="Times New Roman"/>
      <w:b/>
      <w:bCs/>
      <w:sz w:val="26"/>
      <w:szCs w:val="26"/>
    </w:rPr>
  </w:style>
  <w:style w:type="paragraph" w:styleId="a4">
    <w:name w:val="No Spacing"/>
    <w:uiPriority w:val="1"/>
    <w:qFormat/>
    <w:rsid w:val="004E1752"/>
    <w:pPr>
      <w:widowControl w:val="0"/>
      <w:spacing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5">
    <w:name w:val="Table Grid"/>
    <w:basedOn w:val="a1"/>
    <w:uiPriority w:val="59"/>
    <w:rsid w:val="004E17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17BA6"/>
    <w:pPr>
      <w:ind w:left="720"/>
      <w:contextualSpacing/>
    </w:pPr>
  </w:style>
  <w:style w:type="character" w:customStyle="1" w:styleId="11">
    <w:name w:val="Основной текст1"/>
    <w:basedOn w:val="a0"/>
    <w:rsid w:val="00817B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2E42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2E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E42EA"/>
  </w:style>
  <w:style w:type="paragraph" w:styleId="ab">
    <w:name w:val="footer"/>
    <w:basedOn w:val="a"/>
    <w:link w:val="ac"/>
    <w:uiPriority w:val="99"/>
    <w:unhideWhenUsed/>
    <w:rsid w:val="002E42E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E42EA"/>
  </w:style>
  <w:style w:type="character" w:customStyle="1" w:styleId="20">
    <w:name w:val="Заголовок 2 Знак"/>
    <w:basedOn w:val="a0"/>
    <w:link w:val="2"/>
    <w:uiPriority w:val="9"/>
    <w:rsid w:val="00292A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4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SergeevaSA</dc:creator>
  <cp:lastModifiedBy>Grishaeva</cp:lastModifiedBy>
  <cp:revision>4</cp:revision>
  <cp:lastPrinted>2026-03-20T13:03:00Z</cp:lastPrinted>
  <dcterms:created xsi:type="dcterms:W3CDTF">2026-03-20T12:48:00Z</dcterms:created>
  <dcterms:modified xsi:type="dcterms:W3CDTF">2026-03-20T13:04:00Z</dcterms:modified>
</cp:coreProperties>
</file>