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F0" w:rsidRPr="001057A1" w:rsidRDefault="007973F0" w:rsidP="007973F0">
      <w:pPr>
        <w:pStyle w:val="a3"/>
        <w:shd w:val="clear" w:color="auto" w:fill="auto"/>
        <w:spacing w:after="784"/>
        <w:ind w:left="4760" w:right="1380"/>
        <w:rPr>
          <w:sz w:val="22"/>
          <w:szCs w:val="22"/>
        </w:rPr>
      </w:pPr>
      <w:r w:rsidRPr="001057A1">
        <w:rPr>
          <w:sz w:val="22"/>
          <w:szCs w:val="22"/>
        </w:rPr>
        <w:t xml:space="preserve">Утверждено приказом председателя </w:t>
      </w:r>
      <w:r w:rsidR="009C43A8">
        <w:rPr>
          <w:sz w:val="22"/>
          <w:szCs w:val="22"/>
        </w:rPr>
        <w:t>Железнодорожного</w:t>
      </w:r>
      <w:r w:rsidRPr="001057A1">
        <w:rPr>
          <w:sz w:val="22"/>
          <w:szCs w:val="22"/>
        </w:rPr>
        <w:t xml:space="preserve"> райо</w:t>
      </w:r>
      <w:r w:rsidR="0090488D">
        <w:rPr>
          <w:sz w:val="22"/>
          <w:szCs w:val="22"/>
        </w:rPr>
        <w:t xml:space="preserve">нного суда г. Ростова-на-Дону </w:t>
      </w:r>
      <w:r w:rsidRPr="001057A1">
        <w:rPr>
          <w:sz w:val="22"/>
          <w:szCs w:val="22"/>
        </w:rPr>
        <w:t xml:space="preserve"> от </w:t>
      </w:r>
      <w:r w:rsidR="00DA2C48">
        <w:rPr>
          <w:sz w:val="22"/>
          <w:szCs w:val="22"/>
        </w:rPr>
        <w:t>08.09.</w:t>
      </w:r>
      <w:bookmarkStart w:id="0" w:name="_GoBack"/>
      <w:bookmarkEnd w:id="0"/>
      <w:r w:rsidR="00DA2C48">
        <w:rPr>
          <w:sz w:val="22"/>
          <w:szCs w:val="22"/>
        </w:rPr>
        <w:t>2022г. № 86</w:t>
      </w:r>
      <w:r w:rsidRPr="001057A1">
        <w:rPr>
          <w:sz w:val="22"/>
          <w:szCs w:val="22"/>
        </w:rPr>
        <w:t xml:space="preserve">-од </w:t>
      </w:r>
    </w:p>
    <w:p w:rsidR="007973F0" w:rsidRPr="00244DE3" w:rsidRDefault="007973F0" w:rsidP="007973F0">
      <w:pPr>
        <w:pStyle w:val="11"/>
        <w:keepNext/>
        <w:keepLines/>
        <w:shd w:val="clear" w:color="auto" w:fill="auto"/>
        <w:spacing w:before="0"/>
        <w:ind w:right="80"/>
      </w:pPr>
      <w:bookmarkStart w:id="1" w:name="bookmark0"/>
    </w:p>
    <w:p w:rsidR="007973F0" w:rsidRPr="00244DE3" w:rsidRDefault="007973F0" w:rsidP="007973F0">
      <w:pPr>
        <w:pStyle w:val="11"/>
        <w:keepNext/>
        <w:keepLines/>
        <w:shd w:val="clear" w:color="auto" w:fill="auto"/>
        <w:spacing w:before="0"/>
        <w:ind w:right="80"/>
      </w:pPr>
      <w:r w:rsidRPr="00244DE3">
        <w:t>Положение</w:t>
      </w:r>
      <w:bookmarkEnd w:id="1"/>
    </w:p>
    <w:p w:rsidR="007973F0" w:rsidRPr="00244DE3" w:rsidRDefault="007973F0" w:rsidP="007973F0">
      <w:pPr>
        <w:pStyle w:val="20"/>
        <w:shd w:val="clear" w:color="auto" w:fill="auto"/>
        <w:spacing w:after="334"/>
        <w:ind w:right="80"/>
      </w:pPr>
      <w:r w:rsidRPr="00244DE3">
        <w:t xml:space="preserve">о внешнем виде и стиле одежды сотрудников </w:t>
      </w:r>
      <w:r w:rsidR="00543365" w:rsidRPr="00244DE3">
        <w:t>Железнодорожного</w:t>
      </w:r>
      <w:r w:rsidRPr="00244DE3">
        <w:t xml:space="preserve"> районного суда  г. Ростова-на-Дону</w:t>
      </w:r>
    </w:p>
    <w:p w:rsidR="007973F0" w:rsidRPr="00244DE3" w:rsidRDefault="007973F0" w:rsidP="007973F0">
      <w:pPr>
        <w:pStyle w:val="20"/>
        <w:shd w:val="clear" w:color="auto" w:fill="auto"/>
        <w:spacing w:after="274" w:line="260" w:lineRule="exact"/>
        <w:ind w:right="80"/>
      </w:pPr>
      <w:r w:rsidRPr="00244DE3">
        <w:t>1.Общие положения</w:t>
      </w:r>
    </w:p>
    <w:p w:rsidR="007973F0" w:rsidRPr="00244DE3" w:rsidRDefault="00543365" w:rsidP="007973F0">
      <w:pPr>
        <w:pStyle w:val="a3"/>
        <w:numPr>
          <w:ilvl w:val="0"/>
          <w:numId w:val="1"/>
        </w:numPr>
        <w:shd w:val="clear" w:color="auto" w:fill="auto"/>
        <w:tabs>
          <w:tab w:val="left" w:pos="1358"/>
        </w:tabs>
        <w:spacing w:after="0" w:line="298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 xml:space="preserve">Железнодорожный </w:t>
      </w:r>
      <w:r w:rsidR="007973F0" w:rsidRPr="00244DE3">
        <w:rPr>
          <w:sz w:val="26"/>
          <w:szCs w:val="26"/>
        </w:rPr>
        <w:t xml:space="preserve"> районный суд г. Ростова-на-Дону (Далее – Суд) в соответствии с Кодексом этики и служебного поведения федеральных государственных гражданских служащих стремится к добросовестному исполнению сотрудниками Суда должностных (служебных) обязанностей и поддержанию делового стиля, который включает в себя безупречный внешний вид.</w:t>
      </w:r>
    </w:p>
    <w:p w:rsidR="007973F0" w:rsidRPr="00244DE3" w:rsidRDefault="007973F0" w:rsidP="007973F0">
      <w:pPr>
        <w:pStyle w:val="a3"/>
        <w:numPr>
          <w:ilvl w:val="0"/>
          <w:numId w:val="1"/>
        </w:numPr>
        <w:shd w:val="clear" w:color="auto" w:fill="auto"/>
        <w:tabs>
          <w:tab w:val="left" w:pos="1410"/>
        </w:tabs>
        <w:spacing w:after="311" w:line="274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Сотрудники Суда должны придерживаться общепринятых стандартов и норм делового стиля в повседневной одежде,</w:t>
      </w:r>
    </w:p>
    <w:p w:rsidR="007973F0" w:rsidRPr="00244DE3" w:rsidRDefault="007973F0" w:rsidP="007973F0">
      <w:pPr>
        <w:pStyle w:val="20"/>
        <w:shd w:val="clear" w:color="auto" w:fill="auto"/>
        <w:spacing w:after="278" w:line="260" w:lineRule="exact"/>
        <w:ind w:left="2040"/>
        <w:jc w:val="left"/>
      </w:pPr>
      <w:r w:rsidRPr="00244DE3">
        <w:rPr>
          <w:rStyle w:val="21"/>
          <w:bCs w:val="0"/>
          <w:i w:val="0"/>
          <w:lang w:eastAsia="en-US"/>
        </w:rPr>
        <w:t>2</w:t>
      </w:r>
      <w:r w:rsidRPr="00244DE3">
        <w:rPr>
          <w:rStyle w:val="21"/>
          <w:b w:val="0"/>
          <w:bCs w:val="0"/>
          <w:lang w:eastAsia="en-US"/>
        </w:rPr>
        <w:t xml:space="preserve">. </w:t>
      </w:r>
      <w:r w:rsidRPr="00244DE3">
        <w:t>Общие обязательные правила при выборе одежды</w:t>
      </w:r>
    </w:p>
    <w:p w:rsidR="007973F0" w:rsidRPr="00244DE3" w:rsidRDefault="007973F0" w:rsidP="007973F0">
      <w:pPr>
        <w:pStyle w:val="a3"/>
        <w:numPr>
          <w:ilvl w:val="1"/>
          <w:numId w:val="1"/>
        </w:numPr>
        <w:shd w:val="clear" w:color="auto" w:fill="auto"/>
        <w:tabs>
          <w:tab w:val="left" w:pos="1276"/>
        </w:tabs>
        <w:spacing w:after="0" w:line="293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Внешний вид сотрудника Суда в зависимости от условий службы и формата служебного мероприятия должен способствовать уважительному отношению граждан к государственному органу, соответствовать общепринятому деловому и организационному стилю, который отличают официальность, сдержанность, традиционность, аккуратность.</w:t>
      </w:r>
    </w:p>
    <w:p w:rsidR="007973F0" w:rsidRPr="00244DE3" w:rsidRDefault="007973F0" w:rsidP="007973F0">
      <w:pPr>
        <w:pStyle w:val="a3"/>
        <w:numPr>
          <w:ilvl w:val="1"/>
          <w:numId w:val="1"/>
        </w:numPr>
        <w:shd w:val="clear" w:color="auto" w:fill="auto"/>
        <w:tabs>
          <w:tab w:val="left" w:pos="1257"/>
        </w:tabs>
        <w:spacing w:after="0" w:line="274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Одежда сотрудников Суда, как мужчин, так и женщин, должна быть выдержана в деловом стиле.</w:t>
      </w:r>
    </w:p>
    <w:p w:rsidR="007973F0" w:rsidRPr="00244DE3" w:rsidRDefault="007973F0" w:rsidP="007973F0">
      <w:pPr>
        <w:pStyle w:val="a3"/>
        <w:shd w:val="clear" w:color="auto" w:fill="auto"/>
        <w:spacing w:after="0" w:line="259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Основные требования к одежде - практичность, опрятность, удобство и отсутствие экстравагантности.</w:t>
      </w:r>
    </w:p>
    <w:p w:rsidR="007973F0" w:rsidRPr="00244DE3" w:rsidRDefault="007973F0" w:rsidP="007973F0">
      <w:pPr>
        <w:pStyle w:val="a3"/>
        <w:numPr>
          <w:ilvl w:val="1"/>
          <w:numId w:val="1"/>
        </w:numPr>
        <w:shd w:val="clear" w:color="auto" w:fill="auto"/>
        <w:tabs>
          <w:tab w:val="left" w:pos="1262"/>
        </w:tabs>
        <w:spacing w:after="0" w:line="288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Цветовые решения в одежде должны соответствовать классическому деловому стилю, исключаются излишне яркие цвета. Не следует использовать в одежде более трех цветов одновременно.</w:t>
      </w:r>
    </w:p>
    <w:p w:rsidR="007973F0" w:rsidRPr="00244DE3" w:rsidRDefault="007973F0" w:rsidP="007973F0">
      <w:pPr>
        <w:pStyle w:val="a3"/>
        <w:numPr>
          <w:ilvl w:val="1"/>
          <w:numId w:val="1"/>
        </w:numPr>
        <w:shd w:val="clear" w:color="auto" w:fill="auto"/>
        <w:tabs>
          <w:tab w:val="left" w:pos="1242"/>
        </w:tabs>
        <w:spacing w:after="0" w:line="254" w:lineRule="exact"/>
        <w:ind w:left="100" w:right="8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Недопустимо присутствие сотрудников Суда на рабочем месте в неопрятной одежде.</w:t>
      </w:r>
    </w:p>
    <w:p w:rsidR="007973F0" w:rsidRPr="00244DE3" w:rsidRDefault="007973F0" w:rsidP="007973F0">
      <w:pPr>
        <w:pStyle w:val="a3"/>
        <w:numPr>
          <w:ilvl w:val="1"/>
          <w:numId w:val="1"/>
        </w:numPr>
        <w:shd w:val="clear" w:color="auto" w:fill="auto"/>
        <w:tabs>
          <w:tab w:val="left" w:pos="1265"/>
        </w:tabs>
        <w:spacing w:after="0" w:line="312" w:lineRule="exact"/>
        <w:ind w:left="100" w:firstLine="68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Внешний вид сотрудников Суда не допускает:</w:t>
      </w:r>
    </w:p>
    <w:p w:rsidR="007973F0" w:rsidRPr="00244DE3" w:rsidRDefault="007973F0" w:rsidP="00FF10DB">
      <w:pPr>
        <w:pStyle w:val="a3"/>
        <w:shd w:val="clear" w:color="auto" w:fill="auto"/>
        <w:spacing w:after="0" w:line="312" w:lineRule="exact"/>
        <w:ind w:right="80"/>
        <w:jc w:val="center"/>
        <w:rPr>
          <w:sz w:val="26"/>
          <w:szCs w:val="26"/>
        </w:rPr>
      </w:pPr>
      <w:proofErr w:type="gramStart"/>
      <w:r w:rsidRPr="00244DE3">
        <w:rPr>
          <w:sz w:val="26"/>
          <w:szCs w:val="26"/>
        </w:rPr>
        <w:t>- спортивного, пляжного, вызывающего, откровенного стиля, в том числе джинсовая (любых цветов) и кожаная одежда, шорты, открытые сарафаны.</w:t>
      </w:r>
      <w:proofErr w:type="gramEnd"/>
    </w:p>
    <w:p w:rsidR="007973F0" w:rsidRPr="00244DE3" w:rsidRDefault="007973F0">
      <w:pPr>
        <w:rPr>
          <w:sz w:val="26"/>
          <w:szCs w:val="26"/>
        </w:rPr>
      </w:pPr>
    </w:p>
    <w:p w:rsidR="00FF10DB" w:rsidRPr="00244DE3" w:rsidRDefault="00FF10DB" w:rsidP="00FF10DB">
      <w:pPr>
        <w:pStyle w:val="a3"/>
        <w:shd w:val="clear" w:color="auto" w:fill="auto"/>
        <w:ind w:left="140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7973F0" w:rsidRPr="00244DE3">
        <w:rPr>
          <w:sz w:val="26"/>
          <w:szCs w:val="26"/>
        </w:rPr>
        <w:t>футболки, спор</w:t>
      </w:r>
      <w:r>
        <w:rPr>
          <w:sz w:val="26"/>
          <w:szCs w:val="26"/>
        </w:rPr>
        <w:t>тивные свитера, кроссовки, кеды;</w:t>
      </w:r>
    </w:p>
    <w:p w:rsidR="00244DE3" w:rsidRPr="00244DE3" w:rsidRDefault="00244DE3" w:rsidP="00244DE3">
      <w:pPr>
        <w:pStyle w:val="a3"/>
        <w:shd w:val="clear" w:color="auto" w:fill="auto"/>
        <w:tabs>
          <w:tab w:val="left" w:pos="303"/>
        </w:tabs>
        <w:spacing w:after="0" w:line="293" w:lineRule="exact"/>
        <w:rPr>
          <w:sz w:val="26"/>
          <w:szCs w:val="26"/>
        </w:rPr>
      </w:pPr>
      <w:r w:rsidRPr="00244DE3">
        <w:rPr>
          <w:sz w:val="26"/>
          <w:szCs w:val="26"/>
        </w:rPr>
        <w:lastRenderedPageBreak/>
        <w:t xml:space="preserve">     - </w:t>
      </w:r>
      <w:r w:rsidR="007973F0" w:rsidRPr="00244DE3">
        <w:rPr>
          <w:sz w:val="26"/>
          <w:szCs w:val="26"/>
        </w:rPr>
        <w:t>одежды и обуви неоновых цветов;</w:t>
      </w:r>
    </w:p>
    <w:p w:rsidR="007973F0" w:rsidRPr="00244DE3" w:rsidRDefault="00244DE3" w:rsidP="00244DE3">
      <w:pPr>
        <w:pStyle w:val="a3"/>
        <w:shd w:val="clear" w:color="auto" w:fill="auto"/>
        <w:tabs>
          <w:tab w:val="left" w:pos="303"/>
        </w:tabs>
        <w:spacing w:after="0" w:line="293" w:lineRule="exact"/>
        <w:rPr>
          <w:sz w:val="26"/>
          <w:szCs w:val="26"/>
        </w:rPr>
      </w:pPr>
      <w:r w:rsidRPr="00244DE3">
        <w:rPr>
          <w:sz w:val="26"/>
          <w:szCs w:val="26"/>
        </w:rPr>
        <w:t xml:space="preserve">     - </w:t>
      </w:r>
      <w:r w:rsidR="007973F0" w:rsidRPr="00244DE3">
        <w:rPr>
          <w:sz w:val="26"/>
          <w:szCs w:val="26"/>
        </w:rPr>
        <w:t>брюки и юбки с заниженной талией,</w:t>
      </w:r>
    </w:p>
    <w:p w:rsidR="007973F0" w:rsidRPr="00244DE3" w:rsidRDefault="007973F0" w:rsidP="007973F0">
      <w:pPr>
        <w:pStyle w:val="a3"/>
        <w:numPr>
          <w:ilvl w:val="0"/>
          <w:numId w:val="2"/>
        </w:numPr>
        <w:shd w:val="clear" w:color="auto" w:fill="auto"/>
        <w:tabs>
          <w:tab w:val="left" w:pos="1285"/>
        </w:tabs>
        <w:spacing w:after="0" w:line="298" w:lineRule="exact"/>
        <w:ind w:lef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В зимний период рекомендуется пользоваться сменной обувью.</w:t>
      </w:r>
    </w:p>
    <w:p w:rsidR="007973F0" w:rsidRPr="00244DE3" w:rsidRDefault="007973F0" w:rsidP="007973F0">
      <w:pPr>
        <w:pStyle w:val="a3"/>
        <w:numPr>
          <w:ilvl w:val="0"/>
          <w:numId w:val="2"/>
        </w:numPr>
        <w:shd w:val="clear" w:color="auto" w:fill="auto"/>
        <w:tabs>
          <w:tab w:val="left" w:pos="2190"/>
        </w:tabs>
        <w:spacing w:after="0" w:line="298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При</w:t>
      </w:r>
      <w:r w:rsidRPr="00244DE3">
        <w:rPr>
          <w:sz w:val="26"/>
          <w:szCs w:val="26"/>
        </w:rPr>
        <w:tab/>
        <w:t>выполнении сотрудниками Суда должностных обязанностей, связанных с подготовкой и проведением особо важных и торжественных мероприятий (квалификационная коллегия судей Ростовской области, Совет судей Ростовской области, экзаменационная, аттестационная и конкурсная комиссии и иные торжественные мероприятия) форма одежды должна соответствовать протоколу мероприятия,</w:t>
      </w:r>
    </w:p>
    <w:p w:rsidR="007973F0" w:rsidRPr="00244DE3" w:rsidRDefault="007973F0" w:rsidP="007973F0">
      <w:pPr>
        <w:pStyle w:val="a3"/>
        <w:numPr>
          <w:ilvl w:val="0"/>
          <w:numId w:val="2"/>
        </w:numPr>
        <w:shd w:val="clear" w:color="auto" w:fill="auto"/>
        <w:tabs>
          <w:tab w:val="left" w:pos="1964"/>
        </w:tabs>
        <w:spacing w:after="0" w:line="254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При</w:t>
      </w:r>
      <w:r w:rsidRPr="00244DE3">
        <w:rPr>
          <w:sz w:val="26"/>
          <w:szCs w:val="26"/>
        </w:rPr>
        <w:tab/>
        <w:t>выборе украшений необходимо проявлять сдержанность и разумную умеренность.</w:t>
      </w:r>
    </w:p>
    <w:p w:rsidR="007973F0" w:rsidRPr="00244DE3" w:rsidRDefault="007973F0" w:rsidP="007973F0">
      <w:pPr>
        <w:pStyle w:val="a3"/>
        <w:numPr>
          <w:ilvl w:val="0"/>
          <w:numId w:val="2"/>
        </w:numPr>
        <w:shd w:val="clear" w:color="auto" w:fill="auto"/>
        <w:tabs>
          <w:tab w:val="left" w:pos="1597"/>
        </w:tabs>
        <w:spacing w:after="273" w:line="270" w:lineRule="exact"/>
        <w:ind w:lef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Не</w:t>
      </w:r>
      <w:r w:rsidRPr="00244DE3">
        <w:rPr>
          <w:sz w:val="26"/>
          <w:szCs w:val="26"/>
        </w:rPr>
        <w:tab/>
        <w:t>допускаются татуировки на открытых участках тела.</w:t>
      </w:r>
    </w:p>
    <w:p w:rsidR="007973F0" w:rsidRPr="00244DE3" w:rsidRDefault="007973F0" w:rsidP="007973F0">
      <w:pPr>
        <w:pStyle w:val="20"/>
        <w:numPr>
          <w:ilvl w:val="1"/>
          <w:numId w:val="2"/>
        </w:numPr>
        <w:shd w:val="clear" w:color="auto" w:fill="auto"/>
        <w:tabs>
          <w:tab w:val="left" w:pos="1583"/>
        </w:tabs>
        <w:spacing w:after="272" w:line="260" w:lineRule="exact"/>
        <w:ind w:left="1300"/>
        <w:jc w:val="left"/>
      </w:pPr>
      <w:r w:rsidRPr="00244DE3">
        <w:t>Рекомендации по деловому стилю</w:t>
      </w:r>
      <w:r w:rsidRPr="00244DE3">
        <w:rPr>
          <w:rStyle w:val="212"/>
          <w:b/>
          <w:bCs/>
          <w:sz w:val="26"/>
          <w:szCs w:val="26"/>
        </w:rPr>
        <w:t xml:space="preserve"> одежды</w:t>
      </w:r>
      <w:r w:rsidRPr="00244DE3">
        <w:t xml:space="preserve"> для мужчин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30"/>
        </w:tabs>
        <w:spacing w:after="0" w:line="288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Мужчинам следует отдавать предпочтение строгому, однотонному костюму классического стиля с сочетающейся с ним светлой рубашкой и галстуком.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83"/>
        </w:tabs>
        <w:spacing w:after="0" w:line="283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 xml:space="preserve">Летом возможна однотонная рубашка светлых тонов с коротким рукавом без пиджака и галстука. В холодное время года - тонкая водолазка или джемпер, </w:t>
      </w:r>
      <w:proofErr w:type="gramStart"/>
      <w:r w:rsidRPr="00244DE3">
        <w:rPr>
          <w:sz w:val="26"/>
          <w:szCs w:val="26"/>
        </w:rPr>
        <w:t>надетые</w:t>
      </w:r>
      <w:proofErr w:type="gramEnd"/>
      <w:r w:rsidRPr="00244DE3">
        <w:rPr>
          <w:sz w:val="26"/>
          <w:szCs w:val="26"/>
        </w:rPr>
        <w:t xml:space="preserve"> под пиджак.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35"/>
        </w:tabs>
        <w:spacing w:after="334" w:line="302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Допустимое отклонение: в день отъезда в служебную командировку допускаются изделие из трикотажа мелкой промышленной вязки, водолазку, джемпер под горло или джемпер мелкой промышленной вязки.</w:t>
      </w:r>
    </w:p>
    <w:p w:rsidR="007973F0" w:rsidRPr="00244DE3" w:rsidRDefault="007973F0" w:rsidP="007973F0">
      <w:pPr>
        <w:pStyle w:val="20"/>
        <w:numPr>
          <w:ilvl w:val="1"/>
          <w:numId w:val="2"/>
        </w:numPr>
        <w:shd w:val="clear" w:color="auto" w:fill="auto"/>
        <w:tabs>
          <w:tab w:val="left" w:pos="1574"/>
        </w:tabs>
        <w:spacing w:after="278" w:line="260" w:lineRule="exact"/>
        <w:ind w:left="1300"/>
        <w:jc w:val="left"/>
      </w:pPr>
      <w:r w:rsidRPr="00244DE3">
        <w:t>Рекомендации по деловому стилю одежды для женщин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06"/>
        </w:tabs>
        <w:spacing w:after="0" w:line="293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Предпочтение отдается официальной классической одежде - костюм (пиджак, юбка или брюки), платье, комплект из юбки и блузки.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93"/>
        </w:tabs>
        <w:spacing w:after="0" w:line="269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В летнее время используются легкие костюмы, жакеты, юбки блузки, платья, классические брюки.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297"/>
        </w:tabs>
        <w:spacing w:after="0" w:line="288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Блузки можно выбрать любого фасона, избегая при этом излишне «открытых», прозрачных, с обильным кружевом или рюшами.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275"/>
        </w:tabs>
        <w:spacing w:after="0" w:line="270" w:lineRule="exact"/>
        <w:ind w:lef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Длина юбки не выше 7 см от середины колена.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270"/>
        </w:tabs>
        <w:spacing w:after="0" w:line="270" w:lineRule="exact"/>
        <w:ind w:lef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Платье должно быть строгим и закрытым.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280"/>
        </w:tabs>
        <w:spacing w:after="0" w:line="270" w:lineRule="exact"/>
        <w:ind w:lef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Не принято надевать брюки с заниженной линией талии.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54"/>
        </w:tabs>
        <w:spacing w:after="0" w:line="302" w:lineRule="exact"/>
        <w:ind w:left="140" w:right="140" w:firstLine="660"/>
        <w:jc w:val="both"/>
        <w:rPr>
          <w:sz w:val="26"/>
          <w:szCs w:val="26"/>
        </w:rPr>
      </w:pPr>
      <w:proofErr w:type="gramStart"/>
      <w:r w:rsidRPr="00244DE3">
        <w:rPr>
          <w:sz w:val="26"/>
          <w:szCs w:val="26"/>
        </w:rPr>
        <w:t>Цветовая гамма женской одежды более разнообразна по сравнению с мужской, но наиболее предпочтительны сдержанные цветовые решения Необходимо избегать чрезмерно ярких тканей с крупным рисунком.</w:t>
      </w:r>
      <w:proofErr w:type="gramEnd"/>
      <w:r w:rsidRPr="00244DE3">
        <w:rPr>
          <w:sz w:val="26"/>
          <w:szCs w:val="26"/>
        </w:rPr>
        <w:t xml:space="preserve"> В качестве декоративных элементов допускаются ремешки, замки, молнии.</w:t>
      </w:r>
    </w:p>
    <w:p w:rsidR="007973F0" w:rsidRPr="00244DE3" w:rsidRDefault="007973F0" w:rsidP="007973F0">
      <w:pPr>
        <w:pStyle w:val="a3"/>
        <w:numPr>
          <w:ilvl w:val="2"/>
          <w:numId w:val="2"/>
        </w:numPr>
        <w:shd w:val="clear" w:color="auto" w:fill="auto"/>
        <w:tabs>
          <w:tab w:val="left" w:pos="1383"/>
        </w:tabs>
        <w:spacing w:after="0" w:line="298" w:lineRule="exact"/>
        <w:ind w:left="140" w:right="140" w:firstLine="66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Предпочтительна классическая обувь с каблуком не более 7-8 см. В летнее время допустимо использование летних туфель и босоножек.</w:t>
      </w:r>
    </w:p>
    <w:p w:rsidR="00254533" w:rsidRDefault="00254533" w:rsidP="00254533">
      <w:pPr>
        <w:pStyle w:val="a3"/>
        <w:shd w:val="clear" w:color="auto" w:fill="auto"/>
        <w:tabs>
          <w:tab w:val="left" w:pos="1383"/>
        </w:tabs>
        <w:spacing w:after="0" w:line="298" w:lineRule="exact"/>
        <w:ind w:left="800" w:right="140"/>
        <w:jc w:val="both"/>
        <w:rPr>
          <w:sz w:val="26"/>
          <w:szCs w:val="26"/>
        </w:rPr>
      </w:pPr>
    </w:p>
    <w:p w:rsidR="00FF10DB" w:rsidRDefault="00FF10DB" w:rsidP="00254533">
      <w:pPr>
        <w:pStyle w:val="a3"/>
        <w:shd w:val="clear" w:color="auto" w:fill="auto"/>
        <w:tabs>
          <w:tab w:val="left" w:pos="1383"/>
        </w:tabs>
        <w:spacing w:after="0" w:line="298" w:lineRule="exact"/>
        <w:ind w:left="800" w:right="140"/>
        <w:jc w:val="both"/>
        <w:rPr>
          <w:sz w:val="26"/>
          <w:szCs w:val="26"/>
        </w:rPr>
      </w:pPr>
    </w:p>
    <w:p w:rsidR="00FF10DB" w:rsidRDefault="00FF10DB" w:rsidP="00254533">
      <w:pPr>
        <w:pStyle w:val="a3"/>
        <w:shd w:val="clear" w:color="auto" w:fill="auto"/>
        <w:tabs>
          <w:tab w:val="left" w:pos="1383"/>
        </w:tabs>
        <w:spacing w:after="0" w:line="298" w:lineRule="exact"/>
        <w:ind w:left="800" w:right="140"/>
        <w:jc w:val="both"/>
        <w:rPr>
          <w:sz w:val="26"/>
          <w:szCs w:val="26"/>
        </w:rPr>
      </w:pPr>
    </w:p>
    <w:p w:rsidR="00FF10DB" w:rsidRPr="00244DE3" w:rsidRDefault="00FF10DB" w:rsidP="00254533">
      <w:pPr>
        <w:pStyle w:val="a3"/>
        <w:shd w:val="clear" w:color="auto" w:fill="auto"/>
        <w:tabs>
          <w:tab w:val="left" w:pos="1383"/>
        </w:tabs>
        <w:spacing w:after="0" w:line="298" w:lineRule="exact"/>
        <w:ind w:left="800" w:right="140"/>
        <w:jc w:val="both"/>
        <w:rPr>
          <w:sz w:val="26"/>
          <w:szCs w:val="26"/>
        </w:rPr>
      </w:pPr>
    </w:p>
    <w:p w:rsidR="007973F0" w:rsidRPr="00FF10DB" w:rsidRDefault="007973F0" w:rsidP="00FF10DB">
      <w:pPr>
        <w:pStyle w:val="a3"/>
        <w:numPr>
          <w:ilvl w:val="1"/>
          <w:numId w:val="2"/>
        </w:numPr>
        <w:shd w:val="clear" w:color="auto" w:fill="auto"/>
        <w:tabs>
          <w:tab w:val="left" w:pos="1383"/>
        </w:tabs>
        <w:spacing w:after="0" w:line="298" w:lineRule="exact"/>
        <w:ind w:left="140" w:right="140" w:firstLine="660"/>
        <w:jc w:val="center"/>
        <w:rPr>
          <w:b/>
          <w:sz w:val="26"/>
          <w:szCs w:val="26"/>
        </w:rPr>
      </w:pPr>
      <w:r w:rsidRPr="00FF10DB">
        <w:rPr>
          <w:b/>
          <w:sz w:val="26"/>
          <w:szCs w:val="26"/>
        </w:rPr>
        <w:lastRenderedPageBreak/>
        <w:t>Ограничения</w:t>
      </w:r>
    </w:p>
    <w:p w:rsidR="00FF10DB" w:rsidRPr="00FF10DB" w:rsidRDefault="00FF10DB" w:rsidP="00FF10DB">
      <w:pPr>
        <w:pStyle w:val="a3"/>
        <w:shd w:val="clear" w:color="auto" w:fill="auto"/>
        <w:tabs>
          <w:tab w:val="left" w:pos="1383"/>
        </w:tabs>
        <w:spacing w:after="0" w:line="298" w:lineRule="exact"/>
        <w:ind w:left="800" w:right="140"/>
        <w:rPr>
          <w:sz w:val="26"/>
          <w:szCs w:val="26"/>
        </w:rPr>
      </w:pP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 xml:space="preserve">             Сотрудникам Суда в</w:t>
      </w:r>
      <w:r w:rsidR="00254533" w:rsidRPr="00244DE3">
        <w:rPr>
          <w:sz w:val="26"/>
          <w:szCs w:val="26"/>
        </w:rPr>
        <w:t xml:space="preserve"> служебное время не допускается: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глубокое декольте и вырезы на блузках или платьях;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мини-юбки и короткие платья;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обнаженные плечи и спина;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платья и юбки из ярких набивных тканей;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прозрачные платья или блузы;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брюки и юбки с заниженной талией, обнажающие живот, спину;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одежда из блестящих тканей;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колготки (чулки)</w:t>
      </w:r>
      <w:r w:rsidR="00244DE3" w:rsidRPr="00244DE3">
        <w:rPr>
          <w:sz w:val="26"/>
          <w:szCs w:val="26"/>
        </w:rPr>
        <w:t xml:space="preserve"> ярких цветов, ажурные, в сетку;</w:t>
      </w:r>
    </w:p>
    <w:p w:rsidR="007973F0" w:rsidRPr="00244DE3" w:rsidRDefault="00244DE3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>- сандалии</w:t>
      </w:r>
      <w:r w:rsidR="007973F0" w:rsidRPr="00244DE3">
        <w:rPr>
          <w:sz w:val="26"/>
          <w:szCs w:val="26"/>
        </w:rPr>
        <w:t xml:space="preserve"> и шлепанцы.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</w:p>
    <w:p w:rsidR="00254533" w:rsidRPr="00244DE3" w:rsidRDefault="00254533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</w:p>
    <w:p w:rsidR="007973F0" w:rsidRPr="00244DE3" w:rsidRDefault="007973F0" w:rsidP="00254533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center"/>
        <w:rPr>
          <w:sz w:val="26"/>
          <w:szCs w:val="26"/>
        </w:rPr>
      </w:pPr>
      <w:r w:rsidRPr="00244DE3">
        <w:rPr>
          <w:sz w:val="26"/>
          <w:szCs w:val="26"/>
        </w:rPr>
        <w:lastRenderedPageBreak/>
        <w:t>6.</w:t>
      </w:r>
      <w:r w:rsidRPr="00FF10DB">
        <w:rPr>
          <w:b/>
          <w:sz w:val="26"/>
          <w:szCs w:val="26"/>
        </w:rPr>
        <w:t>Ответственность</w:t>
      </w:r>
    </w:p>
    <w:p w:rsidR="007973F0" w:rsidRDefault="007973F0" w:rsidP="00254533">
      <w:pPr>
        <w:jc w:val="both"/>
        <w:rPr>
          <w:sz w:val="26"/>
          <w:szCs w:val="26"/>
        </w:rPr>
      </w:pPr>
      <w:r w:rsidRPr="00244DE3">
        <w:rPr>
          <w:sz w:val="26"/>
          <w:szCs w:val="26"/>
        </w:rPr>
        <w:t xml:space="preserve">              Нарушение данного Положения сотрудника Суда может повлечь рассмотрение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Ростовской области, Пятнадцатого арбитражного апелляционного суда, Управления Судебного департамента в Ростовской области  и урегулированию конфликта интересов. </w:t>
      </w:r>
    </w:p>
    <w:p w:rsidR="00FF10DB" w:rsidRPr="00244DE3" w:rsidRDefault="00FF10DB" w:rsidP="00254533">
      <w:pPr>
        <w:jc w:val="both"/>
        <w:rPr>
          <w:sz w:val="26"/>
          <w:szCs w:val="26"/>
        </w:rPr>
      </w:pPr>
    </w:p>
    <w:p w:rsidR="007973F0" w:rsidRPr="00244DE3" w:rsidRDefault="007973F0" w:rsidP="00254533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center"/>
        <w:rPr>
          <w:sz w:val="26"/>
          <w:szCs w:val="26"/>
        </w:rPr>
      </w:pPr>
      <w:r w:rsidRPr="00244DE3">
        <w:rPr>
          <w:sz w:val="26"/>
          <w:szCs w:val="26"/>
        </w:rPr>
        <w:t>7.</w:t>
      </w:r>
      <w:r w:rsidRPr="00FF10DB">
        <w:rPr>
          <w:b/>
          <w:sz w:val="26"/>
          <w:szCs w:val="26"/>
        </w:rPr>
        <w:t>Заключение</w:t>
      </w:r>
    </w:p>
    <w:p w:rsidR="007973F0" w:rsidRPr="00244DE3" w:rsidRDefault="007973F0" w:rsidP="007973F0">
      <w:pPr>
        <w:pStyle w:val="a3"/>
        <w:shd w:val="clear" w:color="auto" w:fill="auto"/>
        <w:tabs>
          <w:tab w:val="left" w:pos="1383"/>
        </w:tabs>
        <w:spacing w:line="298" w:lineRule="exact"/>
        <w:ind w:right="140"/>
        <w:jc w:val="both"/>
        <w:rPr>
          <w:sz w:val="26"/>
          <w:szCs w:val="26"/>
        </w:rPr>
      </w:pPr>
      <w:r w:rsidRPr="00244DE3">
        <w:rPr>
          <w:sz w:val="26"/>
          <w:szCs w:val="26"/>
        </w:rPr>
        <w:t xml:space="preserve">              Настоящее Положение вступает в законную силу с момента его утверждения приказом председателя </w:t>
      </w:r>
      <w:r w:rsidR="00244DE3" w:rsidRPr="00244DE3">
        <w:rPr>
          <w:sz w:val="26"/>
          <w:szCs w:val="26"/>
        </w:rPr>
        <w:t>Железнодорожного</w:t>
      </w:r>
      <w:r w:rsidRPr="00244DE3">
        <w:rPr>
          <w:sz w:val="26"/>
          <w:szCs w:val="26"/>
        </w:rPr>
        <w:t xml:space="preserve"> районного суда г. Ростова-на-Дону, доводится до сведения до всех работников Суда персонально под роспись.  </w:t>
      </w:r>
    </w:p>
    <w:p w:rsidR="007973F0" w:rsidRPr="00244DE3" w:rsidRDefault="007973F0">
      <w:pPr>
        <w:rPr>
          <w:sz w:val="26"/>
          <w:szCs w:val="26"/>
        </w:rPr>
      </w:pPr>
    </w:p>
    <w:p w:rsidR="007973F0" w:rsidRPr="00244DE3" w:rsidRDefault="007973F0">
      <w:pPr>
        <w:rPr>
          <w:sz w:val="26"/>
          <w:szCs w:val="26"/>
        </w:rPr>
      </w:pPr>
    </w:p>
    <w:p w:rsidR="007973F0" w:rsidRPr="00244DE3" w:rsidRDefault="007973F0">
      <w:pPr>
        <w:rPr>
          <w:sz w:val="26"/>
          <w:szCs w:val="26"/>
        </w:rPr>
      </w:pPr>
    </w:p>
    <w:sectPr w:rsidR="007973F0" w:rsidRPr="00244DE3" w:rsidSect="007973F0">
      <w:pgSz w:w="11905" w:h="16837"/>
      <w:pgMar w:top="1776" w:right="751" w:bottom="1517" w:left="17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C4B857EA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7B"/>
    <w:rsid w:val="001C697B"/>
    <w:rsid w:val="00244DE3"/>
    <w:rsid w:val="00254533"/>
    <w:rsid w:val="00543365"/>
    <w:rsid w:val="007973F0"/>
    <w:rsid w:val="0090488D"/>
    <w:rsid w:val="00933034"/>
    <w:rsid w:val="009C43A8"/>
    <w:rsid w:val="00AE7A3D"/>
    <w:rsid w:val="00C24493"/>
    <w:rsid w:val="00DA2C48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7973F0"/>
    <w:rPr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973F0"/>
    <w:pPr>
      <w:shd w:val="clear" w:color="auto" w:fill="FFFFFF"/>
      <w:spacing w:after="780" w:line="307" w:lineRule="exact"/>
    </w:pPr>
    <w:rPr>
      <w:sz w:val="27"/>
      <w:szCs w:val="27"/>
    </w:rPr>
  </w:style>
  <w:style w:type="character" w:customStyle="1" w:styleId="a4">
    <w:name w:val="Основной текст Знак"/>
    <w:basedOn w:val="a0"/>
    <w:rsid w:val="007973F0"/>
    <w:rPr>
      <w:sz w:val="24"/>
      <w:szCs w:val="24"/>
    </w:rPr>
  </w:style>
  <w:style w:type="character" w:customStyle="1" w:styleId="10">
    <w:name w:val="Заголовок №1_"/>
    <w:basedOn w:val="a0"/>
    <w:link w:val="11"/>
    <w:uiPriority w:val="99"/>
    <w:locked/>
    <w:rsid w:val="007973F0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7973F0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aliases w:val="Курсив"/>
    <w:basedOn w:val="2"/>
    <w:uiPriority w:val="99"/>
    <w:rsid w:val="007973F0"/>
    <w:rPr>
      <w:b w:val="0"/>
      <w:bCs w:val="0"/>
      <w:i/>
      <w:iCs/>
      <w:noProof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973F0"/>
    <w:pPr>
      <w:shd w:val="clear" w:color="auto" w:fill="FFFFFF"/>
      <w:spacing w:before="78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7973F0"/>
    <w:pPr>
      <w:shd w:val="clear" w:color="auto" w:fill="FFFFFF"/>
      <w:spacing w:after="300" w:line="302" w:lineRule="exact"/>
      <w:jc w:val="center"/>
    </w:pPr>
    <w:rPr>
      <w:b/>
      <w:bCs/>
      <w:sz w:val="26"/>
      <w:szCs w:val="26"/>
    </w:rPr>
  </w:style>
  <w:style w:type="character" w:customStyle="1" w:styleId="212">
    <w:name w:val="Основной текст (2) + 12"/>
    <w:aliases w:val="5 pt"/>
    <w:basedOn w:val="2"/>
    <w:uiPriority w:val="99"/>
    <w:rsid w:val="007973F0"/>
    <w:rPr>
      <w:rFonts w:ascii="Times New Roman" w:hAnsi="Times New Roman" w:cs="Times New Roman"/>
      <w:b/>
      <w:bCs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7973F0"/>
    <w:rPr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973F0"/>
    <w:pPr>
      <w:shd w:val="clear" w:color="auto" w:fill="FFFFFF"/>
      <w:spacing w:after="780" w:line="307" w:lineRule="exact"/>
    </w:pPr>
    <w:rPr>
      <w:sz w:val="27"/>
      <w:szCs w:val="27"/>
    </w:rPr>
  </w:style>
  <w:style w:type="character" w:customStyle="1" w:styleId="a4">
    <w:name w:val="Основной текст Знак"/>
    <w:basedOn w:val="a0"/>
    <w:rsid w:val="007973F0"/>
    <w:rPr>
      <w:sz w:val="24"/>
      <w:szCs w:val="24"/>
    </w:rPr>
  </w:style>
  <w:style w:type="character" w:customStyle="1" w:styleId="10">
    <w:name w:val="Заголовок №1_"/>
    <w:basedOn w:val="a0"/>
    <w:link w:val="11"/>
    <w:uiPriority w:val="99"/>
    <w:locked/>
    <w:rsid w:val="007973F0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7973F0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aliases w:val="Курсив"/>
    <w:basedOn w:val="2"/>
    <w:uiPriority w:val="99"/>
    <w:rsid w:val="007973F0"/>
    <w:rPr>
      <w:b w:val="0"/>
      <w:bCs w:val="0"/>
      <w:i/>
      <w:iCs/>
      <w:noProof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973F0"/>
    <w:pPr>
      <w:shd w:val="clear" w:color="auto" w:fill="FFFFFF"/>
      <w:spacing w:before="78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7973F0"/>
    <w:pPr>
      <w:shd w:val="clear" w:color="auto" w:fill="FFFFFF"/>
      <w:spacing w:after="300" w:line="302" w:lineRule="exact"/>
      <w:jc w:val="center"/>
    </w:pPr>
    <w:rPr>
      <w:b/>
      <w:bCs/>
      <w:sz w:val="26"/>
      <w:szCs w:val="26"/>
    </w:rPr>
  </w:style>
  <w:style w:type="character" w:customStyle="1" w:styleId="212">
    <w:name w:val="Основной текст (2) + 12"/>
    <w:aliases w:val="5 pt"/>
    <w:basedOn w:val="2"/>
    <w:uiPriority w:val="99"/>
    <w:rsid w:val="007973F0"/>
    <w:rPr>
      <w:rFonts w:ascii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2022-09-09T07:13:00Z</cp:lastPrinted>
  <dcterms:created xsi:type="dcterms:W3CDTF">2018-08-29T16:40:00Z</dcterms:created>
  <dcterms:modified xsi:type="dcterms:W3CDTF">2022-09-16T10:47:00Z</dcterms:modified>
</cp:coreProperties>
</file>