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50" w:rsidRDefault="0087383F" w:rsidP="00EF0B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383F">
        <w:rPr>
          <w:rFonts w:ascii="Times New Roman" w:hAnsi="Times New Roman" w:cs="Times New Roman"/>
          <w:b/>
          <w:sz w:val="36"/>
          <w:szCs w:val="36"/>
        </w:rPr>
        <w:t>Состав Заозерского гарнизонного военного суда</w:t>
      </w:r>
    </w:p>
    <w:p w:rsidR="0087383F" w:rsidRDefault="0087383F" w:rsidP="00EF0B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87383F" w:rsidRPr="00EF0BB1" w:rsidRDefault="0087383F" w:rsidP="00EF0BB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Председатель суда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Фартышев Алексей Владимирович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назначен Указом Президента РФ от 30.09.2024 года №827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5 квалификационный класс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Заместитель председателя суда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Кормушкин Михаил Владимирович</w:t>
      </w:r>
    </w:p>
    <w:p w:rsidR="0087383F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н</w:t>
      </w:r>
      <w:r w:rsidR="0087383F" w:rsidRPr="00EF0BB1">
        <w:rPr>
          <w:rFonts w:ascii="Times New Roman" w:hAnsi="Times New Roman" w:cs="Times New Roman"/>
          <w:sz w:val="32"/>
          <w:szCs w:val="32"/>
        </w:rPr>
        <w:t>азначен Указом Президента РФ от 31.12.2021 года №755</w:t>
      </w:r>
    </w:p>
    <w:p w:rsidR="0087383F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5 квалификационный класс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Судья</w:t>
      </w:r>
    </w:p>
    <w:p w:rsidR="0087383F" w:rsidRPr="00EF0BB1" w:rsidRDefault="0087383F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Тараканов Роман Сергеевич</w:t>
      </w:r>
    </w:p>
    <w:p w:rsidR="0087383F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н</w:t>
      </w:r>
      <w:r w:rsidR="0087383F" w:rsidRPr="00EF0BB1">
        <w:rPr>
          <w:rFonts w:ascii="Times New Roman" w:hAnsi="Times New Roman" w:cs="Times New Roman"/>
          <w:sz w:val="32"/>
          <w:szCs w:val="32"/>
        </w:rPr>
        <w:t>азна</w:t>
      </w:r>
      <w:r w:rsidRPr="00EF0BB1">
        <w:rPr>
          <w:rFonts w:ascii="Times New Roman" w:hAnsi="Times New Roman" w:cs="Times New Roman"/>
          <w:sz w:val="32"/>
          <w:szCs w:val="32"/>
        </w:rPr>
        <w:t>чен Указом Президента от 02.01.2017 года №1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5 квалификационный класс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Судья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Болдырев Владимир Владимирович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назначен Указом Президента РФ от 17.02.2023 года №98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5 квалификационный класс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Судья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BB1">
        <w:rPr>
          <w:rFonts w:ascii="Times New Roman" w:hAnsi="Times New Roman" w:cs="Times New Roman"/>
          <w:b/>
          <w:sz w:val="32"/>
          <w:szCs w:val="32"/>
        </w:rPr>
        <w:t>Калашник Вадим Григорьевич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назначен Указом Президента РФ от 04.01.2024 года №13</w:t>
      </w:r>
    </w:p>
    <w:p w:rsidR="00EF0BB1" w:rsidRPr="00EF0BB1" w:rsidRDefault="00EF0BB1" w:rsidP="00EF0BB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F0BB1">
        <w:rPr>
          <w:rFonts w:ascii="Times New Roman" w:hAnsi="Times New Roman" w:cs="Times New Roman"/>
          <w:sz w:val="32"/>
          <w:szCs w:val="32"/>
        </w:rPr>
        <w:t>7 квалификационный класс</w:t>
      </w:r>
    </w:p>
    <w:sectPr w:rsidR="00EF0BB1" w:rsidRPr="00EF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70"/>
    <w:rsid w:val="004B0250"/>
    <w:rsid w:val="0087383F"/>
    <w:rsid w:val="00A00F17"/>
    <w:rsid w:val="00A34670"/>
    <w:rsid w:val="00E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EEC15-5C8C-41D7-AF44-46C084A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2024-11-19T08:33:00Z</dcterms:created>
  <dcterms:modified xsi:type="dcterms:W3CDTF">2024-11-19T08:51:00Z</dcterms:modified>
</cp:coreProperties>
</file>