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В _____________________________________________ районный суд </w:t>
      </w:r>
      <w:hyperlink w:anchor="p99" w:history="1">
        <w:r>
          <w:rPr>
            <w:rStyle w:val="a4"/>
          </w:rPr>
          <w:t>&lt;1&gt;</w:t>
        </w:r>
        <w:r>
          <w:rPr>
            <w:color w:val="0000FF"/>
            <w:u w:val="single"/>
          </w:rPr>
          <w:br/>
        </w:r>
      </w:hyperlink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Административный истец: ______________ (наименование или Ф.И.О.)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______________________,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______________________, факс: ________________________,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административного истца-гражданина: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дата и место рождения: _________________________________________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административного истца-организации: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сведения о государственной регистрации: 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ИНН ____________________________________________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Представитель административного истца: _____________________ </w:t>
      </w:r>
      <w:hyperlink w:anchor="p100" w:history="1">
        <w:r>
          <w:rPr>
            <w:rStyle w:val="a4"/>
          </w:rPr>
          <w:t>&lt;2&gt;</w:t>
        </w:r>
      </w:hyperlink>
      <w:r>
        <w:t xml:space="preserve">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адрес для направления судебных повесток и иных судебных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извещений: ____________________________________________________,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______________________, факс: ________________________,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сведения о высшем юридическом образовании: 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________________________________________________________________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Административный ответчик: _____________________________________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место нахождения или место жительства (пребывания): 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_______________________________________________________________,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_________, факс: _____________________ (если известны),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 (если известен)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административного ответчика-организации и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административного ответчика-индивидуального предпринимателя: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сведения о государственной регистрации: ________________________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(если известны)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административного ответчика-гражданина: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дата и место рождения: _________________________ (если известны)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jc w:val="right"/>
      </w:pPr>
      <w:r>
        <w:t xml:space="preserve">Госпошлина: _________________________________________ рублей </w:t>
      </w:r>
      <w:hyperlink w:anchor="p103" w:history="1">
        <w:r>
          <w:rPr>
            <w:rStyle w:val="a4"/>
          </w:rPr>
          <w:t>&lt;3&gt;</w:t>
        </w:r>
      </w:hyperlink>
      <w:r>
        <w:t xml:space="preserve">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/>
        <w:jc w:val="center"/>
      </w:pPr>
      <w:r>
        <w:t xml:space="preserve">Административное исковое заявление </w:t>
      </w:r>
    </w:p>
    <w:p w:rsidR="00FC6B99" w:rsidRDefault="00FC6B99" w:rsidP="00FC6B99">
      <w:pPr>
        <w:pStyle w:val="a3"/>
        <w:spacing w:before="0" w:beforeAutospacing="0" w:after="0" w:afterAutospacing="0"/>
        <w:jc w:val="center"/>
      </w:pPr>
      <w:r>
        <w:t xml:space="preserve">(кратко - существо требований </w:t>
      </w:r>
      <w:hyperlink w:anchor="p105" w:history="1">
        <w:r>
          <w:rPr>
            <w:rStyle w:val="a4"/>
          </w:rPr>
          <w:t>&lt;4&gt;</w:t>
        </w:r>
      </w:hyperlink>
      <w:r>
        <w:t xml:space="preserve"> по иску)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Форма и содержание административного искового заявления определяются </w:t>
      </w:r>
      <w:hyperlink r:id="rId5" w:history="1">
        <w:r>
          <w:rPr>
            <w:rStyle w:val="a4"/>
          </w:rPr>
          <w:t>ст. 125</w:t>
        </w:r>
      </w:hyperlink>
      <w:r>
        <w:t xml:space="preserve"> Кодекса административного судопроизводства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Административное исковое заявление может быть подано в суд на бумажном носителе или в электронном виде, в том числе в форме электронного документа. При этом копии административного искового заявления и приложенных к нему документов могут </w:t>
      </w:r>
      <w:r>
        <w:lastRenderedPageBreak/>
        <w:t xml:space="preserve">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Если иное не установлено </w:t>
      </w:r>
      <w:hyperlink r:id="rId6" w:history="1">
        <w:r>
          <w:rPr>
            <w:rStyle w:val="a4"/>
          </w:rPr>
          <w:t>Кодексом</w:t>
        </w:r>
      </w:hyperlink>
      <w:r>
        <w:t xml:space="preserve"> административного судопроизводства Российской Федерации, в административном исковом заявлении должны быть указаны: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сведения о соблюдении досудебного порядка урегулирования спора, если данный порядок установлен федеральным законом;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сведения о предпринятых стороной (сторонами) действиях, направленных на примирение, если такие действия предпринимались;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сведения о подаче жалобы в порядке подчиненности и результатах ее рассмотрения при условии, что такая жалоба подавалась;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Пример: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Заявление (жалобу) административного истца от "___"_________ ____ N ____ о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Вариант, если административным истцом подавалась жалоба в порядке подчиненности. "___"__________ ____ г.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 (вариант: 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Вариант. "___"__________ ____ г.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- иные сведения в случаях, если их указание предусмотрено положениями </w:t>
      </w:r>
      <w:hyperlink r:id="rId7" w:history="1">
        <w:r>
          <w:rPr>
            <w:rStyle w:val="a4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- перечень прилагаемых к административному исковому заявлению документов.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административном исковом заявлении административный истец может изложить свои ходатайства.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Административное исковое заявление, которое подается прокурором или лицами, указанными в </w:t>
      </w:r>
      <w:hyperlink r:id="rId8" w:history="1">
        <w:r>
          <w:rPr>
            <w:rStyle w:val="a4"/>
          </w:rPr>
          <w:t>ст. 40</w:t>
        </w:r>
      </w:hyperlink>
      <w: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9" w:history="1">
        <w:r>
          <w:rPr>
            <w:rStyle w:val="a4"/>
          </w:rPr>
          <w:t>п. п. 1</w:t>
        </w:r>
      </w:hyperlink>
      <w:r>
        <w:t xml:space="preserve"> - </w:t>
      </w:r>
      <w:hyperlink r:id="rId10" w:history="1">
        <w:r>
          <w:rPr>
            <w:rStyle w:val="a4"/>
          </w:rPr>
          <w:t>5</w:t>
        </w:r>
      </w:hyperlink>
      <w:r>
        <w:t xml:space="preserve">, </w:t>
      </w:r>
      <w:hyperlink r:id="rId11" w:history="1">
        <w:r>
          <w:rPr>
            <w:rStyle w:val="a4"/>
          </w:rPr>
          <w:t>8</w:t>
        </w:r>
      </w:hyperlink>
      <w:r>
        <w:t xml:space="preserve"> и </w:t>
      </w:r>
      <w:hyperlink r:id="rId12" w:history="1">
        <w:r>
          <w:rPr>
            <w:rStyle w:val="a4"/>
          </w:rPr>
          <w:t>9 ч. 2 ст. 125</w:t>
        </w:r>
      </w:hyperlink>
      <w: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3" w:history="1">
        <w:r>
          <w:rPr>
            <w:rStyle w:val="a4"/>
          </w:rPr>
          <w:t>ч. 6 ст. 125</w:t>
        </w:r>
      </w:hyperlink>
      <w:r>
        <w:t xml:space="preserve"> Кодекса административного судопроизводства Российской Федерации).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4" w:history="1">
        <w:r>
          <w:rPr>
            <w:rStyle w:val="a4"/>
          </w:rPr>
          <w:t>ст. 111</w:t>
        </w:r>
      </w:hyperlink>
      <w:r>
        <w:t xml:space="preserve"> Кодекса административного судопроизводства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Также по общему правилу указываются ссылки на </w:t>
      </w:r>
      <w:hyperlink r:id="rId15" w:history="1">
        <w:r>
          <w:rPr>
            <w:rStyle w:val="a4"/>
          </w:rPr>
          <w:t>ст. ст. 125</w:t>
        </w:r>
      </w:hyperlink>
      <w:r>
        <w:t xml:space="preserve"> - </w:t>
      </w:r>
      <w:hyperlink r:id="rId16" w:history="1">
        <w:r>
          <w:rPr>
            <w:rStyle w:val="a4"/>
          </w:rPr>
          <w:t>126</w:t>
        </w:r>
      </w:hyperlink>
      <w: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anchor="p105" w:history="1">
        <w:r>
          <w:rPr>
            <w:rStyle w:val="a4"/>
          </w:rPr>
          <w:t>&lt;4&gt;</w:t>
        </w:r>
      </w:hyperlink>
      <w:r>
        <w:t xml:space="preserve">: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На основании вышеизложенного и руководствуясь ________________________ (указать ссылку на нормативный правовой акт), </w:t>
      </w:r>
      <w:hyperlink r:id="rId17" w:history="1">
        <w:r>
          <w:rPr>
            <w:rStyle w:val="a4"/>
          </w:rPr>
          <w:t>ст. ст. 111</w:t>
        </w:r>
      </w:hyperlink>
      <w:r>
        <w:t xml:space="preserve">, </w:t>
      </w:r>
      <w:hyperlink r:id="rId18" w:history="1">
        <w:r>
          <w:rPr>
            <w:rStyle w:val="a4"/>
          </w:rPr>
          <w:t>124</w:t>
        </w:r>
      </w:hyperlink>
      <w:r>
        <w:t xml:space="preserve"> - </w:t>
      </w:r>
      <w:hyperlink r:id="rId19" w:history="1">
        <w:r>
          <w:rPr>
            <w:rStyle w:val="a4"/>
          </w:rPr>
          <w:t>126</w:t>
        </w:r>
      </w:hyperlink>
      <w:r>
        <w:t xml:space="preserve">, </w:t>
      </w:r>
      <w:hyperlink r:id="rId20" w:history="1">
        <w:r>
          <w:rPr>
            <w:rStyle w:val="a4"/>
          </w:rPr>
          <w:t>218</w:t>
        </w:r>
      </w:hyperlink>
      <w:r>
        <w:t xml:space="preserve"> - </w:t>
      </w:r>
      <w:hyperlink r:id="rId21" w:history="1">
        <w:r>
          <w:rPr>
            <w:rStyle w:val="a4"/>
          </w:rPr>
          <w:t>220</w:t>
        </w:r>
      </w:hyperlink>
      <w:r>
        <w:t xml:space="preserve"> Кодекса административного судопроизводства Российской Федерации, прошу: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Признать незаконным Решение административного ответчика от "__"_______ ____ г. N ___ о ___________________________________.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Обязать административного ответчика ______________________________.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 ________ (__________) рублей и издержек, связанных с рассмотрением административного дела, в размере ________ (__________) рублей.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Согласно </w:t>
      </w:r>
      <w:hyperlink r:id="rId22" w:history="1">
        <w:r>
          <w:rPr>
            <w:rStyle w:val="a4"/>
          </w:rPr>
          <w:t>ст. 126</w:t>
        </w:r>
      </w:hyperlink>
      <w:r>
        <w:t xml:space="preserve"> Кодекса административного судопроизводства Российской Федерации, если иное не установлено </w:t>
      </w:r>
      <w:hyperlink r:id="rId23" w:history="1">
        <w:r>
          <w:rPr>
            <w:rStyle w:val="a4"/>
          </w:rPr>
          <w:t>Кодексом</w:t>
        </w:r>
      </w:hyperlink>
      <w:r>
        <w:t xml:space="preserve"> административного судопроизводства Российской Федерации, к административному исковому заявлению прилагаются: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 w:history="1">
        <w:r>
          <w:rPr>
            <w:rStyle w:val="a4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 w:history="1">
        <w:r>
          <w:rPr>
            <w:rStyle w:val="a4"/>
          </w:rPr>
          <w:t>Кодексом</w:t>
        </w:r>
      </w:hyperlink>
      <w:r>
        <w:t xml:space="preserve"> административного судопроизводства Российской Федерации предусмотрено обязательное участие представителя;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</w:t>
      </w:r>
      <w:r>
        <w:lastRenderedPageBreak/>
        <w:t xml:space="preserve">юридического образования или ученой степени по юридической специальности, если административное исковое заявление подано представителем;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8) иные документы в случаях, если их приложение предусмотрено положениями </w:t>
      </w:r>
      <w:hyperlink r:id="rId26" w:history="1">
        <w:r>
          <w:rPr>
            <w:rStyle w:val="a4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Документы, прилагаемые к административному исковому заявлению, могут быть представлены в суд в электронной форме.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"___"________ ____ г.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Административный истец (представитель):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_______________ (подпись) / ______________________________ (Ф.И.О.)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0" w:name="p99"/>
      <w:bookmarkEnd w:id="0"/>
      <w:r>
        <w:t xml:space="preserve">&lt;1&gt; Подсудность административных дел определяется в соответствии со </w:t>
      </w:r>
      <w:hyperlink r:id="rId27" w:history="1">
        <w:r>
          <w:rPr>
            <w:rStyle w:val="a4"/>
          </w:rPr>
          <w:t>ст. ст. 17.1</w:t>
        </w:r>
      </w:hyperlink>
      <w:r>
        <w:t xml:space="preserve"> - </w:t>
      </w:r>
      <w:hyperlink r:id="rId28" w:history="1">
        <w:r>
          <w:rPr>
            <w:rStyle w:val="a4"/>
          </w:rPr>
          <w:t>26</w:t>
        </w:r>
      </w:hyperlink>
      <w:r>
        <w:t xml:space="preserve"> Кодекса административного судопроизводства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100"/>
      <w:bookmarkEnd w:id="1"/>
      <w:r>
        <w:t xml:space="preserve">&lt;2&gt; О требованиях, предъявляемых к представителям и документам, подтверждающим их полномочия, см. </w:t>
      </w:r>
      <w:hyperlink r:id="rId29" w:history="1">
        <w:r>
          <w:rPr>
            <w:rStyle w:val="a4"/>
          </w:rPr>
          <w:t>ст. ст. 54</w:t>
        </w:r>
      </w:hyperlink>
      <w:r>
        <w:t xml:space="preserve"> - </w:t>
      </w:r>
      <w:hyperlink r:id="rId30" w:history="1">
        <w:r>
          <w:rPr>
            <w:rStyle w:val="a4"/>
          </w:rPr>
          <w:t>58</w:t>
        </w:r>
      </w:hyperlink>
      <w:r>
        <w:t xml:space="preserve"> Кодекса административного судопроизводства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hyperlink r:id="rId31" w:history="1">
        <w:r>
          <w:rPr>
            <w:rStyle w:val="a4"/>
          </w:rPr>
          <w:t>абз.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 о наличии у них высшего юридического образования.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 соответствии с </w:t>
      </w:r>
      <w:hyperlink r:id="rId32" w:history="1">
        <w:r>
          <w:rPr>
            <w:rStyle w:val="a4"/>
          </w:rPr>
          <w:t>ч. 9 ст. 208</w:t>
        </w:r>
      </w:hyperlink>
      <w: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 </w:t>
      </w:r>
      <w:hyperlink r:id="rId33" w:history="1">
        <w:r>
          <w:rPr>
            <w:rStyle w:val="a4"/>
          </w:rPr>
          <w:t>ст. 55</w:t>
        </w:r>
      </w:hyperlink>
      <w:r>
        <w:t xml:space="preserve"> Кодекса административного судопроизводства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103"/>
      <w:bookmarkEnd w:id="2"/>
      <w:r>
        <w:t xml:space="preserve"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</w:t>
      </w:r>
      <w:hyperlink r:id="rId34" w:history="1">
        <w:r>
          <w:rPr>
            <w:rStyle w:val="a4"/>
          </w:rPr>
          <w:t>ст. 333.19</w:t>
        </w:r>
      </w:hyperlink>
      <w:r>
        <w:t xml:space="preserve"> Налогового кодекса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5" w:history="1">
        <w:r>
          <w:rPr>
            <w:rStyle w:val="a4"/>
          </w:rPr>
          <w:t>пп. пп. 11</w:t>
        </w:r>
      </w:hyperlink>
      <w:r>
        <w:t xml:space="preserve">, </w:t>
      </w:r>
      <w:hyperlink r:id="rId36" w:history="1">
        <w:r>
          <w:rPr>
            <w:rStyle w:val="a4"/>
          </w:rPr>
          <w:t>12 ст. 333.35</w:t>
        </w:r>
      </w:hyperlink>
      <w:r>
        <w:t xml:space="preserve">, </w:t>
      </w:r>
      <w:hyperlink r:id="rId37" w:history="1">
        <w:r>
          <w:rPr>
            <w:rStyle w:val="a4"/>
          </w:rPr>
          <w:t>п. п. 2</w:t>
        </w:r>
      </w:hyperlink>
      <w:r>
        <w:t xml:space="preserve"> и </w:t>
      </w:r>
      <w:hyperlink r:id="rId38" w:history="1">
        <w:r>
          <w:rPr>
            <w:rStyle w:val="a4"/>
          </w:rPr>
          <w:t>3 ст. 333.36</w:t>
        </w:r>
      </w:hyperlink>
      <w:r>
        <w:t xml:space="preserve"> Налогового кодекса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105"/>
      <w:bookmarkEnd w:id="3"/>
      <w:r>
        <w:t xml:space="preserve">&lt;4&gt; Согласно </w:t>
      </w:r>
      <w:hyperlink r:id="rId39" w:history="1">
        <w:r>
          <w:rPr>
            <w:rStyle w:val="a4"/>
          </w:rPr>
          <w:t>ч. 1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требования: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о признании не действующим полностью или в части нормативного правового акта, принятого административным ответчиком;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о признании незаконным полностью или в части решения, принятого административным ответчиком, либо совершенного им действия (бездействия);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об обязанности административного ответчика воздержаться от совершения определенных действий;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hyperlink r:id="rId40" w:history="1">
        <w:r>
          <w:rPr>
            <w:rStyle w:val="a4"/>
          </w:rPr>
          <w:t>ч. 1.1 ст. 124</w:t>
        </w:r>
      </w:hyperlink>
      <w:r>
        <w:t xml:space="preserve"> Кодекса административного судопроизводства Российской Федерации наряду с требованиями, указанными в </w:t>
      </w:r>
      <w:hyperlink r:id="rId41" w:history="1">
        <w:r>
          <w:rPr>
            <w:rStyle w:val="a4"/>
          </w:rPr>
          <w:t>п. 2 ч. 1 ст. 124</w:t>
        </w:r>
      </w:hyperlink>
      <w:r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причиненного оспариваемым решением, действием (бездействием). </w:t>
      </w:r>
    </w:p>
    <w:p w:rsidR="00FC6B99" w:rsidRDefault="00FC6B99" w:rsidP="00FC6B9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hyperlink r:id="rId42" w:history="1">
        <w:r>
          <w:rPr>
            <w:rStyle w:val="a4"/>
          </w:rPr>
          <w:t>ч. 2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C6B99" w:rsidRDefault="00FC6B99" w:rsidP="00FC6B99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p w:rsidR="002328FB" w:rsidRDefault="002328FB">
      <w:bookmarkStart w:id="4" w:name="_GoBack"/>
      <w:bookmarkEnd w:id="4"/>
    </w:p>
    <w:sectPr w:rsidR="0023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2328FB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6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6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6&amp;dst=100270&amp;field=134&amp;date=13.05.2025" TargetMode="External"/><Relationship Id="rId13" Type="http://schemas.openxmlformats.org/officeDocument/2006/relationships/hyperlink" Target="https://login.consultant.ru/link/?req=doc&amp;base=LAW&amp;n=502256&amp;dst=100862&amp;field=134&amp;date=13.05.2025" TargetMode="External"/><Relationship Id="rId18" Type="http://schemas.openxmlformats.org/officeDocument/2006/relationships/hyperlink" Target="https://login.consultant.ru/link/?req=doc&amp;base=LAW&amp;n=502256&amp;dst=100839&amp;field=134&amp;date=13.05.2025" TargetMode="External"/><Relationship Id="rId26" Type="http://schemas.openxmlformats.org/officeDocument/2006/relationships/hyperlink" Target="https://login.consultant.ru/link/?req=doc&amp;base=LAW&amp;n=502256&amp;date=13.05.2025" TargetMode="External"/><Relationship Id="rId39" Type="http://schemas.openxmlformats.org/officeDocument/2006/relationships/hyperlink" Target="https://login.consultant.ru/link/?req=doc&amp;base=LAW&amp;n=502256&amp;dst=100840&amp;field=134&amp;date=13.05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6&amp;dst=101431&amp;field=134&amp;date=13.05.2025" TargetMode="External"/><Relationship Id="rId34" Type="http://schemas.openxmlformats.org/officeDocument/2006/relationships/hyperlink" Target="https://login.consultant.ru/link/?req=doc&amp;base=LAW&amp;n=475532&amp;dst=9882&amp;field=134&amp;date=13.05.2025" TargetMode="External"/><Relationship Id="rId42" Type="http://schemas.openxmlformats.org/officeDocument/2006/relationships/hyperlink" Target="https://login.consultant.ru/link/?req=doc&amp;base=LAW&amp;n=502256&amp;dst=100846&amp;field=134&amp;date=13.05.2025" TargetMode="External"/><Relationship Id="rId7" Type="http://schemas.openxmlformats.org/officeDocument/2006/relationships/hyperlink" Target="https://login.consultant.ru/link/?req=doc&amp;base=LAW&amp;n=502256&amp;date=13.05.2025" TargetMode="External"/><Relationship Id="rId12" Type="http://schemas.openxmlformats.org/officeDocument/2006/relationships/hyperlink" Target="https://login.consultant.ru/link/?req=doc&amp;base=LAW&amp;n=502256&amp;dst=100858&amp;field=134&amp;date=13.05.2025" TargetMode="External"/><Relationship Id="rId17" Type="http://schemas.openxmlformats.org/officeDocument/2006/relationships/hyperlink" Target="https://login.consultant.ru/link/?req=doc&amp;base=LAW&amp;n=502256&amp;dst=100775&amp;field=134&amp;date=13.05.2025" TargetMode="External"/><Relationship Id="rId25" Type="http://schemas.openxmlformats.org/officeDocument/2006/relationships/hyperlink" Target="https://login.consultant.ru/link/?req=doc&amp;base=LAW&amp;n=502256&amp;date=13.05.2025" TargetMode="External"/><Relationship Id="rId33" Type="http://schemas.openxmlformats.org/officeDocument/2006/relationships/hyperlink" Target="https://login.consultant.ru/link/?req=doc&amp;base=LAW&amp;n=479103&amp;dst=100448&amp;field=134&amp;date=13.05.2025" TargetMode="External"/><Relationship Id="rId38" Type="http://schemas.openxmlformats.org/officeDocument/2006/relationships/hyperlink" Target="https://login.consultant.ru/link/?req=doc&amp;base=LAW&amp;n=475532&amp;dst=11647&amp;field=134&amp;date=13.05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6&amp;dst=100865&amp;field=134&amp;date=13.05.2025" TargetMode="External"/><Relationship Id="rId20" Type="http://schemas.openxmlformats.org/officeDocument/2006/relationships/hyperlink" Target="https://login.consultant.ru/link/?req=doc&amp;base=LAW&amp;n=502256&amp;dst=101415&amp;field=134&amp;date=13.05.2025" TargetMode="External"/><Relationship Id="rId29" Type="http://schemas.openxmlformats.org/officeDocument/2006/relationships/hyperlink" Target="https://login.consultant.ru/link/?req=doc&amp;base=LAW&amp;n=502256&amp;dst=100438&amp;field=134&amp;date=13.05.2025" TargetMode="External"/><Relationship Id="rId41" Type="http://schemas.openxmlformats.org/officeDocument/2006/relationships/hyperlink" Target="https://login.consultant.ru/link/?req=doc&amp;base=LAW&amp;n=502256&amp;dst=100842&amp;field=134&amp;date=13.05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6&amp;date=13.05.2025" TargetMode="External"/><Relationship Id="rId11" Type="http://schemas.openxmlformats.org/officeDocument/2006/relationships/hyperlink" Target="https://login.consultant.ru/link/?req=doc&amp;base=LAW&amp;n=502256&amp;dst=100857&amp;field=134&amp;date=13.05.2025" TargetMode="External"/><Relationship Id="rId24" Type="http://schemas.openxmlformats.org/officeDocument/2006/relationships/hyperlink" Target="https://login.consultant.ru/link/?req=doc&amp;base=LAW&amp;n=502256&amp;dst=100863&amp;field=134&amp;date=13.05.2025" TargetMode="External"/><Relationship Id="rId32" Type="http://schemas.openxmlformats.org/officeDocument/2006/relationships/hyperlink" Target="https://login.consultant.ru/link/?req=doc&amp;base=LAW&amp;n=502256&amp;dst=354&amp;field=134&amp;date=13.05.2025" TargetMode="External"/><Relationship Id="rId37" Type="http://schemas.openxmlformats.org/officeDocument/2006/relationships/hyperlink" Target="https://login.consultant.ru/link/?req=doc&amp;base=LAW&amp;n=475532&amp;dst=11641&amp;field=134&amp;date=13.05.2025" TargetMode="External"/><Relationship Id="rId40" Type="http://schemas.openxmlformats.org/officeDocument/2006/relationships/hyperlink" Target="https://login.consultant.ru/link/?req=doc&amp;base=LAW&amp;n=502256&amp;dst=985&amp;field=134&amp;date=13.05.2025" TargetMode="External"/><Relationship Id="rId5" Type="http://schemas.openxmlformats.org/officeDocument/2006/relationships/hyperlink" Target="https://login.consultant.ru/link/?req=doc&amp;base=LAW&amp;n=502256&amp;dst=100847&amp;field=134&amp;date=13.05.2025" TargetMode="External"/><Relationship Id="rId15" Type="http://schemas.openxmlformats.org/officeDocument/2006/relationships/hyperlink" Target="https://login.consultant.ru/link/?req=doc&amp;base=LAW&amp;n=502256&amp;dst=100847&amp;field=134&amp;date=13.05.2025" TargetMode="External"/><Relationship Id="rId23" Type="http://schemas.openxmlformats.org/officeDocument/2006/relationships/hyperlink" Target="https://login.consultant.ru/link/?req=doc&amp;base=LAW&amp;n=502256&amp;date=13.05.2025" TargetMode="External"/><Relationship Id="rId28" Type="http://schemas.openxmlformats.org/officeDocument/2006/relationships/hyperlink" Target="https://login.consultant.ru/link/?req=doc&amp;base=LAW&amp;n=502256&amp;dst=100180&amp;field=134&amp;date=13.05.2025" TargetMode="External"/><Relationship Id="rId36" Type="http://schemas.openxmlformats.org/officeDocument/2006/relationships/hyperlink" Target="https://login.consultant.ru/link/?req=doc&amp;base=LAW&amp;n=475532&amp;dst=13688&amp;field=134&amp;date=13.05.2025" TargetMode="External"/><Relationship Id="rId10" Type="http://schemas.openxmlformats.org/officeDocument/2006/relationships/hyperlink" Target="https://login.consultant.ru/link/?req=doc&amp;base=LAW&amp;n=502256&amp;dst=100854&amp;field=134&amp;date=13.05.2025" TargetMode="External"/><Relationship Id="rId19" Type="http://schemas.openxmlformats.org/officeDocument/2006/relationships/hyperlink" Target="https://login.consultant.ru/link/?req=doc&amp;base=LAW&amp;n=502256&amp;dst=100865&amp;field=134&amp;date=13.05.2025" TargetMode="External"/><Relationship Id="rId31" Type="http://schemas.openxmlformats.org/officeDocument/2006/relationships/hyperlink" Target="https://login.consultant.ru/link/?req=doc&amp;base=LAW&amp;n=493986&amp;dst=100053&amp;field=134&amp;date=13.05.202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6&amp;dst=100850&amp;field=134&amp;date=13.05.2025" TargetMode="External"/><Relationship Id="rId14" Type="http://schemas.openxmlformats.org/officeDocument/2006/relationships/hyperlink" Target="https://login.consultant.ru/link/?req=doc&amp;base=LAW&amp;n=502256&amp;dst=100775&amp;field=134&amp;date=13.05.2025" TargetMode="External"/><Relationship Id="rId22" Type="http://schemas.openxmlformats.org/officeDocument/2006/relationships/hyperlink" Target="https://login.consultant.ru/link/?req=doc&amp;base=LAW&amp;n=502256&amp;dst=100865&amp;field=134&amp;date=13.05.2025" TargetMode="External"/><Relationship Id="rId27" Type="http://schemas.openxmlformats.org/officeDocument/2006/relationships/hyperlink" Target="https://login.consultant.ru/link/?req=doc&amp;base=LAW&amp;n=502256&amp;dst=22&amp;field=134&amp;date=13.05.2025" TargetMode="External"/><Relationship Id="rId30" Type="http://schemas.openxmlformats.org/officeDocument/2006/relationships/hyperlink" Target="https://login.consultant.ru/link/?req=doc&amp;base=LAW&amp;n=502256&amp;dst=100476&amp;field=134&amp;date=13.05.2025" TargetMode="External"/><Relationship Id="rId35" Type="http://schemas.openxmlformats.org/officeDocument/2006/relationships/hyperlink" Target="https://login.consultant.ru/link/?req=doc&amp;base=LAW&amp;n=475532&amp;dst=9903&amp;field=134&amp;date=13.05.202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Интернет-2</dc:creator>
  <cp:lastModifiedBy>Интернет-2</cp:lastModifiedBy>
  <cp:revision>1</cp:revision>
  <dcterms:created xsi:type="dcterms:W3CDTF">2025-05-13T03:40:00Z</dcterms:created>
  <dcterms:modified xsi:type="dcterms:W3CDTF">2025-05-13T03:44:00Z</dcterms:modified>
</cp:coreProperties>
</file>