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53" w:rsidRPr="007A33FE" w:rsidRDefault="006C7F53" w:rsidP="00751BBB">
      <w:pPr>
        <w:pStyle w:val="a3"/>
        <w:ind w:left="11340"/>
        <w:rPr>
          <w:rFonts w:ascii="Times New Roman" w:hAnsi="Times New Roman" w:cs="Times New Roman"/>
          <w:sz w:val="28"/>
          <w:szCs w:val="28"/>
        </w:rPr>
      </w:pPr>
      <w:proofErr w:type="spellStart"/>
      <w:r w:rsidRPr="007A33FE">
        <w:rPr>
          <w:rFonts w:ascii="Times New Roman" w:hAnsi="Times New Roman" w:cs="Times New Roman"/>
          <w:sz w:val="28"/>
          <w:szCs w:val="28"/>
        </w:rPr>
        <w:t>Утвержден</w:t>
      </w:r>
      <w:proofErr w:type="spellEnd"/>
      <w:r w:rsidRPr="007A3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F53" w:rsidRPr="007A33FE" w:rsidRDefault="006C7F53" w:rsidP="00751BBB">
      <w:pPr>
        <w:pStyle w:val="a3"/>
        <w:ind w:left="11340"/>
        <w:rPr>
          <w:rFonts w:ascii="Times New Roman" w:hAnsi="Times New Roman" w:cs="Times New Roman"/>
          <w:sz w:val="28"/>
          <w:szCs w:val="28"/>
        </w:rPr>
      </w:pPr>
      <w:r w:rsidRPr="007A33FE">
        <w:rPr>
          <w:rFonts w:ascii="Times New Roman" w:hAnsi="Times New Roman" w:cs="Times New Roman"/>
          <w:sz w:val="28"/>
          <w:szCs w:val="28"/>
        </w:rPr>
        <w:t xml:space="preserve">приказом председателя </w:t>
      </w:r>
    </w:p>
    <w:p w:rsidR="006C7F53" w:rsidRPr="007A33FE" w:rsidRDefault="006C7F53" w:rsidP="00751BBB">
      <w:pPr>
        <w:pStyle w:val="a3"/>
        <w:ind w:left="11340"/>
        <w:rPr>
          <w:rFonts w:ascii="Times New Roman" w:hAnsi="Times New Roman" w:cs="Times New Roman"/>
          <w:sz w:val="28"/>
          <w:szCs w:val="28"/>
        </w:rPr>
      </w:pPr>
      <w:r w:rsidRPr="007A33FE">
        <w:rPr>
          <w:rFonts w:ascii="Times New Roman" w:hAnsi="Times New Roman" w:cs="Times New Roman"/>
          <w:sz w:val="28"/>
          <w:szCs w:val="28"/>
        </w:rPr>
        <w:t xml:space="preserve">Южно-Сахалинского </w:t>
      </w:r>
    </w:p>
    <w:p w:rsidR="006C7F53" w:rsidRPr="007A33FE" w:rsidRDefault="006C7F53" w:rsidP="00751BBB">
      <w:pPr>
        <w:pStyle w:val="a3"/>
        <w:ind w:left="11340"/>
        <w:rPr>
          <w:rFonts w:ascii="Times New Roman" w:hAnsi="Times New Roman" w:cs="Times New Roman"/>
          <w:sz w:val="28"/>
          <w:szCs w:val="28"/>
        </w:rPr>
      </w:pPr>
      <w:r w:rsidRPr="007A33FE">
        <w:rPr>
          <w:rFonts w:ascii="Times New Roman" w:hAnsi="Times New Roman" w:cs="Times New Roman"/>
          <w:sz w:val="28"/>
          <w:szCs w:val="28"/>
        </w:rPr>
        <w:t xml:space="preserve">гарнизонного военного суда </w:t>
      </w:r>
    </w:p>
    <w:p w:rsidR="006C7F53" w:rsidRPr="007A33FE" w:rsidRDefault="006C7F53" w:rsidP="00751BBB">
      <w:pPr>
        <w:pStyle w:val="a3"/>
        <w:ind w:left="11340"/>
        <w:rPr>
          <w:rFonts w:ascii="Times New Roman" w:hAnsi="Times New Roman" w:cs="Times New Roman"/>
          <w:sz w:val="28"/>
          <w:szCs w:val="28"/>
        </w:rPr>
      </w:pPr>
      <w:r w:rsidRPr="007A33FE">
        <w:rPr>
          <w:rFonts w:ascii="Times New Roman" w:hAnsi="Times New Roman" w:cs="Times New Roman"/>
          <w:sz w:val="28"/>
          <w:szCs w:val="28"/>
        </w:rPr>
        <w:t xml:space="preserve">от </w:t>
      </w:r>
      <w:r w:rsidR="00E849C9">
        <w:rPr>
          <w:rFonts w:ascii="Times New Roman" w:hAnsi="Times New Roman" w:cs="Times New Roman"/>
          <w:sz w:val="28"/>
          <w:szCs w:val="28"/>
        </w:rPr>
        <w:t xml:space="preserve">11 декабря </w:t>
      </w:r>
      <w:r w:rsidR="00555486" w:rsidRPr="007A33FE">
        <w:rPr>
          <w:rFonts w:ascii="Times New Roman" w:hAnsi="Times New Roman" w:cs="Times New Roman"/>
          <w:sz w:val="28"/>
          <w:szCs w:val="28"/>
        </w:rPr>
        <w:t>202</w:t>
      </w:r>
      <w:r w:rsidR="000C1842">
        <w:rPr>
          <w:rFonts w:ascii="Times New Roman" w:hAnsi="Times New Roman" w:cs="Times New Roman"/>
          <w:sz w:val="28"/>
          <w:szCs w:val="28"/>
        </w:rPr>
        <w:t>4</w:t>
      </w:r>
      <w:r w:rsidRPr="007A33FE">
        <w:rPr>
          <w:rFonts w:ascii="Times New Roman" w:hAnsi="Times New Roman" w:cs="Times New Roman"/>
          <w:sz w:val="28"/>
          <w:szCs w:val="28"/>
        </w:rPr>
        <w:t xml:space="preserve"> г. № </w:t>
      </w:r>
      <w:r w:rsidR="0035401A">
        <w:rPr>
          <w:rFonts w:ascii="Times New Roman" w:hAnsi="Times New Roman" w:cs="Times New Roman"/>
          <w:sz w:val="28"/>
          <w:szCs w:val="28"/>
        </w:rPr>
        <w:t>150</w:t>
      </w:r>
    </w:p>
    <w:p w:rsidR="006C7F53" w:rsidRDefault="006C7F53" w:rsidP="006C7F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00C2" w:rsidRDefault="000F00C2" w:rsidP="006C7F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7F53" w:rsidRPr="007A33FE" w:rsidRDefault="006C7F53" w:rsidP="006C7F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33FE">
        <w:rPr>
          <w:rFonts w:ascii="Times New Roman" w:hAnsi="Times New Roman" w:cs="Times New Roman"/>
          <w:sz w:val="28"/>
          <w:szCs w:val="28"/>
        </w:rPr>
        <w:t>ПЛАН</w:t>
      </w:r>
    </w:p>
    <w:p w:rsidR="006C7F53" w:rsidRPr="007A33FE" w:rsidRDefault="006C7F53" w:rsidP="006C7F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33FE">
        <w:rPr>
          <w:rFonts w:ascii="Times New Roman" w:hAnsi="Times New Roman" w:cs="Times New Roman"/>
          <w:sz w:val="28"/>
          <w:szCs w:val="28"/>
        </w:rPr>
        <w:t xml:space="preserve"> противодействия коррупции </w:t>
      </w:r>
    </w:p>
    <w:p w:rsidR="006C7F53" w:rsidRDefault="006C7F53" w:rsidP="006C7F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33FE">
        <w:rPr>
          <w:rFonts w:ascii="Times New Roman" w:hAnsi="Times New Roman" w:cs="Times New Roman"/>
          <w:sz w:val="28"/>
          <w:szCs w:val="28"/>
        </w:rPr>
        <w:t xml:space="preserve">в Южно-Сахалинском гарнизонном </w:t>
      </w:r>
      <w:proofErr w:type="gramStart"/>
      <w:r w:rsidRPr="007A33FE">
        <w:rPr>
          <w:rFonts w:ascii="Times New Roman" w:hAnsi="Times New Roman" w:cs="Times New Roman"/>
          <w:sz w:val="28"/>
          <w:szCs w:val="28"/>
        </w:rPr>
        <w:t>военном</w:t>
      </w:r>
      <w:proofErr w:type="gramEnd"/>
      <w:r w:rsidRPr="007A33FE">
        <w:rPr>
          <w:rFonts w:ascii="Times New Roman" w:hAnsi="Times New Roman" w:cs="Times New Roman"/>
          <w:sz w:val="28"/>
          <w:szCs w:val="28"/>
        </w:rPr>
        <w:t xml:space="preserve"> суде на 20</w:t>
      </w:r>
      <w:r w:rsidR="004B3706" w:rsidRPr="007A33FE">
        <w:rPr>
          <w:rFonts w:ascii="Times New Roman" w:hAnsi="Times New Roman" w:cs="Times New Roman"/>
          <w:sz w:val="28"/>
          <w:szCs w:val="28"/>
        </w:rPr>
        <w:t>2</w:t>
      </w:r>
      <w:r w:rsidR="004944F0">
        <w:rPr>
          <w:rFonts w:ascii="Times New Roman" w:hAnsi="Times New Roman" w:cs="Times New Roman"/>
          <w:sz w:val="28"/>
          <w:szCs w:val="28"/>
        </w:rPr>
        <w:t>5-2028</w:t>
      </w:r>
      <w:r w:rsidRPr="007A33F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A33FE" w:rsidRPr="007A33FE" w:rsidRDefault="007A33FE" w:rsidP="006C7F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593"/>
        <w:gridCol w:w="6603"/>
        <w:gridCol w:w="2693"/>
        <w:gridCol w:w="2268"/>
        <w:gridCol w:w="3260"/>
      </w:tblGrid>
      <w:tr w:rsidR="00437C5A" w:rsidRPr="000F00C2" w:rsidTr="0034035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5A" w:rsidRPr="000F00C2" w:rsidRDefault="00437C5A">
            <w:pPr>
              <w:pStyle w:val="a3"/>
              <w:ind w:left="-113" w:right="-7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proofErr w:type="gramStart"/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proofErr w:type="gramEnd"/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/п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5A" w:rsidRPr="000F00C2" w:rsidRDefault="00437C5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м</w:t>
            </w: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5A" w:rsidRPr="000F00C2" w:rsidRDefault="00437C5A" w:rsidP="00DB0B43">
            <w:pPr>
              <w:pStyle w:val="a3"/>
              <w:ind w:left="-136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5A" w:rsidRPr="000F00C2" w:rsidRDefault="00437C5A" w:rsidP="007A33FE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Период проведения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5A" w:rsidRPr="00AF1624" w:rsidRDefault="00AF1624" w:rsidP="007A33FE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Ожидаемый результат</w:t>
            </w:r>
          </w:p>
        </w:tc>
      </w:tr>
      <w:tr w:rsidR="00437C5A" w:rsidRPr="000F00C2" w:rsidTr="0034035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5A" w:rsidRPr="000F00C2" w:rsidRDefault="00437C5A">
            <w:pPr>
              <w:pStyle w:val="a3"/>
              <w:ind w:left="-113" w:right="-7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5A" w:rsidRPr="000F00C2" w:rsidRDefault="00437C5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5A" w:rsidRPr="000F00C2" w:rsidRDefault="00437C5A" w:rsidP="00DB0B43">
            <w:pPr>
              <w:pStyle w:val="a3"/>
              <w:ind w:left="-136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5A" w:rsidRPr="000F00C2" w:rsidRDefault="00437C5A" w:rsidP="007A33FE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5A" w:rsidRPr="00AF1624" w:rsidRDefault="00AF1624" w:rsidP="00437C5A">
            <w:pPr>
              <w:pStyle w:val="a3"/>
              <w:ind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6240FF" w:rsidRPr="006836AD" w:rsidTr="00CC57C8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FF" w:rsidRPr="00AF1624" w:rsidRDefault="006240FF" w:rsidP="007A33FE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1. </w:t>
            </w:r>
            <w:r w:rsidRPr="000F00C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Организационное обеспечение реализации антикоррупционной политики</w:t>
            </w:r>
          </w:p>
        </w:tc>
      </w:tr>
      <w:tr w:rsidR="00AF1624" w:rsidRPr="00AF1624" w:rsidTr="0034035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24" w:rsidRPr="000F00C2" w:rsidRDefault="00AF1624" w:rsidP="00351B58">
            <w:pPr>
              <w:pStyle w:val="a3"/>
              <w:ind w:left="-113" w:right="-7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1.1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24" w:rsidRPr="000F00C2" w:rsidRDefault="00AF1624" w:rsidP="000D2B7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Осуществлять комплекс организационных, разъяснительных и иных мер по соблюдению ограничений, запретов и по исполнению обязанностей, установленных в целях противодействия коррупции федеральными государственными гражданскими служащими суда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24" w:rsidRPr="000F00C2" w:rsidRDefault="00AF1624" w:rsidP="00351B58">
            <w:pPr>
              <w:pStyle w:val="a3"/>
              <w:ind w:left="-136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Колосов В.И.,</w:t>
            </w:r>
          </w:p>
          <w:p w:rsidR="00AF1624" w:rsidRPr="000F00C2" w:rsidRDefault="00AF1624" w:rsidP="00351B58">
            <w:pPr>
              <w:pStyle w:val="a3"/>
              <w:ind w:left="-136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Горбунова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24" w:rsidRPr="000F00C2" w:rsidRDefault="00AF1624" w:rsidP="00351B58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течение </w:t>
            </w:r>
            <w:r w:rsidR="00DB02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всего периода</w:t>
            </w:r>
          </w:p>
          <w:p w:rsidR="00AF1624" w:rsidRPr="000F00C2" w:rsidRDefault="00AF1624" w:rsidP="00351B58">
            <w:pPr>
              <w:spacing w:after="0" w:line="240" w:lineRule="auto"/>
              <w:ind w:left="-134" w:right="-8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F1624" w:rsidRPr="000F00C2" w:rsidRDefault="00AF1624" w:rsidP="00351B58">
            <w:pPr>
              <w:spacing w:after="0" w:line="240" w:lineRule="auto"/>
              <w:ind w:left="-134" w:right="-8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F1624" w:rsidRPr="000F00C2" w:rsidRDefault="00AF1624" w:rsidP="00351B58">
            <w:pPr>
              <w:spacing w:after="0" w:line="240" w:lineRule="auto"/>
              <w:ind w:left="-134" w:right="-8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F1624" w:rsidRPr="000F00C2" w:rsidRDefault="00AF1624" w:rsidP="00351B58">
            <w:pPr>
              <w:spacing w:after="0" w:line="240" w:lineRule="auto"/>
              <w:ind w:left="-134" w:right="-8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F1624" w:rsidRPr="000F00C2" w:rsidRDefault="00AF1624" w:rsidP="00351B58">
            <w:pPr>
              <w:spacing w:after="0" w:line="240" w:lineRule="auto"/>
              <w:ind w:left="-134" w:right="-8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24" w:rsidRPr="00AF1624" w:rsidRDefault="00AF1624" w:rsidP="007A33FE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AF1624" w:rsidRPr="00AF1624" w:rsidTr="0034035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24" w:rsidRPr="000F00C2" w:rsidRDefault="00AF1624" w:rsidP="00351B58">
            <w:pPr>
              <w:pStyle w:val="a3"/>
              <w:ind w:left="-113" w:right="-7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1.2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24" w:rsidRPr="000F00C2" w:rsidRDefault="00AF1624" w:rsidP="000D2B7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Обобщить практику рассмотрения обращений граждан и организаций по фактам коррупции и принять меры по повышению результативности и эффективности работы с указанными обращениями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24" w:rsidRPr="000F00C2" w:rsidRDefault="00AF1624" w:rsidP="00351B58">
            <w:pPr>
              <w:pStyle w:val="a3"/>
              <w:ind w:left="-136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Горбунова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24" w:rsidRPr="000F00C2" w:rsidRDefault="00AF1624" w:rsidP="00351B58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ежеквартально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24" w:rsidRPr="00AF1624" w:rsidRDefault="00AF1624" w:rsidP="007A33FE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0241" w:rsidRPr="00AF1624" w:rsidTr="0034035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351B58">
            <w:pPr>
              <w:pStyle w:val="a3"/>
              <w:ind w:left="-113" w:right="-7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1.3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0D2B7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Проводить мониторинг печатных и электронных средств массовой информации по выявлению публикаций о проявлении коррупции в суде и проверки указанных фактов для соответствующего реагирования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351B58">
            <w:pPr>
              <w:pStyle w:val="a3"/>
              <w:ind w:left="-136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Кынова Ю.А.</w:t>
            </w:r>
          </w:p>
          <w:p w:rsidR="00DB0241" w:rsidRPr="000F00C2" w:rsidRDefault="00DB0241" w:rsidP="00351B58">
            <w:pPr>
              <w:pStyle w:val="a3"/>
              <w:ind w:left="-136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4E2C34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всего периода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41" w:rsidRPr="00AF1624" w:rsidRDefault="00DB0241" w:rsidP="007A33FE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0241" w:rsidRPr="006836AD" w:rsidTr="0034035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351B58">
            <w:pPr>
              <w:pStyle w:val="a3"/>
              <w:ind w:left="-113" w:right="-7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1.4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351B5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Представить сведения о ходе реализации мер по противодействию коррупции в суде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351B58">
            <w:pPr>
              <w:pStyle w:val="a3"/>
              <w:ind w:left="-136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Горбунова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0D2B79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сроки, установленные СД при ВС 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41" w:rsidRPr="006836AD" w:rsidRDefault="00DB0241" w:rsidP="007A33FE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B0241" w:rsidRPr="00AF1624" w:rsidTr="0034035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351B58">
            <w:pPr>
              <w:pStyle w:val="a3"/>
              <w:ind w:left="-113" w:right="-7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1.5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0D2B7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Обеспечить функционирование аттестационной, конкурсной комиссий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351B58">
            <w:pPr>
              <w:pStyle w:val="a3"/>
              <w:ind w:left="-136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Комиссии суда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DB0241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всего периода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41" w:rsidRPr="00AF1624" w:rsidRDefault="00DB0241" w:rsidP="007A33FE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0241" w:rsidRPr="00AF1624" w:rsidTr="0034035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351B58">
            <w:pPr>
              <w:pStyle w:val="a3"/>
              <w:ind w:left="-113" w:right="-7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1.6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0D2B7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Продолжить работу по формированию у государственных гражданских служащих суда отрицательного отношения к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351B58">
            <w:pPr>
              <w:pStyle w:val="a3"/>
              <w:ind w:left="-136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Горбунова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DB0241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всего периода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41" w:rsidRPr="00AF1624" w:rsidRDefault="00DB0241" w:rsidP="007A33FE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0241" w:rsidRPr="00AF1624" w:rsidTr="0034035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351B58">
            <w:pPr>
              <w:pStyle w:val="a3"/>
              <w:ind w:left="-113" w:right="-7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1.7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0D2B7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Осуществлять взаимодействие с правоохранительными органами по вопросам противодействия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351B58">
            <w:pPr>
              <w:pStyle w:val="a3"/>
              <w:ind w:left="-136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Горбунова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DB0241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всего периода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41" w:rsidRPr="00AF1624" w:rsidRDefault="00DB0241" w:rsidP="007A33FE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0241" w:rsidRPr="00AF1624" w:rsidTr="0034035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184DE0">
            <w:pPr>
              <w:pStyle w:val="a3"/>
              <w:ind w:left="-113" w:right="-7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1.8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0D2B7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пределах своей компетенции осуществлять взаимодействие с советом судей Сахалинской области по реализации мероприятий противодействия коррупции, урегулированию конфликта интересов во внеслужебных отношениях и при испо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лнении судьями своих полномочий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184DE0">
            <w:pPr>
              <w:pStyle w:val="a3"/>
              <w:ind w:left="-136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Горбунова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CD3339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всего периода</w:t>
            </w:r>
          </w:p>
          <w:p w:rsidR="00DB0241" w:rsidRPr="000F00C2" w:rsidRDefault="00DB0241" w:rsidP="00CD3339">
            <w:pPr>
              <w:spacing w:after="0" w:line="240" w:lineRule="auto"/>
              <w:ind w:left="-134" w:right="-8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B0241" w:rsidRPr="000F00C2" w:rsidRDefault="00DB0241" w:rsidP="00CD3339">
            <w:pPr>
              <w:spacing w:after="0" w:line="240" w:lineRule="auto"/>
              <w:ind w:left="-134" w:right="-8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B0241" w:rsidRPr="000F00C2" w:rsidRDefault="00DB0241" w:rsidP="00CD3339">
            <w:pPr>
              <w:spacing w:after="0" w:line="240" w:lineRule="auto"/>
              <w:ind w:left="-134" w:right="-8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B0241" w:rsidRPr="000F00C2" w:rsidRDefault="00DB0241" w:rsidP="00CD3339">
            <w:pPr>
              <w:spacing w:after="0" w:line="240" w:lineRule="auto"/>
              <w:ind w:left="-134" w:right="-8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41" w:rsidRPr="00AF1624" w:rsidRDefault="00DB0241" w:rsidP="007A33FE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0241" w:rsidRPr="006836AD" w:rsidTr="000F7557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41" w:rsidRDefault="00DB0241" w:rsidP="000D2B79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2. Мероприятия, направленные на совершенствование порядка использования </w:t>
            </w:r>
          </w:p>
          <w:p w:rsidR="00DB0241" w:rsidRPr="005C70DA" w:rsidRDefault="00DB0241" w:rsidP="000D2B79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государственного имущества и государственных ресурсов</w:t>
            </w:r>
          </w:p>
        </w:tc>
      </w:tr>
      <w:tr w:rsidR="00DB0241" w:rsidRPr="005C70DA" w:rsidTr="0034035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DE1B76">
            <w:pPr>
              <w:pStyle w:val="a3"/>
              <w:ind w:left="-113" w:right="-7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2.1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0D2B7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Осуществлять мероприятия по повышению эффективности использования государственного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DE1B76">
            <w:pPr>
              <w:pStyle w:val="a3"/>
              <w:ind w:left="-136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Горбунова А.С., </w:t>
            </w:r>
          </w:p>
          <w:p w:rsidR="00DB0241" w:rsidRPr="000F00C2" w:rsidRDefault="00DB0241" w:rsidP="00DE1B76">
            <w:pPr>
              <w:pStyle w:val="a3"/>
              <w:ind w:left="-136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Милинчук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DB0241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всего периода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41" w:rsidRPr="005C70DA" w:rsidRDefault="00DB0241" w:rsidP="007A33FE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B0241" w:rsidRPr="006836AD" w:rsidTr="00A73E1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41" w:rsidRPr="005C70DA" w:rsidRDefault="00DB0241" w:rsidP="000D2B79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3. Противодействие коррупции при прохождении государственной гражданской службы</w:t>
            </w:r>
          </w:p>
        </w:tc>
      </w:tr>
      <w:tr w:rsidR="00DB0241" w:rsidRPr="005C70DA" w:rsidTr="0034035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7C3EAA">
            <w:pPr>
              <w:pStyle w:val="a3"/>
              <w:ind w:left="-113" w:right="-7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3.1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0D2B7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Обеспечить реализацию федеральными государственными гражданскими служащими суда обязанности по уведомлению представителя нанимателя, органов прокуратуры Российской Федерации и иных федеральных государственных органов обо всех случаях обращения к ним в целях склонения их к совершению коррупционных и иных правонарушений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7C3EAA">
            <w:pPr>
              <w:pStyle w:val="a3"/>
              <w:ind w:left="-136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Горбунова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DB0241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всего периода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41" w:rsidRPr="005C70DA" w:rsidRDefault="00DB0241" w:rsidP="007A33FE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B0241" w:rsidRPr="005C70DA" w:rsidTr="0034035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7C3EAA">
            <w:pPr>
              <w:pStyle w:val="a3"/>
              <w:ind w:left="-113" w:right="-7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3.2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0D2B7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Обеспечить реализацию федеральными </w:t>
            </w: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государственными гражданскими служащими суда обязанности по уведомлению представителя нанимателя о возникновении конфликта интересов или о возможности его возникновения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7C3EAA">
            <w:pPr>
              <w:pStyle w:val="a3"/>
              <w:ind w:left="-136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Горбунова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DB0241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всего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периода</w:t>
            </w:r>
          </w:p>
          <w:p w:rsidR="00DB0241" w:rsidRPr="000F00C2" w:rsidRDefault="00DB0241" w:rsidP="00CD3339">
            <w:pPr>
              <w:spacing w:after="0" w:line="240" w:lineRule="auto"/>
              <w:ind w:left="-134" w:right="-8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B0241" w:rsidRPr="000F00C2" w:rsidRDefault="00DB0241" w:rsidP="00CD3339">
            <w:pPr>
              <w:spacing w:after="0" w:line="240" w:lineRule="auto"/>
              <w:ind w:left="-134" w:right="-8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41" w:rsidRPr="005C70DA" w:rsidRDefault="00DB0241" w:rsidP="007A33FE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B0241" w:rsidRPr="005C70DA" w:rsidTr="0034035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7C3EAA">
            <w:pPr>
              <w:pStyle w:val="a3"/>
              <w:ind w:left="-113" w:right="-7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3.3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0D2B7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Обеспечить реализацию федеральными государственными гражданскими служащими суда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7C3EAA">
            <w:pPr>
              <w:pStyle w:val="a3"/>
              <w:ind w:left="-136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Горбунова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DB0241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всего периода</w:t>
            </w:r>
          </w:p>
          <w:p w:rsidR="00DB0241" w:rsidRPr="000F00C2" w:rsidRDefault="00DB0241" w:rsidP="00CD3339">
            <w:pPr>
              <w:spacing w:after="0" w:line="240" w:lineRule="auto"/>
              <w:ind w:left="-134" w:right="-8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41" w:rsidRPr="005C70DA" w:rsidRDefault="00DB0241" w:rsidP="007A33FE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B0241" w:rsidRPr="005C70DA" w:rsidTr="0034035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7C3EAA">
            <w:pPr>
              <w:pStyle w:val="a3"/>
              <w:ind w:left="-113" w:right="-7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3.4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0D2B7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Обеспечить реализацию федеральными государственными гражданскими служащими суда обязанности по получению разрешения представителя нанимателя на участие на безвозмездной основе в управлении некоммерческими организациями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7C3EAA">
            <w:pPr>
              <w:pStyle w:val="a3"/>
              <w:ind w:left="-136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Горбунова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DB0241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всего периода</w:t>
            </w:r>
          </w:p>
          <w:p w:rsidR="00DB0241" w:rsidRPr="000F00C2" w:rsidRDefault="00DB0241" w:rsidP="00CD3339">
            <w:pPr>
              <w:spacing w:after="0" w:line="240" w:lineRule="auto"/>
              <w:ind w:left="-134" w:right="-8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B0241" w:rsidRPr="000F00C2" w:rsidRDefault="00DB0241" w:rsidP="00CD3339">
            <w:pPr>
              <w:spacing w:after="0" w:line="240" w:lineRule="auto"/>
              <w:ind w:left="-134" w:right="-8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41" w:rsidRPr="005C70DA" w:rsidRDefault="00DB0241" w:rsidP="007A33FE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B0241" w:rsidRPr="005C70DA" w:rsidTr="0034035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7C3EAA">
            <w:pPr>
              <w:pStyle w:val="a3"/>
              <w:ind w:left="-113" w:right="-7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3.5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0D2B7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Обеспечить реализацию постановления Правительства РФ от 5 октября 2020 г.  № 1602 «Положение о порядке участия федерального государственного гражданского служащего на безвозмездной основе в управлении коммерческой организацией, являющейся организацией государственной корпорации, государственной 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компании, в качестве члена коллегиального органа управления этой организации» 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7C3EAA">
            <w:pPr>
              <w:pStyle w:val="a3"/>
              <w:ind w:left="-136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Горбунова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DB0241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всего периода</w:t>
            </w:r>
          </w:p>
          <w:p w:rsidR="00DB0241" w:rsidRPr="000F00C2" w:rsidRDefault="00DB0241" w:rsidP="00CD3339">
            <w:pPr>
              <w:spacing w:after="0" w:line="240" w:lineRule="auto"/>
              <w:ind w:left="-134" w:right="-8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B0241" w:rsidRPr="000F00C2" w:rsidRDefault="00DB0241" w:rsidP="00CD3339">
            <w:pPr>
              <w:spacing w:after="0" w:line="240" w:lineRule="auto"/>
              <w:ind w:left="-134" w:right="-8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41" w:rsidRPr="005C70DA" w:rsidRDefault="00DB0241" w:rsidP="007A33FE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B0241" w:rsidRPr="005C70DA" w:rsidTr="0034035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01105A">
            <w:pPr>
              <w:pStyle w:val="a3"/>
              <w:ind w:left="-113" w:right="-7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3.6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0D2B7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Обеспечить реализацию постановления Правительства РФ от 5 марта 2018 г.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228 «О реестре лиц, уволенных в связи с утратой доверия»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01105A">
            <w:pPr>
              <w:pStyle w:val="a3"/>
              <w:ind w:left="-136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Горбунова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BB71AA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всего периода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41" w:rsidRPr="005C70DA" w:rsidRDefault="00DB0241" w:rsidP="007A33FE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B0241" w:rsidRPr="005C70DA" w:rsidTr="0034035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01105A">
            <w:pPr>
              <w:pStyle w:val="a3"/>
              <w:ind w:left="-113" w:right="-7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3.7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D12EA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Обеспечить разъяснение порядка заполнения и представления федеральными государственными гражданскими служащими суда справок о доходах, расходах, об имуществе и обязательствах </w:t>
            </w: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имущественного характера судей и федеральных государственных гражданских служащих суда, а также их супруга (супруги) и несовершеннолетних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01105A">
            <w:pPr>
              <w:pStyle w:val="a3"/>
              <w:ind w:left="-136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Горбунова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CD3339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всего периода</w:t>
            </w:r>
          </w:p>
          <w:p w:rsidR="00DB0241" w:rsidRPr="000F00C2" w:rsidRDefault="00DB0241" w:rsidP="00CD3339">
            <w:pPr>
              <w:spacing w:after="0" w:line="240" w:lineRule="auto"/>
              <w:ind w:left="-134" w:right="-8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B0241" w:rsidRPr="000F00C2" w:rsidRDefault="00DB0241" w:rsidP="00CD3339">
            <w:pPr>
              <w:spacing w:after="0" w:line="240" w:lineRule="auto"/>
              <w:ind w:left="-134" w:right="-8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B0241" w:rsidRPr="000F00C2" w:rsidRDefault="00DB0241" w:rsidP="00CD3339">
            <w:pPr>
              <w:spacing w:after="0" w:line="240" w:lineRule="auto"/>
              <w:ind w:left="-134" w:right="-8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B0241" w:rsidRPr="000F00C2" w:rsidRDefault="00DB0241" w:rsidP="00CD3339">
            <w:pPr>
              <w:spacing w:after="0" w:line="240" w:lineRule="auto"/>
              <w:ind w:left="-134" w:right="-8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B0241" w:rsidRPr="000F00C2" w:rsidRDefault="00DB0241" w:rsidP="00CD3339">
            <w:pPr>
              <w:spacing w:after="0" w:line="240" w:lineRule="auto"/>
              <w:ind w:left="-134" w:right="-8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41" w:rsidRPr="005C70DA" w:rsidRDefault="00DB0241" w:rsidP="007A33FE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B0241" w:rsidRPr="005C70DA" w:rsidTr="0034035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01105A">
            <w:pPr>
              <w:pStyle w:val="a3"/>
              <w:ind w:left="-113" w:right="-7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3.8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D12EA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Осуществить сбор сведений об адресах сайтов и (или) страниц сайтов в информационно-телекоммуникационной сети «Интернет», на которых федеральные государственные гражданские служащие суда размещали общедоступную информацию, а также данные, позволяющие их идентифицировать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01105A">
            <w:pPr>
              <w:pStyle w:val="a3"/>
              <w:ind w:left="-136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Горбунова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01105A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 1 апреля</w:t>
            </w:r>
            <w:r w:rsidR="00BB71A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ежегодно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41" w:rsidRPr="005C70DA" w:rsidRDefault="00DB0241" w:rsidP="007A33FE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B0241" w:rsidRPr="005C70DA" w:rsidTr="0034035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E04CC5">
            <w:pPr>
              <w:pStyle w:val="a3"/>
              <w:ind w:left="-113" w:right="-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3.9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D12EA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Осуществить сбор сведений о доходах, расходах, об имуществе и обязательствах имущественного характера судей и федеральных государственных гражданских служащих суда, а также их супруга (супруги) и несовершеннолетних детей за период с 1 января по 31 декабря 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E04CC5">
            <w:pPr>
              <w:pStyle w:val="a3"/>
              <w:ind w:left="-136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Горбунова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E04CC5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 30 апреля</w:t>
            </w:r>
            <w:r w:rsidR="00BB71A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ежегодно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41" w:rsidRPr="005C70DA" w:rsidRDefault="00DB0241" w:rsidP="007A33FE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B0241" w:rsidRPr="005C70DA" w:rsidTr="0034035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E04CC5">
            <w:pPr>
              <w:pStyle w:val="a3"/>
              <w:ind w:left="-113" w:right="-7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3.10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D12EA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Передать справки о доходах, расходах, об имуществе и обязательствах имущественного характера судей, а также их супруга (супруги) и несовершеннолетних детей за период с 1 января по 31 декабря 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 </w:t>
            </w:r>
            <w:r w:rsidRPr="000F00C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 комиссию по проверке достоверности и полноты представляемых судьями Долинского городского суда, Южно-Сахалинского и Курильского гарнизонных военных судов, а также мировых судей судебных участков № 3 и № 4 Долинского района Сахалинской</w:t>
            </w:r>
            <w:proofErr w:type="gramEnd"/>
            <w:r w:rsidRPr="000F00C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E04CC5">
            <w:pPr>
              <w:pStyle w:val="a3"/>
              <w:ind w:left="-136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Горбунова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E04CC5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 30 апреля</w:t>
            </w:r>
            <w:r w:rsidR="00BB71A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ежегодно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41" w:rsidRPr="005C70DA" w:rsidRDefault="00DB0241" w:rsidP="007A33FE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0241" w:rsidRPr="005C70DA" w:rsidTr="0034035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E04CC5">
            <w:pPr>
              <w:pStyle w:val="a3"/>
              <w:ind w:left="-113" w:right="-7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3.11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D12EA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Провести анализ сведений о доходах, расходах, об имуществе и обязательствах имущественного характера судей и федеральных государственных гражданских служащих суда, а также их супруга (супруги) и несовершеннолетних детей за период с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января по 31 декабря 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г, по результатам подготовить докладную записку на имя председателя суда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E04CC5">
            <w:pPr>
              <w:pStyle w:val="a3"/>
              <w:ind w:left="-136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Горбунова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E04CC5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 30 июня</w:t>
            </w:r>
            <w:r w:rsidR="00BB71A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ежегодно</w:t>
            </w:r>
          </w:p>
          <w:p w:rsidR="00DB0241" w:rsidRPr="000F00C2" w:rsidRDefault="00DB0241" w:rsidP="00E04CC5">
            <w:pPr>
              <w:spacing w:after="0" w:line="240" w:lineRule="auto"/>
              <w:ind w:left="-134" w:right="-8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B0241" w:rsidRPr="000F00C2" w:rsidRDefault="00DB0241" w:rsidP="00E04CC5">
            <w:pPr>
              <w:spacing w:after="0" w:line="240" w:lineRule="auto"/>
              <w:ind w:left="-134" w:right="-8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B0241" w:rsidRPr="000F00C2" w:rsidRDefault="00DB0241" w:rsidP="00E04CC5">
            <w:pPr>
              <w:spacing w:after="0" w:line="240" w:lineRule="auto"/>
              <w:ind w:left="-134" w:right="-8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41" w:rsidRPr="005C70DA" w:rsidRDefault="00DB0241" w:rsidP="007A33FE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0241" w:rsidRPr="006836AD" w:rsidTr="0034035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E04CC5">
            <w:pPr>
              <w:pStyle w:val="a3"/>
              <w:ind w:left="-113" w:right="-7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3.12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D12EA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соответствии с требованиями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и представления этих сведений средствам массовой информации для опубликования, утвержденного Указом президента РФ от      08 июля 2013 г. № 613, подготовить и разместить на сайте суда в сети Интернет сведения о доходах</w:t>
            </w:r>
            <w:proofErr w:type="gramEnd"/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gramStart"/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расходах</w:t>
            </w:r>
            <w:proofErr w:type="gramEnd"/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об имуществе и обязательствах имущественного характера федеральных государственных гражданских служащих суда, а также их супруга (супруги) и несовершеннолетних детей за период с  1 января по 31 декабря 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E04CC5">
            <w:pPr>
              <w:pStyle w:val="a3"/>
              <w:ind w:left="-136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Кынова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AA" w:rsidRDefault="00DB0241" w:rsidP="00E04CC5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срок, не превышающий </w:t>
            </w:r>
          </w:p>
          <w:p w:rsidR="00BB71AA" w:rsidRDefault="00DB0241" w:rsidP="00E04CC5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14 рабочих дней </w:t>
            </w:r>
          </w:p>
          <w:p w:rsidR="00BB71AA" w:rsidRDefault="00DB0241" w:rsidP="00E04CC5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со дня истечения срока, установленного </w:t>
            </w:r>
          </w:p>
          <w:p w:rsidR="00DB0241" w:rsidRPr="000F00C2" w:rsidRDefault="00DB0241" w:rsidP="00E04CC5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для их подачи</w:t>
            </w:r>
            <w:r w:rsidR="00BB71A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ежегодно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41" w:rsidRPr="00BB71AA" w:rsidRDefault="00DB0241" w:rsidP="007A33FE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B0241" w:rsidRPr="006836AD" w:rsidTr="0034035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E04CC5">
            <w:pPr>
              <w:pStyle w:val="a3"/>
              <w:ind w:left="-113" w:right="-7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3.13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D12EA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Осуществлять </w:t>
            </w:r>
            <w:proofErr w:type="gramStart"/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контроль за</w:t>
            </w:r>
            <w:proofErr w:type="gramEnd"/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соответствием расходов федеральных государственных гражданских служащих, а также их супруг (супругов) и несовершеннолетних детей, доходу данных лиц и их супруг (супругов)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E04CC5">
            <w:pPr>
              <w:pStyle w:val="a3"/>
              <w:ind w:left="-136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Горбунова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Default="00DB0241" w:rsidP="00E04CC5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течение </w:t>
            </w:r>
            <w:r w:rsidR="00BB71A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всего периода,</w:t>
            </w: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DB0241" w:rsidRPr="000F00C2" w:rsidRDefault="00DB0241" w:rsidP="00E04CC5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41" w:rsidRPr="006836AD" w:rsidRDefault="00DB0241" w:rsidP="007A33FE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B022D" w:rsidRPr="005C70DA" w:rsidTr="0034035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2D" w:rsidRPr="000F00C2" w:rsidRDefault="004B022D" w:rsidP="00E04CC5">
            <w:pPr>
              <w:pStyle w:val="a3"/>
              <w:ind w:left="-113" w:right="-7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Style w:val="211pt"/>
                <w:rFonts w:eastAsiaTheme="minorHAnsi"/>
                <w:b w:val="0"/>
                <w:sz w:val="26"/>
                <w:szCs w:val="26"/>
              </w:rPr>
              <w:t>3.14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2D" w:rsidRPr="000F00C2" w:rsidRDefault="004B022D" w:rsidP="00E04CC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Проводить работу по выявлению случаев возникновения конфликта интересов. </w:t>
            </w:r>
          </w:p>
          <w:p w:rsidR="004B022D" w:rsidRPr="000F00C2" w:rsidRDefault="004B022D" w:rsidP="00D12EA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 каждому случаю конфликта интересов применять меры юридической ответственности, предусмотренные законодательством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2D" w:rsidRPr="000F00C2" w:rsidRDefault="004B022D" w:rsidP="00E04CC5">
            <w:pPr>
              <w:pStyle w:val="a3"/>
              <w:ind w:left="-136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Горбунова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2D" w:rsidRDefault="004B022D" w:rsidP="004B022D">
            <w:pPr>
              <w:jc w:val="center"/>
            </w:pPr>
            <w:r w:rsidRPr="00D70D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течение всего периода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2D" w:rsidRPr="005C70DA" w:rsidRDefault="004B022D" w:rsidP="007A33FE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022D" w:rsidRPr="005C70DA" w:rsidTr="0034035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2D" w:rsidRPr="000F00C2" w:rsidRDefault="004B022D" w:rsidP="00E04CC5">
            <w:pPr>
              <w:pStyle w:val="a3"/>
              <w:ind w:left="-113" w:right="-7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3.15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2D" w:rsidRPr="000F00C2" w:rsidRDefault="004B022D" w:rsidP="004E2C3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Провести анализ соблюдения ограничений, запретов и неисполнения обязанностей, установленных в целях противодействия коррупции, в том числе касающихся получения подарков федеральными государственными гражданскими служащими суда, выполнения иной работы, обязанности уведомлять об обращениях в целях склонения к совершению коррупционных правонарушений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2D" w:rsidRPr="000F00C2" w:rsidRDefault="004B022D" w:rsidP="00E04CC5">
            <w:pPr>
              <w:pStyle w:val="a3"/>
              <w:ind w:left="-136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Горбунова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2D" w:rsidRDefault="004B022D" w:rsidP="004B022D">
            <w:pPr>
              <w:jc w:val="center"/>
            </w:pPr>
            <w:r w:rsidRPr="00D70D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течение всего периода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2D" w:rsidRPr="005C70DA" w:rsidRDefault="004B022D" w:rsidP="007A33FE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0241" w:rsidRPr="005C70DA" w:rsidTr="0034035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E04CC5">
            <w:pPr>
              <w:pStyle w:val="a3"/>
              <w:ind w:left="-113" w:right="-7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3.16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D12EA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Осуществлять в соответствии с Указом Президента РФ от 21 сентября 2009 г.  № 1065 «О проверке достоверности и полноты сведений, представляемых гражданами, претендующими на замещение должностей федеральной государственной гражданской службы, и федеральными государственными служащими, и соблюдения федеральными государственными служащими требований к служебному поведению» проверки достоверности и полноты сведений о доходах, расходах, об имуществе и обязательствах имущественного характера, представляемых указанными гражданами в</w:t>
            </w:r>
            <w:proofErr w:type="gramEnd"/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соответствии</w:t>
            </w:r>
            <w:proofErr w:type="gramEnd"/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 нормативно-правовыми актами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E04CC5">
            <w:pPr>
              <w:pStyle w:val="a3"/>
              <w:ind w:left="-136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Горбунова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E04CC5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41" w:rsidRPr="005C70DA" w:rsidRDefault="00DB0241" w:rsidP="007A33FE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022D" w:rsidRPr="005C70DA" w:rsidTr="0034035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2D" w:rsidRPr="000F00C2" w:rsidRDefault="004B022D" w:rsidP="00E94013">
            <w:pPr>
              <w:pStyle w:val="a3"/>
              <w:ind w:left="-113" w:right="-7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3.17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22D" w:rsidRPr="00420DB1" w:rsidRDefault="004B022D" w:rsidP="00D12EA3">
            <w:pPr>
              <w:pStyle w:val="a3"/>
              <w:rPr>
                <w:rStyle w:val="211pt"/>
                <w:rFonts w:eastAsiaTheme="minorHAnsi"/>
                <w:b w:val="0"/>
                <w:sz w:val="26"/>
                <w:szCs w:val="26"/>
              </w:rPr>
            </w:pPr>
            <w:r w:rsidRPr="00420DB1">
              <w:rPr>
                <w:rStyle w:val="211pt"/>
                <w:rFonts w:eastAsiaTheme="minorHAnsi"/>
                <w:b w:val="0"/>
                <w:sz w:val="26"/>
                <w:szCs w:val="26"/>
              </w:rPr>
              <w:t>Провести анализ сведений о размещении информации в информационно-телекоммуникационной сети «Интернет», представляемых федеральными государственными гражданскими служащими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2D" w:rsidRPr="000F00C2" w:rsidRDefault="004B022D" w:rsidP="00E94013">
            <w:pPr>
              <w:pStyle w:val="a3"/>
              <w:ind w:left="-136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Горбунова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2D" w:rsidRDefault="004B022D" w:rsidP="004B022D">
            <w:pPr>
              <w:jc w:val="center"/>
            </w:pPr>
            <w:r w:rsidRPr="00A15A7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течение всего периода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2D" w:rsidRPr="005C70DA" w:rsidRDefault="004B022D" w:rsidP="007A33FE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022D" w:rsidRPr="005C70DA" w:rsidTr="0034035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2D" w:rsidRPr="000F00C2" w:rsidRDefault="004B022D" w:rsidP="00E94013">
            <w:pPr>
              <w:pStyle w:val="a3"/>
              <w:ind w:left="-113" w:right="-7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3.18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2D" w:rsidRPr="000F00C2" w:rsidRDefault="004B022D" w:rsidP="00D12EA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Проводить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работниками аппарата суда подарков и сдачи подарков, с применением соответствующих мер дисциплинарной и иной ответственности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2D" w:rsidRPr="000F00C2" w:rsidRDefault="004B022D" w:rsidP="00E94013">
            <w:pPr>
              <w:pStyle w:val="a3"/>
              <w:ind w:left="-136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Горбунова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2D" w:rsidRDefault="004B022D" w:rsidP="004B022D">
            <w:pPr>
              <w:jc w:val="center"/>
            </w:pPr>
            <w:r w:rsidRPr="00A15A7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течение всего периода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2D" w:rsidRPr="005C70DA" w:rsidRDefault="004B022D" w:rsidP="007A33FE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022D" w:rsidRPr="005C70DA" w:rsidTr="0034035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2D" w:rsidRPr="00D109C0" w:rsidRDefault="004B022D" w:rsidP="00E94013">
            <w:pPr>
              <w:pStyle w:val="a3"/>
              <w:ind w:left="-113" w:right="-7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109C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3.19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2D" w:rsidRPr="00D109C0" w:rsidRDefault="004B022D" w:rsidP="00D12EA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109C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Обеспечить принятие мер по повышению эффективности </w:t>
            </w:r>
            <w:proofErr w:type="gramStart"/>
            <w:r w:rsidRPr="00D109C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контроля за</w:t>
            </w:r>
            <w:proofErr w:type="gramEnd"/>
            <w:r w:rsidRPr="00D109C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соблюдением федеральными государственными гражданскими служащими суда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</w:t>
            </w:r>
            <w:r w:rsidRPr="00D109C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ответственности в случае несоблюдения указанных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2D" w:rsidRPr="000F00C2" w:rsidRDefault="004B022D" w:rsidP="00E94013">
            <w:pPr>
              <w:pStyle w:val="a3"/>
              <w:ind w:left="-136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Горбунова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2D" w:rsidRDefault="004B022D" w:rsidP="004B022D">
            <w:pPr>
              <w:jc w:val="center"/>
            </w:pPr>
            <w:r w:rsidRPr="00A15A7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течение всего периода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2D" w:rsidRPr="005C70DA" w:rsidRDefault="004B022D" w:rsidP="007A33FE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0241" w:rsidRPr="005C70DA" w:rsidTr="0034035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E94013">
            <w:pPr>
              <w:pStyle w:val="a3"/>
              <w:ind w:left="-113" w:right="-7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3.20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241" w:rsidRPr="000F00C2" w:rsidRDefault="00DB0241" w:rsidP="00D12EA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Style w:val="211pt"/>
                <w:rFonts w:eastAsiaTheme="minorHAnsi"/>
                <w:b w:val="0"/>
                <w:sz w:val="26"/>
                <w:szCs w:val="26"/>
              </w:rPr>
              <w:t xml:space="preserve">Обеспечить принятие мер по повышению эффективности кадровой работы в части, касающейся ведения личных дел государственных гражданских служащих суда, в том числе </w:t>
            </w:r>
            <w:proofErr w:type="gramStart"/>
            <w:r w:rsidRPr="000F00C2">
              <w:rPr>
                <w:rStyle w:val="211pt"/>
                <w:rFonts w:eastAsiaTheme="minorHAnsi"/>
                <w:b w:val="0"/>
                <w:sz w:val="26"/>
                <w:szCs w:val="26"/>
              </w:rPr>
              <w:t>контроля за</w:t>
            </w:r>
            <w:proofErr w:type="gramEnd"/>
            <w:r w:rsidRPr="000F00C2">
              <w:rPr>
                <w:rStyle w:val="211pt"/>
                <w:rFonts w:eastAsiaTheme="minorHAnsi"/>
                <w:b w:val="0"/>
                <w:sz w:val="26"/>
                <w:szCs w:val="26"/>
              </w:rPr>
              <w:t xml:space="preserve"> актуализацией сведений, содержащихся в анкетах, представляемых при поступлении на государственную гражданскую службу в суд,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E94013">
            <w:pPr>
              <w:pStyle w:val="a3"/>
              <w:ind w:left="-136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Горбунова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2D" w:rsidRPr="000F00C2" w:rsidRDefault="004B022D" w:rsidP="004B022D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всего периода</w:t>
            </w:r>
          </w:p>
          <w:p w:rsidR="00DB0241" w:rsidRPr="000F00C2" w:rsidRDefault="00DB0241" w:rsidP="00D12EA3">
            <w:pPr>
              <w:spacing w:after="0" w:line="240" w:lineRule="auto"/>
              <w:ind w:left="-134" w:right="-8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41" w:rsidRPr="005C70DA" w:rsidRDefault="00DB0241" w:rsidP="007A33FE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0241" w:rsidRPr="005C70DA" w:rsidTr="00A56A8D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41" w:rsidRPr="005C70DA" w:rsidRDefault="00DB0241" w:rsidP="00D12EA3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0C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4. Антикоррупционное образование</w:t>
            </w:r>
          </w:p>
        </w:tc>
      </w:tr>
      <w:tr w:rsidR="004B022D" w:rsidRPr="005C70DA" w:rsidTr="0034035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2D" w:rsidRPr="000F00C2" w:rsidRDefault="004B022D" w:rsidP="00A17713">
            <w:pPr>
              <w:pStyle w:val="a3"/>
              <w:ind w:left="-113" w:right="-7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4.1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2D" w:rsidRPr="000F00C2" w:rsidRDefault="004B022D" w:rsidP="00D12EA3">
            <w:pPr>
              <w:autoSpaceDE w:val="0"/>
              <w:autoSpaceDN w:val="0"/>
              <w:adjustRightInd w:val="0"/>
              <w:spacing w:after="0" w:line="240" w:lineRule="auto"/>
              <w:rPr>
                <w:rStyle w:val="211pt"/>
                <w:rFonts w:eastAsiaTheme="minorHAnsi"/>
                <w:b w:val="0"/>
                <w:sz w:val="26"/>
                <w:szCs w:val="26"/>
              </w:rPr>
            </w:pPr>
            <w:r w:rsidRPr="000F00C2">
              <w:rPr>
                <w:rStyle w:val="211pt"/>
                <w:rFonts w:eastAsiaTheme="minorHAnsi"/>
                <w:b w:val="0"/>
                <w:sz w:val="26"/>
                <w:szCs w:val="26"/>
              </w:rPr>
              <w:t xml:space="preserve">Принимать участие в </w:t>
            </w:r>
            <w:proofErr w:type="gramStart"/>
            <w:r w:rsidRPr="000F00C2">
              <w:rPr>
                <w:rStyle w:val="211pt"/>
                <w:rFonts w:eastAsiaTheme="minorHAnsi"/>
                <w:b w:val="0"/>
                <w:sz w:val="26"/>
                <w:szCs w:val="26"/>
              </w:rPr>
              <w:t>обучении</w:t>
            </w:r>
            <w:proofErr w:type="gramEnd"/>
            <w:r w:rsidRPr="000F00C2">
              <w:rPr>
                <w:rStyle w:val="211pt"/>
                <w:rFonts w:eastAsiaTheme="minorHAnsi"/>
                <w:b w:val="0"/>
                <w:sz w:val="26"/>
                <w:szCs w:val="26"/>
              </w:rPr>
              <w:t xml:space="preserve"> федеральных государственных гражданских служащих судов области, в обязанности которых входит противодействие коррупции,  организованном управлением Судебного департамента в Сахалинской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2D" w:rsidRPr="000F00C2" w:rsidRDefault="004B022D" w:rsidP="00A17713">
            <w:pPr>
              <w:pStyle w:val="a3"/>
              <w:ind w:left="-136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Горбунова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2D" w:rsidRDefault="004B022D" w:rsidP="004B022D">
            <w:pPr>
              <w:jc w:val="center"/>
            </w:pPr>
            <w:r w:rsidRPr="000C266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течение всего периода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2D" w:rsidRPr="005C70DA" w:rsidRDefault="004B022D" w:rsidP="007A33FE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022D" w:rsidRPr="005C70DA" w:rsidTr="0034035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2D" w:rsidRPr="000F00C2" w:rsidRDefault="004B022D" w:rsidP="00A17713">
            <w:pPr>
              <w:pStyle w:val="a3"/>
              <w:ind w:left="-113" w:right="-7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4.2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2D" w:rsidRPr="000F00C2" w:rsidRDefault="004B022D" w:rsidP="00D12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Style w:val="211pt"/>
                <w:rFonts w:eastAsiaTheme="minorHAnsi"/>
                <w:b w:val="0"/>
                <w:sz w:val="26"/>
                <w:szCs w:val="26"/>
              </w:rPr>
              <w:t>Организовать обучение федеральных государственных гражданских служащих суда, впервые поступивших на федеральную государственную гражданскую службу для замещения должностей, включенных в соответствующий перечень должностей, по образовательным программам в области противодействия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2D" w:rsidRPr="000F00C2" w:rsidRDefault="004B022D" w:rsidP="00A17713">
            <w:pPr>
              <w:pStyle w:val="a3"/>
              <w:ind w:left="-136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Горбунова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2D" w:rsidRDefault="004B022D" w:rsidP="004B022D">
            <w:pPr>
              <w:jc w:val="center"/>
            </w:pPr>
            <w:r w:rsidRPr="000C266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течение всего периода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2D" w:rsidRPr="005C70DA" w:rsidRDefault="004B022D" w:rsidP="007A33FE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0241" w:rsidRPr="006836AD" w:rsidTr="0034035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AB67EE">
            <w:pPr>
              <w:pStyle w:val="a3"/>
              <w:ind w:left="-113" w:right="-7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4.3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D12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0F00C2">
              <w:rPr>
                <w:rStyle w:val="211pt"/>
                <w:rFonts w:eastAsiaTheme="minorHAnsi"/>
                <w:b w:val="0"/>
                <w:sz w:val="26"/>
                <w:szCs w:val="26"/>
              </w:rPr>
              <w:t>Организовать и провести</w:t>
            </w:r>
            <w:proofErr w:type="gramEnd"/>
            <w:r w:rsidRPr="000F00C2">
              <w:rPr>
                <w:rStyle w:val="211pt"/>
                <w:rFonts w:eastAsiaTheme="minorHAnsi"/>
                <w:b w:val="0"/>
                <w:sz w:val="26"/>
                <w:szCs w:val="26"/>
              </w:rPr>
              <w:t xml:space="preserve"> с федеральными государственными гражданскими служащими суда занятие по вопросам исполнения положений законодательства Российской Федерации по противодействию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AB67EE">
            <w:pPr>
              <w:pStyle w:val="a3"/>
              <w:ind w:left="-136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Горбунова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AB67EE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</w:t>
            </w:r>
            <w:proofErr w:type="gramStart"/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соответствии</w:t>
            </w:r>
            <w:proofErr w:type="gramEnd"/>
          </w:p>
          <w:p w:rsidR="00DB0241" w:rsidRPr="000F00C2" w:rsidRDefault="00DB0241" w:rsidP="00AB67EE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 отдельным планом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41" w:rsidRPr="006836AD" w:rsidRDefault="00DB0241" w:rsidP="007A33FE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B0241" w:rsidRPr="006836AD" w:rsidTr="00F94A1A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41" w:rsidRPr="00290712" w:rsidRDefault="00DB0241" w:rsidP="00D12EA3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5. Антикоррупционная экспертиза нормативных правовых актов и проектов</w:t>
            </w:r>
          </w:p>
        </w:tc>
      </w:tr>
      <w:tr w:rsidR="00DB0241" w:rsidRPr="00290712" w:rsidTr="0034035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746221">
            <w:pPr>
              <w:pStyle w:val="a3"/>
              <w:ind w:left="-113" w:right="-7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5.1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D12EA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Style w:val="211pt"/>
                <w:rFonts w:eastAsiaTheme="minorHAnsi"/>
                <w:b w:val="0"/>
                <w:sz w:val="26"/>
                <w:szCs w:val="26"/>
              </w:rPr>
              <w:t xml:space="preserve">Осуществлять проведение антикоррупционной экспертизы нормативных актов и проектов нормативных </w:t>
            </w:r>
            <w:r w:rsidRPr="000F00C2">
              <w:rPr>
                <w:rStyle w:val="211pt"/>
                <w:rFonts w:eastAsiaTheme="minorHAnsi"/>
                <w:b w:val="0"/>
                <w:sz w:val="26"/>
                <w:szCs w:val="26"/>
              </w:rPr>
              <w:lastRenderedPageBreak/>
              <w:t>правовых актов суда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1" w:rsidRPr="000F00C2" w:rsidRDefault="00DB0241" w:rsidP="00746221">
            <w:pPr>
              <w:pStyle w:val="a3"/>
              <w:ind w:left="-136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Горбунова А.С.,</w:t>
            </w:r>
          </w:p>
          <w:p w:rsidR="00DB0241" w:rsidRPr="000F00C2" w:rsidRDefault="00DB0241" w:rsidP="00746221">
            <w:pPr>
              <w:pStyle w:val="a3"/>
              <w:ind w:left="-136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Кынова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2D" w:rsidRPr="000F00C2" w:rsidRDefault="004B022D" w:rsidP="004B022D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всего периода</w:t>
            </w:r>
          </w:p>
          <w:p w:rsidR="00DB0241" w:rsidRPr="000F00C2" w:rsidRDefault="00DB0241" w:rsidP="00746221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41" w:rsidRPr="00290712" w:rsidRDefault="00DB0241" w:rsidP="007A33FE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B0241" w:rsidRPr="00290712" w:rsidTr="00F52C5D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41" w:rsidRPr="000F00C2" w:rsidRDefault="00DB0241" w:rsidP="005754E5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 xml:space="preserve">6. Обеспечение доступа граждан и организаций к информации </w:t>
            </w:r>
          </w:p>
          <w:p w:rsidR="00DB0241" w:rsidRPr="00290712" w:rsidRDefault="00DB0241" w:rsidP="00D12EA3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 деятельности военного суда</w:t>
            </w:r>
          </w:p>
        </w:tc>
      </w:tr>
      <w:tr w:rsidR="004B022D" w:rsidRPr="00290712" w:rsidTr="0034035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2D" w:rsidRPr="000F00C2" w:rsidRDefault="004B022D" w:rsidP="009B6B0A">
            <w:pPr>
              <w:pStyle w:val="a3"/>
              <w:ind w:left="-113" w:right="-7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6.1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2D" w:rsidRPr="000F00C2" w:rsidRDefault="004B022D" w:rsidP="00D12EA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Style w:val="211pt"/>
                <w:rFonts w:eastAsiaTheme="minorHAnsi"/>
                <w:b w:val="0"/>
                <w:sz w:val="26"/>
                <w:szCs w:val="26"/>
              </w:rPr>
              <w:t xml:space="preserve">Осуществлять размещение на официальном сайте информации </w:t>
            </w:r>
            <w:proofErr w:type="gramStart"/>
            <w:r w:rsidRPr="000F00C2">
              <w:rPr>
                <w:rStyle w:val="211pt"/>
                <w:rFonts w:eastAsiaTheme="minorHAnsi"/>
                <w:b w:val="0"/>
                <w:sz w:val="26"/>
                <w:szCs w:val="26"/>
              </w:rPr>
              <w:t>об</w:t>
            </w:r>
            <w:proofErr w:type="gramEnd"/>
            <w:r w:rsidRPr="000F00C2">
              <w:rPr>
                <w:rStyle w:val="211pt"/>
                <w:rFonts w:eastAsiaTheme="minorHAnsi"/>
                <w:b w:val="0"/>
                <w:sz w:val="26"/>
                <w:szCs w:val="26"/>
              </w:rPr>
              <w:t xml:space="preserve"> антикоррупционной деятельности суда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2D" w:rsidRPr="000F00C2" w:rsidRDefault="004B022D" w:rsidP="009B6B0A">
            <w:pPr>
              <w:pStyle w:val="a3"/>
              <w:ind w:left="-136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Сидоров В.И.</w:t>
            </w: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</w:p>
          <w:p w:rsidR="004B022D" w:rsidRPr="000F00C2" w:rsidRDefault="004B022D" w:rsidP="009B6B0A">
            <w:pPr>
              <w:pStyle w:val="a3"/>
              <w:ind w:left="-136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Кынова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2D" w:rsidRDefault="004B022D" w:rsidP="004B022D">
            <w:pPr>
              <w:jc w:val="center"/>
            </w:pPr>
            <w:r w:rsidRPr="0052704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течение всего периода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2D" w:rsidRPr="00290712" w:rsidRDefault="004B022D" w:rsidP="007A33FE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B022D" w:rsidRPr="00290712" w:rsidTr="0034035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2D" w:rsidRPr="000F00C2" w:rsidRDefault="004B022D" w:rsidP="009B6B0A">
            <w:pPr>
              <w:pStyle w:val="a3"/>
              <w:ind w:left="-113" w:right="-7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6.2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2D" w:rsidRPr="000F00C2" w:rsidRDefault="004B022D" w:rsidP="00D12EA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Style w:val="211pt"/>
                <w:rFonts w:eastAsiaTheme="minorHAnsi"/>
                <w:b w:val="0"/>
                <w:sz w:val="26"/>
                <w:szCs w:val="26"/>
              </w:rPr>
              <w:t xml:space="preserve">Осуществлять ведение  и наполнение раздела «Противодействие коррупции» на официальном сайте суда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AD" w:rsidRDefault="004B022D" w:rsidP="009B6B0A">
            <w:pPr>
              <w:pStyle w:val="a3"/>
              <w:ind w:left="-136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Редакционная </w:t>
            </w:r>
          </w:p>
          <w:p w:rsidR="004B022D" w:rsidRPr="000F00C2" w:rsidRDefault="004B022D" w:rsidP="009B6B0A">
            <w:pPr>
              <w:pStyle w:val="a3"/>
              <w:ind w:left="-136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00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комиссия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2D" w:rsidRDefault="004B022D" w:rsidP="004B022D">
            <w:pPr>
              <w:jc w:val="center"/>
            </w:pPr>
            <w:r w:rsidRPr="0052704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течение всего периода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2D" w:rsidRPr="00290712" w:rsidRDefault="004B022D" w:rsidP="007A33FE">
            <w:pPr>
              <w:pStyle w:val="a3"/>
              <w:ind w:left="-134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6C7F53" w:rsidRPr="007A33FE" w:rsidRDefault="006C7F53" w:rsidP="006C7F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C7F53" w:rsidRPr="007A33FE" w:rsidSect="00437C5A">
      <w:headerReference w:type="default" r:id="rId9"/>
      <w:pgSz w:w="16838" w:h="11906" w:orient="landscape"/>
      <w:pgMar w:top="1701" w:right="851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EB1" w:rsidRDefault="005C4EB1" w:rsidP="00B61892">
      <w:pPr>
        <w:spacing w:after="0" w:line="240" w:lineRule="auto"/>
      </w:pPr>
      <w:r>
        <w:separator/>
      </w:r>
    </w:p>
  </w:endnote>
  <w:endnote w:type="continuationSeparator" w:id="0">
    <w:p w:rsidR="005C4EB1" w:rsidRDefault="005C4EB1" w:rsidP="00B61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EB1" w:rsidRDefault="005C4EB1" w:rsidP="00B61892">
      <w:pPr>
        <w:spacing w:after="0" w:line="240" w:lineRule="auto"/>
      </w:pPr>
      <w:r>
        <w:separator/>
      </w:r>
    </w:p>
  </w:footnote>
  <w:footnote w:type="continuationSeparator" w:id="0">
    <w:p w:rsidR="005C4EB1" w:rsidRDefault="005C4EB1" w:rsidP="00B61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9707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61892" w:rsidRPr="00B61892" w:rsidRDefault="00B61892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618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6189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618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836AD" w:rsidRPr="006836AD">
          <w:rPr>
            <w:rFonts w:ascii="Times New Roman" w:hAnsi="Times New Roman" w:cs="Times New Roman"/>
            <w:noProof/>
            <w:sz w:val="20"/>
            <w:szCs w:val="20"/>
            <w:lang w:val="ru-RU"/>
          </w:rPr>
          <w:t>2</w:t>
        </w:r>
        <w:r w:rsidRPr="00B6189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61892" w:rsidRDefault="00B618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61A83"/>
    <w:multiLevelType w:val="hybridMultilevel"/>
    <w:tmpl w:val="A984B0AC"/>
    <w:lvl w:ilvl="0" w:tplc="81AAE0B8">
      <w:start w:val="1"/>
      <w:numFmt w:val="decimal"/>
      <w:lvlText w:val="%1."/>
      <w:lvlJc w:val="left"/>
      <w:pPr>
        <w:ind w:left="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" w:hanging="360"/>
      </w:pPr>
    </w:lvl>
    <w:lvl w:ilvl="2" w:tplc="0419001B" w:tentative="1">
      <w:start w:val="1"/>
      <w:numFmt w:val="lowerRoman"/>
      <w:lvlText w:val="%3."/>
      <w:lvlJc w:val="right"/>
      <w:pPr>
        <w:ind w:left="1664" w:hanging="180"/>
      </w:pPr>
    </w:lvl>
    <w:lvl w:ilvl="3" w:tplc="0419000F" w:tentative="1">
      <w:start w:val="1"/>
      <w:numFmt w:val="decimal"/>
      <w:lvlText w:val="%4."/>
      <w:lvlJc w:val="left"/>
      <w:pPr>
        <w:ind w:left="2384" w:hanging="360"/>
      </w:pPr>
    </w:lvl>
    <w:lvl w:ilvl="4" w:tplc="04190019" w:tentative="1">
      <w:start w:val="1"/>
      <w:numFmt w:val="lowerLetter"/>
      <w:lvlText w:val="%5."/>
      <w:lvlJc w:val="left"/>
      <w:pPr>
        <w:ind w:left="3104" w:hanging="360"/>
      </w:pPr>
    </w:lvl>
    <w:lvl w:ilvl="5" w:tplc="0419001B" w:tentative="1">
      <w:start w:val="1"/>
      <w:numFmt w:val="lowerRoman"/>
      <w:lvlText w:val="%6."/>
      <w:lvlJc w:val="right"/>
      <w:pPr>
        <w:ind w:left="3824" w:hanging="180"/>
      </w:pPr>
    </w:lvl>
    <w:lvl w:ilvl="6" w:tplc="0419000F" w:tentative="1">
      <w:start w:val="1"/>
      <w:numFmt w:val="decimal"/>
      <w:lvlText w:val="%7."/>
      <w:lvlJc w:val="left"/>
      <w:pPr>
        <w:ind w:left="4544" w:hanging="360"/>
      </w:pPr>
    </w:lvl>
    <w:lvl w:ilvl="7" w:tplc="04190019" w:tentative="1">
      <w:start w:val="1"/>
      <w:numFmt w:val="lowerLetter"/>
      <w:lvlText w:val="%8."/>
      <w:lvlJc w:val="left"/>
      <w:pPr>
        <w:ind w:left="5264" w:hanging="360"/>
      </w:pPr>
    </w:lvl>
    <w:lvl w:ilvl="8" w:tplc="0419001B" w:tentative="1">
      <w:start w:val="1"/>
      <w:numFmt w:val="lowerRoman"/>
      <w:lvlText w:val="%9."/>
      <w:lvlJc w:val="right"/>
      <w:pPr>
        <w:ind w:left="5984" w:hanging="180"/>
      </w:pPr>
    </w:lvl>
  </w:abstractNum>
  <w:abstractNum w:abstractNumId="1">
    <w:nsid w:val="39942777"/>
    <w:multiLevelType w:val="hybridMultilevel"/>
    <w:tmpl w:val="4C7A6DC6"/>
    <w:lvl w:ilvl="0" w:tplc="A790ED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1DD"/>
    <w:rsid w:val="00050861"/>
    <w:rsid w:val="00054F43"/>
    <w:rsid w:val="000611DD"/>
    <w:rsid w:val="0009714B"/>
    <w:rsid w:val="000C1842"/>
    <w:rsid w:val="000D2B79"/>
    <w:rsid w:val="000E1966"/>
    <w:rsid w:val="000E7D61"/>
    <w:rsid w:val="000F00C2"/>
    <w:rsid w:val="00126812"/>
    <w:rsid w:val="001C3D00"/>
    <w:rsid w:val="001F108A"/>
    <w:rsid w:val="002051B5"/>
    <w:rsid w:val="00206AE5"/>
    <w:rsid w:val="00215664"/>
    <w:rsid w:val="00217610"/>
    <w:rsid w:val="00252E8D"/>
    <w:rsid w:val="00290712"/>
    <w:rsid w:val="002D0019"/>
    <w:rsid w:val="002F59C6"/>
    <w:rsid w:val="00312437"/>
    <w:rsid w:val="00324AF1"/>
    <w:rsid w:val="00340357"/>
    <w:rsid w:val="003425C4"/>
    <w:rsid w:val="0035401A"/>
    <w:rsid w:val="00372D68"/>
    <w:rsid w:val="003751A0"/>
    <w:rsid w:val="003916A4"/>
    <w:rsid w:val="003C1985"/>
    <w:rsid w:val="00404783"/>
    <w:rsid w:val="00420DB1"/>
    <w:rsid w:val="004311FA"/>
    <w:rsid w:val="00437C5A"/>
    <w:rsid w:val="00477D00"/>
    <w:rsid w:val="004944F0"/>
    <w:rsid w:val="004B022D"/>
    <w:rsid w:val="004B3706"/>
    <w:rsid w:val="004D5AF1"/>
    <w:rsid w:val="004E2C34"/>
    <w:rsid w:val="00502E36"/>
    <w:rsid w:val="00510883"/>
    <w:rsid w:val="00555486"/>
    <w:rsid w:val="005754E5"/>
    <w:rsid w:val="00595335"/>
    <w:rsid w:val="005C4EB1"/>
    <w:rsid w:val="005C70DA"/>
    <w:rsid w:val="006240FF"/>
    <w:rsid w:val="006836AD"/>
    <w:rsid w:val="006856AF"/>
    <w:rsid w:val="006C7F53"/>
    <w:rsid w:val="006E38C6"/>
    <w:rsid w:val="00713843"/>
    <w:rsid w:val="00721C7F"/>
    <w:rsid w:val="00741D70"/>
    <w:rsid w:val="00751BBB"/>
    <w:rsid w:val="00783DA0"/>
    <w:rsid w:val="00787398"/>
    <w:rsid w:val="007A33FE"/>
    <w:rsid w:val="008016F9"/>
    <w:rsid w:val="00896CF0"/>
    <w:rsid w:val="008E5A69"/>
    <w:rsid w:val="008E6FEC"/>
    <w:rsid w:val="008E769B"/>
    <w:rsid w:val="00902554"/>
    <w:rsid w:val="00937540"/>
    <w:rsid w:val="009812C3"/>
    <w:rsid w:val="009928DA"/>
    <w:rsid w:val="009E6EFA"/>
    <w:rsid w:val="00A45BC0"/>
    <w:rsid w:val="00A73359"/>
    <w:rsid w:val="00AC6BB9"/>
    <w:rsid w:val="00AF1624"/>
    <w:rsid w:val="00B421DD"/>
    <w:rsid w:val="00B61892"/>
    <w:rsid w:val="00B9107D"/>
    <w:rsid w:val="00BA269B"/>
    <w:rsid w:val="00BB71AA"/>
    <w:rsid w:val="00BF5D27"/>
    <w:rsid w:val="00C2785E"/>
    <w:rsid w:val="00C6607D"/>
    <w:rsid w:val="00C94276"/>
    <w:rsid w:val="00D109C0"/>
    <w:rsid w:val="00D12EA3"/>
    <w:rsid w:val="00D607B2"/>
    <w:rsid w:val="00D808D3"/>
    <w:rsid w:val="00D847A7"/>
    <w:rsid w:val="00DB0241"/>
    <w:rsid w:val="00DB0B43"/>
    <w:rsid w:val="00E15BB6"/>
    <w:rsid w:val="00E412F0"/>
    <w:rsid w:val="00E41CF4"/>
    <w:rsid w:val="00E73FA3"/>
    <w:rsid w:val="00E849C9"/>
    <w:rsid w:val="00E857F7"/>
    <w:rsid w:val="00EC0A7F"/>
    <w:rsid w:val="00ED7ED9"/>
    <w:rsid w:val="00EE149C"/>
    <w:rsid w:val="00EF33B4"/>
    <w:rsid w:val="00F010F6"/>
    <w:rsid w:val="00FB6FE7"/>
    <w:rsid w:val="00FC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53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2C3"/>
    <w:pPr>
      <w:spacing w:after="0" w:line="240" w:lineRule="auto"/>
    </w:pPr>
  </w:style>
  <w:style w:type="character" w:customStyle="1" w:styleId="211pt">
    <w:name w:val="Основной текст (2) + 11 pt"/>
    <w:aliases w:val="Не полужирный"/>
    <w:basedOn w:val="a0"/>
    <w:rsid w:val="006C7F5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39"/>
    <w:rsid w:val="006C7F5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61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1892"/>
    <w:rPr>
      <w:lang w:val="en-US"/>
    </w:rPr>
  </w:style>
  <w:style w:type="paragraph" w:styleId="a7">
    <w:name w:val="footer"/>
    <w:basedOn w:val="a"/>
    <w:link w:val="a8"/>
    <w:uiPriority w:val="99"/>
    <w:unhideWhenUsed/>
    <w:rsid w:val="00B61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1892"/>
    <w:rPr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8E7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769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5B83B-F773-44E2-8478-DDC4ABF4B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8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</dc:creator>
  <cp:keywords/>
  <dc:description/>
  <cp:lastModifiedBy>User</cp:lastModifiedBy>
  <cp:revision>26</cp:revision>
  <cp:lastPrinted>2024-12-12T03:40:00Z</cp:lastPrinted>
  <dcterms:created xsi:type="dcterms:W3CDTF">2018-12-26T23:31:00Z</dcterms:created>
  <dcterms:modified xsi:type="dcterms:W3CDTF">2025-04-24T23:07:00Z</dcterms:modified>
</cp:coreProperties>
</file>