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F31EC0">
        <w:rPr>
          <w:b/>
          <w:color w:val="0D0D0D" w:themeColor="text1" w:themeTint="F2"/>
          <w:sz w:val="28"/>
          <w:szCs w:val="28"/>
        </w:rPr>
        <w:t>ЯРЦЕВСКИЙ ГОРОДСКОЙ СУД</w:t>
      </w: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F31EC0">
        <w:rPr>
          <w:b/>
          <w:color w:val="0D0D0D" w:themeColor="text1" w:themeTint="F2"/>
          <w:sz w:val="28"/>
          <w:szCs w:val="28"/>
        </w:rPr>
        <w:t xml:space="preserve">О Б </w:t>
      </w:r>
      <w:proofErr w:type="gramStart"/>
      <w:r w:rsidRPr="00F31EC0">
        <w:rPr>
          <w:b/>
          <w:color w:val="0D0D0D" w:themeColor="text1" w:themeTint="F2"/>
          <w:sz w:val="28"/>
          <w:szCs w:val="28"/>
        </w:rPr>
        <w:t>З</w:t>
      </w:r>
      <w:proofErr w:type="gramEnd"/>
      <w:r w:rsidRPr="00F31EC0">
        <w:rPr>
          <w:b/>
          <w:color w:val="0D0D0D" w:themeColor="text1" w:themeTint="F2"/>
          <w:sz w:val="28"/>
          <w:szCs w:val="28"/>
        </w:rPr>
        <w:t xml:space="preserve"> О Р</w:t>
      </w:r>
    </w:p>
    <w:p w:rsidR="001C6960" w:rsidRPr="00F31EC0" w:rsidRDefault="001C6960" w:rsidP="00F31EC0">
      <w:pPr>
        <w:pBdr>
          <w:top w:val="single" w:sz="4" w:space="1" w:color="auto"/>
          <w:left w:val="single" w:sz="4" w:space="4" w:color="auto"/>
          <w:bottom w:val="single" w:sz="4" w:space="31" w:color="auto"/>
          <w:right w:val="single" w:sz="4" w:space="4" w:color="auto"/>
        </w:pBdr>
        <w:ind w:firstLine="993"/>
        <w:contextualSpacing/>
        <w:jc w:val="center"/>
        <w:rPr>
          <w:b/>
          <w:color w:val="0D0D0D" w:themeColor="text1" w:themeTint="F2"/>
          <w:sz w:val="28"/>
          <w:szCs w:val="28"/>
        </w:rPr>
      </w:pPr>
      <w:r w:rsidRPr="00F31EC0">
        <w:rPr>
          <w:b/>
          <w:color w:val="0D0D0D" w:themeColor="text1" w:themeTint="F2"/>
          <w:sz w:val="28"/>
          <w:szCs w:val="28"/>
        </w:rPr>
        <w:t xml:space="preserve">судебной практики </w:t>
      </w:r>
    </w:p>
    <w:p w:rsidR="001C6960" w:rsidRPr="00F31EC0" w:rsidRDefault="001C6960" w:rsidP="00F31EC0">
      <w:pPr>
        <w:pBdr>
          <w:top w:val="single" w:sz="4" w:space="1" w:color="auto"/>
          <w:left w:val="single" w:sz="4" w:space="4" w:color="auto"/>
          <w:bottom w:val="single" w:sz="4" w:space="31" w:color="auto"/>
          <w:right w:val="single" w:sz="4" w:space="4" w:color="auto"/>
        </w:pBdr>
        <w:ind w:firstLine="993"/>
        <w:contextualSpacing/>
        <w:jc w:val="center"/>
        <w:rPr>
          <w:b/>
          <w:color w:val="0D0D0D" w:themeColor="text1" w:themeTint="F2"/>
          <w:sz w:val="28"/>
          <w:szCs w:val="28"/>
        </w:rPr>
      </w:pPr>
      <w:r w:rsidRPr="00F31EC0">
        <w:rPr>
          <w:b/>
          <w:color w:val="0D0D0D" w:themeColor="text1" w:themeTint="F2"/>
          <w:sz w:val="28"/>
          <w:szCs w:val="28"/>
        </w:rPr>
        <w:t>по гражданским делам</w:t>
      </w: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F31EC0">
        <w:rPr>
          <w:b/>
          <w:color w:val="0D0D0D" w:themeColor="text1" w:themeTint="F2"/>
          <w:sz w:val="28"/>
          <w:szCs w:val="28"/>
        </w:rPr>
        <w:t>Ярцевского городского суда Смоленской области</w:t>
      </w: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F31EC0">
        <w:rPr>
          <w:b/>
          <w:color w:val="0D0D0D" w:themeColor="text1" w:themeTint="F2"/>
          <w:sz w:val="28"/>
          <w:szCs w:val="28"/>
        </w:rPr>
        <w:t>за 4 квартал 2024 года</w:t>
      </w: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C6960" w:rsidRPr="00F31EC0" w:rsidRDefault="001C6960" w:rsidP="00F31EC0">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F31EC0">
        <w:rPr>
          <w:b/>
          <w:color w:val="0D0D0D" w:themeColor="text1" w:themeTint="F2"/>
          <w:sz w:val="28"/>
          <w:szCs w:val="28"/>
        </w:rPr>
        <w:t>СМОЛЕНСКАЯ ОБЛАСТЬ</w:t>
      </w:r>
    </w:p>
    <w:p w:rsidR="001C6960" w:rsidRPr="00F31EC0" w:rsidRDefault="001C6960" w:rsidP="00F31EC0">
      <w:pPr>
        <w:contextualSpacing/>
        <w:rPr>
          <w:color w:val="0D0D0D" w:themeColor="text1" w:themeTint="F2"/>
          <w:sz w:val="28"/>
          <w:szCs w:val="28"/>
        </w:rPr>
      </w:pPr>
    </w:p>
    <w:p w:rsidR="001C6960" w:rsidRPr="00F31EC0" w:rsidRDefault="001C6960" w:rsidP="00F31EC0">
      <w:pPr>
        <w:contextualSpacing/>
        <w:jc w:val="center"/>
        <w:rPr>
          <w:b/>
          <w:color w:val="0D0D0D" w:themeColor="text1" w:themeTint="F2"/>
          <w:sz w:val="28"/>
          <w:szCs w:val="28"/>
        </w:rPr>
      </w:pPr>
    </w:p>
    <w:p w:rsidR="001C6960" w:rsidRPr="00F31EC0" w:rsidRDefault="001C6960" w:rsidP="00F31EC0">
      <w:pPr>
        <w:contextualSpacing/>
        <w:jc w:val="center"/>
        <w:rPr>
          <w:b/>
          <w:color w:val="0D0D0D" w:themeColor="text1" w:themeTint="F2"/>
          <w:sz w:val="28"/>
          <w:szCs w:val="28"/>
        </w:rPr>
      </w:pPr>
    </w:p>
    <w:p w:rsidR="001C6960" w:rsidRPr="00F31EC0" w:rsidRDefault="001C6960" w:rsidP="00F31EC0">
      <w:pPr>
        <w:contextualSpacing/>
        <w:jc w:val="center"/>
        <w:rPr>
          <w:b/>
          <w:color w:val="0D0D0D" w:themeColor="text1" w:themeTint="F2"/>
          <w:sz w:val="28"/>
          <w:szCs w:val="28"/>
        </w:rPr>
      </w:pPr>
    </w:p>
    <w:p w:rsidR="001C6960" w:rsidRPr="00F31EC0" w:rsidRDefault="001C6960" w:rsidP="00F31EC0">
      <w:pPr>
        <w:contextualSpacing/>
        <w:jc w:val="center"/>
        <w:rPr>
          <w:b/>
          <w:color w:val="0D0D0D" w:themeColor="text1" w:themeTint="F2"/>
          <w:sz w:val="28"/>
          <w:szCs w:val="28"/>
        </w:rPr>
      </w:pPr>
    </w:p>
    <w:p w:rsidR="001C6960" w:rsidRPr="00F31EC0" w:rsidRDefault="001C6960" w:rsidP="00F31EC0">
      <w:pPr>
        <w:contextualSpacing/>
        <w:jc w:val="center"/>
        <w:rPr>
          <w:b/>
          <w:color w:val="0D0D0D" w:themeColor="text1" w:themeTint="F2"/>
          <w:sz w:val="28"/>
          <w:szCs w:val="28"/>
        </w:rPr>
      </w:pPr>
    </w:p>
    <w:p w:rsidR="001C6960" w:rsidRPr="00F31EC0" w:rsidRDefault="001C6960" w:rsidP="00F31EC0">
      <w:pPr>
        <w:contextualSpacing/>
        <w:jc w:val="center"/>
        <w:rPr>
          <w:b/>
          <w:color w:val="0D0D0D" w:themeColor="text1" w:themeTint="F2"/>
          <w:sz w:val="28"/>
          <w:szCs w:val="28"/>
        </w:rPr>
      </w:pPr>
    </w:p>
    <w:p w:rsidR="001C6960" w:rsidRPr="00F31EC0" w:rsidRDefault="001C6960" w:rsidP="00F31EC0">
      <w:pPr>
        <w:contextualSpacing/>
        <w:jc w:val="center"/>
        <w:rPr>
          <w:b/>
          <w:color w:val="0D0D0D" w:themeColor="text1" w:themeTint="F2"/>
          <w:sz w:val="28"/>
          <w:szCs w:val="28"/>
        </w:rPr>
      </w:pPr>
      <w:r w:rsidRPr="00F31EC0">
        <w:rPr>
          <w:b/>
          <w:color w:val="0D0D0D" w:themeColor="text1" w:themeTint="F2"/>
          <w:sz w:val="28"/>
          <w:szCs w:val="28"/>
        </w:rPr>
        <w:lastRenderedPageBreak/>
        <w:t>ОГЛАВЛЕНИЕ</w:t>
      </w:r>
    </w:p>
    <w:p w:rsidR="001C6960" w:rsidRPr="00F31EC0" w:rsidRDefault="001C6960" w:rsidP="00F31EC0">
      <w:pPr>
        <w:contextualSpacing/>
        <w:rPr>
          <w:b/>
          <w:color w:val="0D0D0D" w:themeColor="text1" w:themeTint="F2"/>
          <w:sz w:val="28"/>
          <w:szCs w:val="28"/>
        </w:rPr>
      </w:pPr>
    </w:p>
    <w:p w:rsidR="001C6960" w:rsidRPr="00F31EC0" w:rsidRDefault="001C6960" w:rsidP="00F31EC0">
      <w:pPr>
        <w:contextualSpacing/>
        <w:jc w:val="both"/>
        <w:rPr>
          <w:b/>
          <w:color w:val="0D0D0D" w:themeColor="text1" w:themeTint="F2"/>
          <w:sz w:val="28"/>
          <w:szCs w:val="28"/>
        </w:rPr>
      </w:pPr>
      <w:r w:rsidRPr="00F31EC0">
        <w:rPr>
          <w:b/>
          <w:color w:val="0D0D0D" w:themeColor="text1" w:themeTint="F2"/>
          <w:sz w:val="28"/>
          <w:szCs w:val="28"/>
        </w:rPr>
        <w:t>1.Применение норм процессуального права…………………</w:t>
      </w:r>
      <w:r w:rsidR="001167FA">
        <w:rPr>
          <w:b/>
          <w:color w:val="0D0D0D" w:themeColor="text1" w:themeTint="F2"/>
          <w:sz w:val="28"/>
          <w:szCs w:val="28"/>
        </w:rPr>
        <w:t xml:space="preserve">……….... </w:t>
      </w:r>
      <w:r w:rsidR="00C34FF6">
        <w:rPr>
          <w:b/>
          <w:color w:val="0D0D0D" w:themeColor="text1" w:themeTint="F2"/>
          <w:sz w:val="28"/>
          <w:szCs w:val="28"/>
        </w:rPr>
        <w:t>3-10</w:t>
      </w:r>
    </w:p>
    <w:p w:rsidR="001C6960" w:rsidRPr="00F31EC0" w:rsidRDefault="001C6960" w:rsidP="00F31EC0">
      <w:pPr>
        <w:contextualSpacing/>
        <w:jc w:val="both"/>
        <w:rPr>
          <w:b/>
          <w:color w:val="0D0D0D" w:themeColor="text1" w:themeTint="F2"/>
          <w:sz w:val="28"/>
          <w:szCs w:val="28"/>
        </w:rPr>
      </w:pPr>
      <w:r w:rsidRPr="00F31EC0">
        <w:rPr>
          <w:b/>
          <w:color w:val="0D0D0D" w:themeColor="text1" w:themeTint="F2"/>
          <w:sz w:val="28"/>
          <w:szCs w:val="28"/>
        </w:rPr>
        <w:t>2.Применение норм материального права..</w:t>
      </w:r>
      <w:r w:rsidR="001167FA">
        <w:rPr>
          <w:b/>
          <w:color w:val="0D0D0D" w:themeColor="text1" w:themeTint="F2"/>
          <w:sz w:val="28"/>
          <w:szCs w:val="28"/>
        </w:rPr>
        <w:t>...……………….................</w:t>
      </w:r>
      <w:r w:rsidR="00C34FF6">
        <w:rPr>
          <w:b/>
          <w:color w:val="0D0D0D" w:themeColor="text1" w:themeTint="F2"/>
          <w:sz w:val="28"/>
          <w:szCs w:val="28"/>
        </w:rPr>
        <w:t>11-</w:t>
      </w:r>
      <w:r w:rsidR="00744F76">
        <w:rPr>
          <w:b/>
          <w:color w:val="0D0D0D" w:themeColor="text1" w:themeTint="F2"/>
          <w:sz w:val="28"/>
          <w:szCs w:val="28"/>
        </w:rPr>
        <w:t>40</w:t>
      </w:r>
    </w:p>
    <w:p w:rsidR="001C6960" w:rsidRPr="00F31EC0" w:rsidRDefault="001C6960" w:rsidP="00F31EC0">
      <w:pPr>
        <w:ind w:firstLine="708"/>
        <w:contextualSpacing/>
        <w:jc w:val="both"/>
        <w:rPr>
          <w:b/>
          <w:color w:val="0D0D0D" w:themeColor="text1" w:themeTint="F2"/>
          <w:sz w:val="28"/>
          <w:szCs w:val="28"/>
        </w:rPr>
      </w:pPr>
      <w:r w:rsidRPr="00F31EC0">
        <w:rPr>
          <w:b/>
          <w:color w:val="0D0D0D" w:themeColor="text1" w:themeTint="F2"/>
          <w:sz w:val="28"/>
          <w:szCs w:val="28"/>
        </w:rPr>
        <w:t xml:space="preserve">2.1.Споры </w:t>
      </w:r>
      <w:r w:rsidR="005542D6" w:rsidRPr="00F31EC0">
        <w:rPr>
          <w:b/>
          <w:color w:val="000000"/>
          <w:sz w:val="28"/>
          <w:szCs w:val="28"/>
        </w:rPr>
        <w:t>о расторжении договора об осуществлении технологического присоединения</w:t>
      </w:r>
      <w:r w:rsidRPr="00F31EC0">
        <w:rPr>
          <w:b/>
          <w:color w:val="0D0D0D" w:themeColor="text1" w:themeTint="F2"/>
          <w:sz w:val="28"/>
          <w:szCs w:val="28"/>
        </w:rPr>
        <w:t>…………………………</w:t>
      </w:r>
      <w:r w:rsidR="005542D6" w:rsidRPr="00F31EC0">
        <w:rPr>
          <w:b/>
          <w:color w:val="0D0D0D" w:themeColor="text1" w:themeTint="F2"/>
          <w:sz w:val="28"/>
          <w:szCs w:val="28"/>
        </w:rPr>
        <w:t>……………</w:t>
      </w:r>
      <w:r w:rsidR="00C34FF6">
        <w:rPr>
          <w:b/>
          <w:color w:val="0D0D0D" w:themeColor="text1" w:themeTint="F2"/>
          <w:sz w:val="28"/>
          <w:szCs w:val="28"/>
        </w:rPr>
        <w:t>..</w:t>
      </w:r>
      <w:r w:rsidR="001167FA">
        <w:rPr>
          <w:b/>
          <w:color w:val="0D0D0D" w:themeColor="text1" w:themeTint="F2"/>
          <w:sz w:val="28"/>
          <w:szCs w:val="28"/>
        </w:rPr>
        <w:t>.</w:t>
      </w:r>
      <w:r w:rsidR="00C34FF6">
        <w:rPr>
          <w:b/>
          <w:color w:val="0D0D0D" w:themeColor="text1" w:themeTint="F2"/>
          <w:sz w:val="28"/>
          <w:szCs w:val="28"/>
        </w:rPr>
        <w:t>11-21</w:t>
      </w:r>
    </w:p>
    <w:p w:rsidR="001C6960" w:rsidRPr="00F31EC0" w:rsidRDefault="001C6960" w:rsidP="00F31EC0">
      <w:pPr>
        <w:ind w:firstLine="708"/>
        <w:contextualSpacing/>
        <w:jc w:val="both"/>
        <w:rPr>
          <w:b/>
          <w:color w:val="0D0D0D" w:themeColor="text1" w:themeTint="F2"/>
          <w:sz w:val="28"/>
          <w:szCs w:val="28"/>
        </w:rPr>
      </w:pPr>
      <w:r w:rsidRPr="00F31EC0">
        <w:rPr>
          <w:b/>
          <w:color w:val="0D0D0D" w:themeColor="text1" w:themeTint="F2"/>
          <w:sz w:val="28"/>
          <w:szCs w:val="28"/>
        </w:rPr>
        <w:t>2.2.</w:t>
      </w:r>
      <w:r w:rsidR="0011187A" w:rsidRPr="00F31EC0">
        <w:rPr>
          <w:b/>
          <w:color w:val="0D0D0D" w:themeColor="text1" w:themeTint="F2"/>
          <w:sz w:val="28"/>
          <w:szCs w:val="28"/>
        </w:rPr>
        <w:t xml:space="preserve"> Споры </w:t>
      </w:r>
      <w:r w:rsidR="0011187A" w:rsidRPr="00F31EC0">
        <w:rPr>
          <w:b/>
          <w:color w:val="000000"/>
          <w:sz w:val="28"/>
          <w:szCs w:val="28"/>
        </w:rPr>
        <w:t>о назначении досрочной страховой пенсии по старости</w:t>
      </w:r>
      <w:r w:rsidR="0011187A" w:rsidRPr="00F31EC0">
        <w:rPr>
          <w:b/>
          <w:color w:val="0D0D0D" w:themeColor="text1" w:themeTint="F2"/>
          <w:sz w:val="28"/>
          <w:szCs w:val="28"/>
        </w:rPr>
        <w:t>.</w:t>
      </w:r>
      <w:r w:rsidRPr="00F31EC0">
        <w:rPr>
          <w:b/>
          <w:sz w:val="28"/>
          <w:szCs w:val="28"/>
        </w:rPr>
        <w:t>……………………</w:t>
      </w:r>
      <w:r w:rsidR="001167FA">
        <w:rPr>
          <w:b/>
          <w:sz w:val="28"/>
          <w:szCs w:val="28"/>
        </w:rPr>
        <w:t>………………………………………………..</w:t>
      </w:r>
      <w:r w:rsidRPr="00F31EC0">
        <w:rPr>
          <w:b/>
          <w:sz w:val="28"/>
          <w:szCs w:val="28"/>
        </w:rPr>
        <w:t>.</w:t>
      </w:r>
      <w:r w:rsidR="00C34FF6">
        <w:rPr>
          <w:b/>
          <w:sz w:val="28"/>
          <w:szCs w:val="28"/>
        </w:rPr>
        <w:t>21-</w:t>
      </w:r>
      <w:r w:rsidR="007F03A9">
        <w:rPr>
          <w:b/>
          <w:sz w:val="28"/>
          <w:szCs w:val="28"/>
        </w:rPr>
        <w:t>26</w:t>
      </w:r>
    </w:p>
    <w:p w:rsidR="001C6960" w:rsidRPr="00F31EC0" w:rsidRDefault="001C6960" w:rsidP="00F31EC0">
      <w:pPr>
        <w:ind w:firstLine="708"/>
        <w:contextualSpacing/>
        <w:jc w:val="both"/>
        <w:rPr>
          <w:b/>
          <w:color w:val="0D0D0D" w:themeColor="text1" w:themeTint="F2"/>
          <w:sz w:val="28"/>
          <w:szCs w:val="28"/>
        </w:rPr>
      </w:pPr>
      <w:r w:rsidRPr="00F31EC0">
        <w:rPr>
          <w:b/>
          <w:color w:val="0D0D0D" w:themeColor="text1" w:themeTint="F2"/>
          <w:sz w:val="28"/>
          <w:szCs w:val="28"/>
        </w:rPr>
        <w:t>2.3.</w:t>
      </w:r>
      <w:r w:rsidR="00EB2528" w:rsidRPr="00F31EC0">
        <w:rPr>
          <w:b/>
          <w:color w:val="0D0D0D" w:themeColor="text1" w:themeTint="F2"/>
          <w:sz w:val="28"/>
          <w:szCs w:val="28"/>
        </w:rPr>
        <w:t xml:space="preserve"> </w:t>
      </w:r>
      <w:r w:rsidR="00EB2528" w:rsidRPr="00F31EC0">
        <w:rPr>
          <w:b/>
          <w:color w:val="0D0D0D" w:themeColor="text1" w:themeTint="F2"/>
          <w:sz w:val="28"/>
          <w:szCs w:val="28"/>
        </w:rPr>
        <w:t xml:space="preserve">Споры </w:t>
      </w:r>
      <w:r w:rsidR="00EB2528" w:rsidRPr="0011187A">
        <w:rPr>
          <w:b/>
          <w:color w:val="000000"/>
          <w:sz w:val="28"/>
          <w:szCs w:val="28"/>
        </w:rPr>
        <w:t>о взыскании задолженности по договору займа</w:t>
      </w:r>
      <w:r w:rsidR="00EB2528" w:rsidRPr="00F31EC0">
        <w:rPr>
          <w:b/>
          <w:color w:val="0D0D0D" w:themeColor="text1" w:themeTint="F2"/>
          <w:sz w:val="28"/>
          <w:szCs w:val="28"/>
        </w:rPr>
        <w:t xml:space="preserve"> </w:t>
      </w:r>
      <w:r w:rsidR="00572EA0">
        <w:rPr>
          <w:b/>
          <w:color w:val="0D0D0D" w:themeColor="text1" w:themeTint="F2"/>
          <w:sz w:val="28"/>
          <w:szCs w:val="28"/>
        </w:rPr>
        <w:t>……………………………………………………</w:t>
      </w:r>
      <w:r w:rsidR="00EB2528" w:rsidRPr="00F31EC0">
        <w:rPr>
          <w:b/>
          <w:color w:val="0D0D0D" w:themeColor="text1" w:themeTint="F2"/>
          <w:sz w:val="28"/>
          <w:szCs w:val="28"/>
        </w:rPr>
        <w:t>……</w:t>
      </w:r>
      <w:r w:rsidR="001167FA">
        <w:rPr>
          <w:b/>
          <w:color w:val="0D0D0D" w:themeColor="text1" w:themeTint="F2"/>
          <w:sz w:val="28"/>
          <w:szCs w:val="28"/>
        </w:rPr>
        <w:t>……………………</w:t>
      </w:r>
      <w:r w:rsidR="00EB2528" w:rsidRPr="00F31EC0">
        <w:rPr>
          <w:b/>
          <w:color w:val="0D0D0D" w:themeColor="text1" w:themeTint="F2"/>
          <w:sz w:val="28"/>
          <w:szCs w:val="28"/>
        </w:rPr>
        <w:t>…</w:t>
      </w:r>
      <w:r w:rsidR="00744F76">
        <w:rPr>
          <w:b/>
          <w:color w:val="0D0D0D" w:themeColor="text1" w:themeTint="F2"/>
          <w:sz w:val="28"/>
          <w:szCs w:val="28"/>
        </w:rPr>
        <w:t>26-</w:t>
      </w:r>
      <w:r w:rsidR="001167FA">
        <w:rPr>
          <w:b/>
          <w:color w:val="0D0D0D" w:themeColor="text1" w:themeTint="F2"/>
          <w:sz w:val="28"/>
          <w:szCs w:val="28"/>
        </w:rPr>
        <w:t>34</w:t>
      </w:r>
    </w:p>
    <w:p w:rsidR="001C6960" w:rsidRPr="00F31EC0" w:rsidRDefault="001167FA" w:rsidP="001167FA">
      <w:pPr>
        <w:ind w:firstLine="708"/>
        <w:contextualSpacing/>
        <w:rPr>
          <w:color w:val="0D0D0D" w:themeColor="text1" w:themeTint="F2"/>
          <w:sz w:val="28"/>
          <w:szCs w:val="28"/>
        </w:rPr>
      </w:pPr>
      <w:r w:rsidRPr="00F31EC0">
        <w:rPr>
          <w:b/>
          <w:color w:val="0D0D0D" w:themeColor="text1" w:themeTint="F2"/>
          <w:sz w:val="28"/>
          <w:szCs w:val="28"/>
        </w:rPr>
        <w:t>2.</w:t>
      </w:r>
      <w:r>
        <w:rPr>
          <w:b/>
          <w:color w:val="0D0D0D" w:themeColor="text1" w:themeTint="F2"/>
          <w:sz w:val="28"/>
          <w:szCs w:val="28"/>
        </w:rPr>
        <w:t>4</w:t>
      </w:r>
      <w:r w:rsidRPr="00F31EC0">
        <w:rPr>
          <w:b/>
          <w:color w:val="0D0D0D" w:themeColor="text1" w:themeTint="F2"/>
          <w:sz w:val="28"/>
          <w:szCs w:val="28"/>
        </w:rPr>
        <w:t xml:space="preserve">. Споры </w:t>
      </w:r>
      <w:r w:rsidRPr="0011187A">
        <w:rPr>
          <w:b/>
          <w:color w:val="000000"/>
          <w:sz w:val="28"/>
          <w:szCs w:val="28"/>
        </w:rPr>
        <w:t xml:space="preserve">о взыскании </w:t>
      </w:r>
      <w:r>
        <w:rPr>
          <w:b/>
          <w:color w:val="000000"/>
          <w:sz w:val="28"/>
          <w:szCs w:val="28"/>
        </w:rPr>
        <w:t>процентов за пользование чужими денежными средствам</w:t>
      </w:r>
      <w:r>
        <w:rPr>
          <w:b/>
          <w:color w:val="000000"/>
          <w:sz w:val="28"/>
          <w:szCs w:val="28"/>
        </w:rPr>
        <w:t>и…………………………………………………….34-40</w:t>
      </w:r>
    </w:p>
    <w:p w:rsidR="001C6960" w:rsidRPr="00F31EC0" w:rsidRDefault="001C6960" w:rsidP="00F31EC0">
      <w:pPr>
        <w:contextualSpacing/>
        <w:rPr>
          <w:color w:val="0D0D0D" w:themeColor="text1" w:themeTint="F2"/>
          <w:sz w:val="28"/>
          <w:szCs w:val="28"/>
        </w:rPr>
      </w:pPr>
    </w:p>
    <w:p w:rsidR="001C6960" w:rsidRPr="00F31EC0" w:rsidRDefault="001C6960" w:rsidP="00F31EC0">
      <w:pPr>
        <w:contextualSpacing/>
        <w:rPr>
          <w:color w:val="0D0D0D" w:themeColor="text1" w:themeTint="F2"/>
          <w:sz w:val="28"/>
          <w:szCs w:val="28"/>
        </w:rPr>
      </w:pPr>
    </w:p>
    <w:p w:rsidR="001C6960" w:rsidRPr="00F31EC0" w:rsidRDefault="001C6960" w:rsidP="00F31EC0">
      <w:pPr>
        <w:contextualSpacing/>
        <w:rPr>
          <w:color w:val="0D0D0D" w:themeColor="text1" w:themeTint="F2"/>
          <w:sz w:val="28"/>
          <w:szCs w:val="28"/>
        </w:rPr>
      </w:pPr>
    </w:p>
    <w:p w:rsidR="001C6960" w:rsidRPr="00F31EC0" w:rsidRDefault="001C6960" w:rsidP="00F31EC0">
      <w:pPr>
        <w:contextualSpacing/>
        <w:rPr>
          <w:color w:val="0D0D0D" w:themeColor="text1" w:themeTint="F2"/>
          <w:sz w:val="28"/>
          <w:szCs w:val="28"/>
        </w:rPr>
      </w:pPr>
    </w:p>
    <w:p w:rsidR="001C6960" w:rsidRPr="00F31EC0" w:rsidRDefault="001C6960" w:rsidP="00F31EC0">
      <w:pPr>
        <w:contextualSpacing/>
        <w:rPr>
          <w:color w:val="0D0D0D" w:themeColor="text1" w:themeTint="F2"/>
          <w:sz w:val="28"/>
          <w:szCs w:val="28"/>
        </w:rPr>
      </w:pPr>
    </w:p>
    <w:p w:rsidR="001C6960" w:rsidRPr="00F31EC0" w:rsidRDefault="001C6960" w:rsidP="00F31EC0">
      <w:pPr>
        <w:contextualSpacing/>
        <w:rPr>
          <w:color w:val="0D0D0D" w:themeColor="text1" w:themeTint="F2"/>
          <w:sz w:val="28"/>
          <w:szCs w:val="28"/>
        </w:rPr>
      </w:pPr>
    </w:p>
    <w:p w:rsidR="001C6960" w:rsidRPr="00F31EC0" w:rsidRDefault="001C6960" w:rsidP="00F31EC0">
      <w:pPr>
        <w:contextualSpacing/>
        <w:rPr>
          <w:color w:val="0D0D0D" w:themeColor="text1" w:themeTint="F2"/>
          <w:sz w:val="28"/>
          <w:szCs w:val="28"/>
        </w:rPr>
      </w:pPr>
    </w:p>
    <w:p w:rsidR="001C6960" w:rsidRPr="00F31EC0" w:rsidRDefault="001C6960" w:rsidP="00F31EC0">
      <w:pPr>
        <w:contextualSpacing/>
        <w:rPr>
          <w:color w:val="0D0D0D" w:themeColor="text1" w:themeTint="F2"/>
          <w:sz w:val="28"/>
          <w:szCs w:val="28"/>
        </w:rPr>
      </w:pPr>
    </w:p>
    <w:p w:rsidR="001C6960" w:rsidRPr="00F31EC0" w:rsidRDefault="001C6960" w:rsidP="00F31EC0">
      <w:pPr>
        <w:contextualSpacing/>
        <w:rPr>
          <w:sz w:val="28"/>
          <w:szCs w:val="28"/>
        </w:rPr>
      </w:pPr>
    </w:p>
    <w:p w:rsidR="001C6960" w:rsidRPr="00F31EC0" w:rsidRDefault="001C6960" w:rsidP="00F31EC0">
      <w:pPr>
        <w:contextualSpacing/>
        <w:rPr>
          <w:sz w:val="28"/>
          <w:szCs w:val="28"/>
        </w:rPr>
      </w:pPr>
    </w:p>
    <w:p w:rsidR="001C6960" w:rsidRPr="00F31EC0" w:rsidRDefault="001C6960" w:rsidP="00F31EC0">
      <w:pPr>
        <w:contextualSpacing/>
        <w:rPr>
          <w:sz w:val="28"/>
          <w:szCs w:val="28"/>
        </w:rPr>
      </w:pPr>
    </w:p>
    <w:p w:rsidR="001C6960" w:rsidRPr="00F31EC0" w:rsidRDefault="001C6960" w:rsidP="00F31EC0">
      <w:pPr>
        <w:contextualSpacing/>
        <w:rPr>
          <w:sz w:val="28"/>
          <w:szCs w:val="28"/>
        </w:rPr>
      </w:pPr>
    </w:p>
    <w:p w:rsidR="001C6960" w:rsidRPr="00F31EC0" w:rsidRDefault="001C6960" w:rsidP="00F31EC0">
      <w:pPr>
        <w:contextualSpacing/>
        <w:rPr>
          <w:sz w:val="28"/>
          <w:szCs w:val="28"/>
        </w:rPr>
      </w:pPr>
    </w:p>
    <w:p w:rsidR="001C6960" w:rsidRPr="00F31EC0" w:rsidRDefault="001C6960" w:rsidP="00F31EC0">
      <w:pPr>
        <w:contextualSpacing/>
        <w:rPr>
          <w:sz w:val="28"/>
          <w:szCs w:val="28"/>
        </w:rPr>
      </w:pPr>
    </w:p>
    <w:p w:rsidR="001C6960" w:rsidRPr="00F31EC0" w:rsidRDefault="001C6960" w:rsidP="00F31EC0">
      <w:pPr>
        <w:contextualSpacing/>
        <w:rPr>
          <w:sz w:val="28"/>
          <w:szCs w:val="28"/>
        </w:rPr>
      </w:pPr>
    </w:p>
    <w:p w:rsidR="001C6960" w:rsidRPr="00F31EC0" w:rsidRDefault="001C6960" w:rsidP="00F31EC0">
      <w:pPr>
        <w:contextualSpacing/>
        <w:rPr>
          <w:sz w:val="28"/>
          <w:szCs w:val="28"/>
        </w:rPr>
      </w:pPr>
    </w:p>
    <w:p w:rsidR="001C6960" w:rsidRPr="00F31EC0" w:rsidRDefault="001C6960" w:rsidP="00F31EC0">
      <w:pPr>
        <w:contextualSpacing/>
        <w:rPr>
          <w:sz w:val="28"/>
          <w:szCs w:val="28"/>
        </w:rPr>
      </w:pPr>
    </w:p>
    <w:p w:rsidR="001C6960" w:rsidRPr="00F31EC0" w:rsidRDefault="001C6960" w:rsidP="00F31EC0">
      <w:pPr>
        <w:contextualSpacing/>
        <w:rPr>
          <w:sz w:val="28"/>
          <w:szCs w:val="28"/>
        </w:rPr>
      </w:pPr>
    </w:p>
    <w:p w:rsidR="001C6960" w:rsidRPr="00F31EC0" w:rsidRDefault="001C6960" w:rsidP="00F31EC0">
      <w:pPr>
        <w:contextualSpacing/>
        <w:rPr>
          <w:sz w:val="28"/>
          <w:szCs w:val="28"/>
        </w:rPr>
      </w:pPr>
    </w:p>
    <w:p w:rsidR="001C6960" w:rsidRPr="00F31EC0" w:rsidRDefault="001C6960" w:rsidP="00F31EC0">
      <w:pPr>
        <w:contextualSpacing/>
        <w:rPr>
          <w:sz w:val="28"/>
          <w:szCs w:val="28"/>
        </w:rPr>
      </w:pPr>
    </w:p>
    <w:p w:rsidR="001C6960" w:rsidRPr="00F31EC0" w:rsidRDefault="001C6960" w:rsidP="00F31EC0">
      <w:pPr>
        <w:contextualSpacing/>
        <w:rPr>
          <w:sz w:val="28"/>
          <w:szCs w:val="28"/>
        </w:rPr>
      </w:pPr>
    </w:p>
    <w:p w:rsidR="001C6960" w:rsidRPr="00F31EC0" w:rsidRDefault="001C6960" w:rsidP="00F31EC0">
      <w:pPr>
        <w:contextualSpacing/>
        <w:rPr>
          <w:sz w:val="28"/>
          <w:szCs w:val="28"/>
        </w:rPr>
      </w:pPr>
    </w:p>
    <w:p w:rsidR="001C6960" w:rsidRPr="00F31EC0" w:rsidRDefault="001C6960" w:rsidP="00F31EC0">
      <w:pPr>
        <w:contextualSpacing/>
        <w:rPr>
          <w:sz w:val="28"/>
          <w:szCs w:val="28"/>
        </w:rPr>
      </w:pPr>
    </w:p>
    <w:p w:rsidR="001C6960" w:rsidRPr="00F31EC0" w:rsidRDefault="001C6960" w:rsidP="00F31EC0">
      <w:pPr>
        <w:contextualSpacing/>
        <w:rPr>
          <w:sz w:val="28"/>
          <w:szCs w:val="28"/>
        </w:rPr>
      </w:pPr>
    </w:p>
    <w:p w:rsidR="001C6960" w:rsidRPr="00F31EC0" w:rsidRDefault="001C6960" w:rsidP="00F31EC0">
      <w:pPr>
        <w:contextualSpacing/>
        <w:rPr>
          <w:sz w:val="28"/>
          <w:szCs w:val="28"/>
        </w:rPr>
      </w:pPr>
    </w:p>
    <w:p w:rsidR="001C6960" w:rsidRPr="00F31EC0" w:rsidRDefault="001C6960" w:rsidP="00F31EC0">
      <w:pPr>
        <w:contextualSpacing/>
        <w:rPr>
          <w:sz w:val="28"/>
          <w:szCs w:val="28"/>
        </w:rPr>
      </w:pPr>
    </w:p>
    <w:p w:rsidR="001C6960" w:rsidRPr="00F31EC0" w:rsidRDefault="001C6960" w:rsidP="00F31EC0">
      <w:pPr>
        <w:contextualSpacing/>
        <w:rPr>
          <w:sz w:val="28"/>
          <w:szCs w:val="28"/>
        </w:rPr>
      </w:pPr>
    </w:p>
    <w:p w:rsidR="001C6960" w:rsidRPr="00F31EC0" w:rsidRDefault="001C6960" w:rsidP="00F31EC0">
      <w:pPr>
        <w:contextualSpacing/>
        <w:rPr>
          <w:sz w:val="28"/>
          <w:szCs w:val="28"/>
        </w:rPr>
      </w:pPr>
    </w:p>
    <w:p w:rsidR="001C6960" w:rsidRPr="00F31EC0" w:rsidRDefault="001C6960" w:rsidP="00F31EC0">
      <w:pPr>
        <w:contextualSpacing/>
        <w:rPr>
          <w:sz w:val="28"/>
          <w:szCs w:val="28"/>
        </w:rPr>
      </w:pPr>
    </w:p>
    <w:p w:rsidR="001C6960" w:rsidRPr="00F31EC0" w:rsidRDefault="001C6960" w:rsidP="00F31EC0">
      <w:pPr>
        <w:contextualSpacing/>
        <w:rPr>
          <w:sz w:val="28"/>
          <w:szCs w:val="28"/>
        </w:rPr>
      </w:pPr>
    </w:p>
    <w:p w:rsidR="001C6960" w:rsidRDefault="001C6960" w:rsidP="00F31EC0">
      <w:pPr>
        <w:contextualSpacing/>
        <w:rPr>
          <w:sz w:val="28"/>
          <w:szCs w:val="28"/>
        </w:rPr>
      </w:pPr>
    </w:p>
    <w:p w:rsidR="00572EA0" w:rsidRDefault="00572EA0" w:rsidP="00F31EC0">
      <w:pPr>
        <w:contextualSpacing/>
        <w:rPr>
          <w:sz w:val="28"/>
          <w:szCs w:val="28"/>
        </w:rPr>
      </w:pPr>
    </w:p>
    <w:p w:rsidR="00572EA0" w:rsidRPr="00F31EC0" w:rsidRDefault="00572EA0" w:rsidP="00F31EC0">
      <w:pPr>
        <w:contextualSpacing/>
        <w:rPr>
          <w:sz w:val="28"/>
          <w:szCs w:val="28"/>
        </w:rPr>
      </w:pPr>
    </w:p>
    <w:p w:rsidR="001C6960" w:rsidRPr="00F31EC0" w:rsidRDefault="001C6960" w:rsidP="00F31EC0">
      <w:pPr>
        <w:contextualSpacing/>
        <w:jc w:val="center"/>
        <w:rPr>
          <w:b/>
          <w:i/>
          <w:color w:val="0D0D0D" w:themeColor="text1" w:themeTint="F2"/>
          <w:sz w:val="28"/>
          <w:szCs w:val="28"/>
        </w:rPr>
      </w:pPr>
      <w:r w:rsidRPr="00F31EC0">
        <w:rPr>
          <w:b/>
          <w:i/>
          <w:color w:val="0D0D0D" w:themeColor="text1" w:themeTint="F2"/>
          <w:sz w:val="28"/>
          <w:szCs w:val="28"/>
        </w:rPr>
        <w:t>1. Применение норм процессуального права</w:t>
      </w:r>
    </w:p>
    <w:p w:rsidR="001C6960" w:rsidRPr="00F31EC0" w:rsidRDefault="001C6960" w:rsidP="00F31EC0">
      <w:pPr>
        <w:contextualSpacing/>
        <w:jc w:val="center"/>
        <w:rPr>
          <w:sz w:val="28"/>
          <w:szCs w:val="28"/>
        </w:rPr>
      </w:pPr>
    </w:p>
    <w:p w:rsidR="001C6960" w:rsidRPr="00F31EC0" w:rsidRDefault="005542D6" w:rsidP="00F31EC0">
      <w:pPr>
        <w:widowControl/>
        <w:shd w:val="clear" w:color="auto" w:fill="FFFFFF"/>
        <w:autoSpaceDE/>
        <w:autoSpaceDN/>
        <w:adjustRightInd/>
        <w:ind w:left="2268" w:firstLine="720"/>
        <w:contextualSpacing/>
        <w:jc w:val="both"/>
        <w:rPr>
          <w:rFonts w:eastAsiaTheme="minorHAnsi"/>
          <w:bCs/>
          <w:iCs/>
          <w:sz w:val="28"/>
          <w:szCs w:val="28"/>
          <w:lang w:eastAsia="en-US"/>
        </w:rPr>
      </w:pPr>
      <w:r w:rsidRPr="00F31EC0">
        <w:rPr>
          <w:i/>
          <w:color w:val="000000"/>
          <w:sz w:val="28"/>
          <w:szCs w:val="28"/>
        </w:rPr>
        <w:t xml:space="preserve">В соответствии с п. 1 ч. 1 ст. 134 ГПК РФ судья отказывает в принятии искового заявления в случае, если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 заявление предъявлено в защиту прав, свобод или законных интересов другого лица государственным органом, органом местного самоуправления, организацией или гражданином, которым настоящим Кодексом или другими федеральными законами не предоставлено такое право; в заявлении, </w:t>
      </w:r>
      <w:r w:rsidRPr="00F31EC0">
        <w:rPr>
          <w:color w:val="000000"/>
          <w:sz w:val="28"/>
          <w:szCs w:val="28"/>
        </w:rPr>
        <w:t>поданном от своего имени, оспариваются акты, которые не затрагивают права, свободы или законные интересы заявителя.</w:t>
      </w:r>
    </w:p>
    <w:p w:rsidR="001C6960" w:rsidRPr="00F31EC0" w:rsidRDefault="001C6960" w:rsidP="00F31EC0">
      <w:pPr>
        <w:widowControl/>
        <w:shd w:val="clear" w:color="auto" w:fill="FFFFFF"/>
        <w:autoSpaceDE/>
        <w:autoSpaceDN/>
        <w:adjustRightInd/>
        <w:ind w:left="2268" w:firstLine="720"/>
        <w:contextualSpacing/>
        <w:jc w:val="both"/>
        <w:rPr>
          <w:rFonts w:eastAsiaTheme="minorHAnsi"/>
          <w:bCs/>
          <w:i/>
          <w:iCs/>
          <w:sz w:val="28"/>
          <w:szCs w:val="28"/>
          <w:lang w:eastAsia="en-US"/>
        </w:rPr>
      </w:pPr>
    </w:p>
    <w:p w:rsidR="005542D6" w:rsidRPr="00F31EC0" w:rsidRDefault="005542D6" w:rsidP="00F31EC0">
      <w:pPr>
        <w:pStyle w:val="a9"/>
        <w:shd w:val="clear" w:color="auto" w:fill="FFFFFF"/>
        <w:spacing w:before="0" w:beforeAutospacing="0" w:after="0" w:afterAutospacing="0"/>
        <w:ind w:firstLine="720"/>
        <w:contextualSpacing/>
        <w:jc w:val="both"/>
        <w:rPr>
          <w:color w:val="000000"/>
          <w:sz w:val="28"/>
          <w:szCs w:val="28"/>
        </w:rPr>
      </w:pPr>
      <w:proofErr w:type="gramStart"/>
      <w:r w:rsidRPr="00F31EC0">
        <w:rPr>
          <w:color w:val="000000"/>
          <w:sz w:val="28"/>
          <w:szCs w:val="28"/>
        </w:rPr>
        <w:t>Судебный пристав-исполнитель обратилась в суд с заявлением о прекращении исполнительного производства, возбужденного на основании исполнительной надписи нотариуса № </w:t>
      </w:r>
      <w:r w:rsidRPr="00F31EC0">
        <w:rPr>
          <w:rStyle w:val="nomer2"/>
          <w:color w:val="000000"/>
          <w:sz w:val="28"/>
          <w:szCs w:val="28"/>
        </w:rPr>
        <w:t xml:space="preserve"> …</w:t>
      </w:r>
      <w:r w:rsidRPr="00F31EC0">
        <w:rPr>
          <w:color w:val="000000"/>
          <w:sz w:val="28"/>
          <w:szCs w:val="28"/>
        </w:rPr>
        <w:t>, вынесенной в отношении должника В., умершей </w:t>
      </w:r>
      <w:r w:rsidRPr="00F31EC0">
        <w:rPr>
          <w:rStyle w:val="data2"/>
          <w:color w:val="000000"/>
          <w:sz w:val="28"/>
          <w:szCs w:val="28"/>
        </w:rPr>
        <w:t>… г.</w:t>
      </w:r>
      <w:r w:rsidRPr="00F31EC0">
        <w:rPr>
          <w:color w:val="000000"/>
          <w:sz w:val="28"/>
          <w:szCs w:val="28"/>
        </w:rPr>
        <w:t>. Таким образом, исполнительная надпись вынесена в отношении умершего гражданина, гражданская правоспособность которого прекращена до ее вынесения.</w:t>
      </w:r>
      <w:proofErr w:type="gramEnd"/>
    </w:p>
    <w:p w:rsidR="001C6960" w:rsidRPr="00F31EC0" w:rsidRDefault="001C6960" w:rsidP="00F31EC0">
      <w:pPr>
        <w:widowControl/>
        <w:autoSpaceDE/>
        <w:autoSpaceDN/>
        <w:adjustRightInd/>
        <w:ind w:firstLine="720"/>
        <w:contextualSpacing/>
        <w:jc w:val="both"/>
        <w:rPr>
          <w:color w:val="000000"/>
          <w:sz w:val="28"/>
          <w:szCs w:val="28"/>
        </w:rPr>
      </w:pPr>
      <w:r w:rsidRPr="00F31EC0">
        <w:rPr>
          <w:color w:val="000000"/>
          <w:sz w:val="28"/>
          <w:szCs w:val="28"/>
        </w:rPr>
        <w:t xml:space="preserve">Определением судьи </w:t>
      </w:r>
      <w:r w:rsidR="00C34FF6">
        <w:rPr>
          <w:color w:val="000000"/>
          <w:sz w:val="28"/>
          <w:szCs w:val="28"/>
        </w:rPr>
        <w:t xml:space="preserve">Ярцевского городского суда Смоленской области </w:t>
      </w:r>
      <w:r w:rsidRPr="00F31EC0">
        <w:rPr>
          <w:color w:val="000000"/>
          <w:sz w:val="28"/>
          <w:szCs w:val="28"/>
        </w:rPr>
        <w:t xml:space="preserve">от </w:t>
      </w:r>
      <w:r w:rsidR="005542D6" w:rsidRPr="00F31EC0">
        <w:rPr>
          <w:color w:val="000000"/>
          <w:sz w:val="28"/>
          <w:szCs w:val="28"/>
        </w:rPr>
        <w:t>30.08.2024</w:t>
      </w:r>
      <w:r w:rsidRPr="00F31EC0">
        <w:rPr>
          <w:color w:val="000000"/>
          <w:sz w:val="28"/>
          <w:szCs w:val="28"/>
        </w:rPr>
        <w:t xml:space="preserve"> в </w:t>
      </w:r>
      <w:r w:rsidR="005542D6" w:rsidRPr="00F31EC0">
        <w:rPr>
          <w:color w:val="000000"/>
          <w:sz w:val="28"/>
          <w:szCs w:val="28"/>
        </w:rPr>
        <w:t>принятии</w:t>
      </w:r>
      <w:r w:rsidRPr="00F31EC0">
        <w:rPr>
          <w:color w:val="000000"/>
          <w:sz w:val="28"/>
          <w:szCs w:val="28"/>
        </w:rPr>
        <w:t xml:space="preserve"> заявления </w:t>
      </w:r>
      <w:r w:rsidR="005542D6" w:rsidRPr="00F31EC0">
        <w:rPr>
          <w:color w:val="000000"/>
          <w:sz w:val="28"/>
          <w:szCs w:val="28"/>
        </w:rPr>
        <w:t xml:space="preserve">судебного пристава-исполнителя </w:t>
      </w:r>
      <w:r w:rsidRPr="00F31EC0">
        <w:rPr>
          <w:color w:val="000000"/>
          <w:sz w:val="28"/>
          <w:szCs w:val="28"/>
        </w:rPr>
        <w:t>было отказано.</w:t>
      </w:r>
      <w:r w:rsidR="005542D6" w:rsidRPr="00F31EC0">
        <w:rPr>
          <w:color w:val="000000"/>
          <w:sz w:val="28"/>
          <w:szCs w:val="28"/>
        </w:rPr>
        <w:t xml:space="preserve"> </w:t>
      </w:r>
    </w:p>
    <w:p w:rsidR="005542D6" w:rsidRPr="00F31EC0" w:rsidRDefault="001C6960" w:rsidP="00F31EC0">
      <w:pPr>
        <w:widowControl/>
        <w:autoSpaceDE/>
        <w:autoSpaceDN/>
        <w:adjustRightInd/>
        <w:ind w:firstLine="720"/>
        <w:contextualSpacing/>
        <w:jc w:val="both"/>
        <w:rPr>
          <w:color w:val="000000"/>
          <w:sz w:val="28"/>
          <w:szCs w:val="28"/>
        </w:rPr>
      </w:pPr>
      <w:r w:rsidRPr="00F31EC0">
        <w:rPr>
          <w:color w:val="000000"/>
          <w:sz w:val="28"/>
          <w:szCs w:val="28"/>
          <w:shd w:val="clear" w:color="auto" w:fill="FFFFFF"/>
        </w:rPr>
        <w:t xml:space="preserve">Апелляционным определением Судебной коллегии </w:t>
      </w:r>
      <w:r w:rsidRPr="00F31EC0">
        <w:rPr>
          <w:color w:val="000000"/>
          <w:sz w:val="28"/>
          <w:szCs w:val="28"/>
        </w:rPr>
        <w:t xml:space="preserve">по гражданским делам Смоленского областного суда </w:t>
      </w:r>
      <w:r w:rsidRPr="00F31EC0">
        <w:rPr>
          <w:color w:val="000000"/>
          <w:sz w:val="28"/>
          <w:szCs w:val="28"/>
          <w:shd w:val="clear" w:color="auto" w:fill="FFFFFF"/>
        </w:rPr>
        <w:t>от</w:t>
      </w:r>
      <w:r w:rsidRPr="00F31EC0">
        <w:rPr>
          <w:color w:val="000000"/>
          <w:sz w:val="28"/>
          <w:szCs w:val="28"/>
        </w:rPr>
        <w:t xml:space="preserve"> </w:t>
      </w:r>
      <w:r w:rsidR="005542D6" w:rsidRPr="00F31EC0">
        <w:rPr>
          <w:color w:val="000000"/>
          <w:sz w:val="28"/>
          <w:szCs w:val="28"/>
        </w:rPr>
        <w:t>14.11.2024</w:t>
      </w:r>
      <w:r w:rsidRPr="00F31EC0">
        <w:rPr>
          <w:color w:val="000000"/>
          <w:sz w:val="28"/>
          <w:szCs w:val="28"/>
        </w:rPr>
        <w:t xml:space="preserve"> определение судьи</w:t>
      </w:r>
      <w:r w:rsidR="005542D6" w:rsidRPr="00F31EC0">
        <w:rPr>
          <w:color w:val="000000"/>
          <w:sz w:val="28"/>
          <w:szCs w:val="28"/>
        </w:rPr>
        <w:t xml:space="preserve"> первой было отменено, материал возвращен в тот же суд для решения вопроса о принятии заявления к производству суда.</w:t>
      </w:r>
    </w:p>
    <w:p w:rsidR="005542D6" w:rsidRPr="00F31EC0" w:rsidRDefault="005542D6" w:rsidP="00F31EC0">
      <w:pPr>
        <w:pStyle w:val="a9"/>
        <w:shd w:val="clear" w:color="auto" w:fill="FFFFFF"/>
        <w:spacing w:before="0" w:beforeAutospacing="0" w:after="0" w:afterAutospacing="0"/>
        <w:ind w:firstLine="720"/>
        <w:contextualSpacing/>
        <w:jc w:val="both"/>
        <w:rPr>
          <w:color w:val="000000"/>
          <w:sz w:val="28"/>
          <w:szCs w:val="28"/>
        </w:rPr>
      </w:pPr>
      <w:r w:rsidRPr="00F31EC0">
        <w:rPr>
          <w:color w:val="000000"/>
          <w:sz w:val="28"/>
          <w:szCs w:val="28"/>
        </w:rPr>
        <w:t>Отказывая в принятии заявления, судья, ссылаясь на положения ст.134 ГПК РФ, исходил из того, что исполнительный документ, на основании которого возбуждено исполнительное производство, судом не выдавался, соответственно вопрос о прекращении исполнительного производства не подлежит рассмотрению судом.</w:t>
      </w:r>
    </w:p>
    <w:p w:rsidR="005542D6" w:rsidRPr="00F31EC0" w:rsidRDefault="005542D6" w:rsidP="00F31EC0">
      <w:pPr>
        <w:pStyle w:val="a9"/>
        <w:shd w:val="clear" w:color="auto" w:fill="FFFFFF"/>
        <w:spacing w:before="0" w:beforeAutospacing="0" w:after="0" w:afterAutospacing="0"/>
        <w:ind w:firstLine="720"/>
        <w:contextualSpacing/>
        <w:jc w:val="both"/>
        <w:rPr>
          <w:color w:val="000000"/>
          <w:sz w:val="28"/>
          <w:szCs w:val="28"/>
        </w:rPr>
      </w:pPr>
      <w:r w:rsidRPr="00F31EC0">
        <w:rPr>
          <w:color w:val="000000"/>
          <w:sz w:val="28"/>
          <w:szCs w:val="28"/>
        </w:rPr>
        <w:t xml:space="preserve">Суд апелляционной инстанции </w:t>
      </w:r>
      <w:r w:rsidR="0049195B">
        <w:rPr>
          <w:color w:val="000000"/>
          <w:sz w:val="28"/>
          <w:szCs w:val="28"/>
        </w:rPr>
        <w:t>с выводом суда первой инстанции не согласился</w:t>
      </w:r>
      <w:r w:rsidRPr="00F31EC0">
        <w:rPr>
          <w:color w:val="000000"/>
          <w:sz w:val="28"/>
          <w:szCs w:val="28"/>
        </w:rPr>
        <w:t xml:space="preserve"> в силу следующего.</w:t>
      </w:r>
    </w:p>
    <w:p w:rsidR="005542D6" w:rsidRPr="00F31EC0" w:rsidRDefault="005542D6" w:rsidP="00F31EC0">
      <w:pPr>
        <w:pStyle w:val="a9"/>
        <w:shd w:val="clear" w:color="auto" w:fill="FFFFFF"/>
        <w:spacing w:before="0" w:beforeAutospacing="0" w:after="0" w:afterAutospacing="0"/>
        <w:ind w:firstLine="720"/>
        <w:contextualSpacing/>
        <w:jc w:val="both"/>
        <w:rPr>
          <w:color w:val="000000"/>
          <w:sz w:val="28"/>
          <w:szCs w:val="28"/>
        </w:rPr>
      </w:pPr>
      <w:r w:rsidRPr="00F31EC0">
        <w:rPr>
          <w:color w:val="000000"/>
          <w:sz w:val="28"/>
          <w:szCs w:val="28"/>
        </w:rPr>
        <w:t>В соответствии с п. 1 ч. 1 ст. 134 ГПК РФ судья отказывает в принятии искового заявления в случае, если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 заявление предъявлено в защиту прав, свобод или законных интересов другого лица государственным органом, органом местного самоуправления, организацией или гражданином, которым настоящим Кодексом или другими федеральными законами не предоставлено такое право; в заявлении, поданном от своего имени, оспариваются акты, которые не затрагивают права, свободы или законные интересы заявителя.</w:t>
      </w:r>
    </w:p>
    <w:p w:rsidR="005542D6" w:rsidRPr="00F31EC0" w:rsidRDefault="005542D6" w:rsidP="00F31EC0">
      <w:pPr>
        <w:pStyle w:val="a9"/>
        <w:shd w:val="clear" w:color="auto" w:fill="FFFFFF"/>
        <w:spacing w:before="0" w:beforeAutospacing="0" w:after="0" w:afterAutospacing="0"/>
        <w:ind w:firstLine="720"/>
        <w:contextualSpacing/>
        <w:jc w:val="both"/>
        <w:rPr>
          <w:color w:val="000000"/>
          <w:sz w:val="28"/>
          <w:szCs w:val="28"/>
        </w:rPr>
      </w:pPr>
      <w:r w:rsidRPr="00F31EC0">
        <w:rPr>
          <w:color w:val="000000"/>
          <w:sz w:val="28"/>
          <w:szCs w:val="28"/>
        </w:rPr>
        <w:t>Из материала следует, что </w:t>
      </w:r>
      <w:r w:rsidRPr="00F31EC0">
        <w:rPr>
          <w:rStyle w:val="data2"/>
          <w:color w:val="000000"/>
          <w:sz w:val="28"/>
          <w:szCs w:val="28"/>
        </w:rPr>
        <w:t>… г.</w:t>
      </w:r>
      <w:r w:rsidRPr="00F31EC0">
        <w:rPr>
          <w:color w:val="000000"/>
          <w:sz w:val="28"/>
          <w:szCs w:val="28"/>
        </w:rPr>
        <w:t> на основании исполнительной надписи нотариуса А.  </w:t>
      </w:r>
      <w:r w:rsidRPr="00F31EC0">
        <w:rPr>
          <w:rStyle w:val="nomer2"/>
          <w:color w:val="000000"/>
          <w:sz w:val="28"/>
          <w:szCs w:val="28"/>
        </w:rPr>
        <w:t>№</w:t>
      </w:r>
      <w:r w:rsidRPr="00F31EC0">
        <w:rPr>
          <w:color w:val="000000"/>
          <w:sz w:val="28"/>
          <w:szCs w:val="28"/>
        </w:rPr>
        <w:t> от </w:t>
      </w:r>
      <w:r w:rsidRPr="00F31EC0">
        <w:rPr>
          <w:rStyle w:val="data2"/>
          <w:color w:val="000000"/>
          <w:sz w:val="28"/>
          <w:szCs w:val="28"/>
        </w:rPr>
        <w:t>… г.</w:t>
      </w:r>
      <w:r w:rsidRPr="00F31EC0">
        <w:rPr>
          <w:color w:val="000000"/>
          <w:sz w:val="28"/>
          <w:szCs w:val="28"/>
        </w:rPr>
        <w:t xml:space="preserve"> в отношении должника В. о взыскании с нее в пользу ПАО </w:t>
      </w:r>
      <w:r w:rsidR="001A666C">
        <w:rPr>
          <w:color w:val="000000"/>
          <w:sz w:val="28"/>
          <w:szCs w:val="28"/>
        </w:rPr>
        <w:t>«…»</w:t>
      </w:r>
      <w:r w:rsidRPr="00F31EC0">
        <w:rPr>
          <w:color w:val="000000"/>
          <w:sz w:val="28"/>
          <w:szCs w:val="28"/>
        </w:rPr>
        <w:t xml:space="preserve"> задолженности по кредитным платежам за период с … г. по … г. в размере …. руб., возбуждено исполнительное производство </w:t>
      </w:r>
      <w:proofErr w:type="gramStart"/>
      <w:r w:rsidRPr="00F31EC0">
        <w:rPr>
          <w:rStyle w:val="nomer2"/>
          <w:color w:val="000000"/>
          <w:sz w:val="28"/>
          <w:szCs w:val="28"/>
        </w:rPr>
        <w:t>№</w:t>
      </w:r>
      <w:r w:rsidRPr="00F31EC0">
        <w:rPr>
          <w:color w:val="000000"/>
          <w:sz w:val="28"/>
          <w:szCs w:val="28"/>
        </w:rPr>
        <w:t>-</w:t>
      </w:r>
      <w:proofErr w:type="gramEnd"/>
      <w:r w:rsidRPr="00F31EC0">
        <w:rPr>
          <w:color w:val="000000"/>
          <w:sz w:val="28"/>
          <w:szCs w:val="28"/>
        </w:rPr>
        <w:t>ИП</w:t>
      </w:r>
      <w:r w:rsidR="00CE4BE5" w:rsidRPr="00F31EC0">
        <w:rPr>
          <w:color w:val="000000"/>
          <w:sz w:val="28"/>
          <w:szCs w:val="28"/>
        </w:rPr>
        <w:t>.</w:t>
      </w:r>
    </w:p>
    <w:p w:rsidR="00CE4BE5" w:rsidRPr="00F31EC0" w:rsidRDefault="005542D6" w:rsidP="00F31EC0">
      <w:pPr>
        <w:pStyle w:val="a9"/>
        <w:shd w:val="clear" w:color="auto" w:fill="FFFFFF"/>
        <w:spacing w:before="0" w:beforeAutospacing="0" w:after="0" w:afterAutospacing="0"/>
        <w:ind w:firstLine="720"/>
        <w:contextualSpacing/>
        <w:jc w:val="both"/>
        <w:rPr>
          <w:color w:val="000000"/>
          <w:sz w:val="28"/>
          <w:szCs w:val="28"/>
        </w:rPr>
      </w:pPr>
      <w:r w:rsidRPr="00F31EC0">
        <w:rPr>
          <w:color w:val="000000"/>
          <w:sz w:val="28"/>
          <w:szCs w:val="28"/>
        </w:rPr>
        <w:t>Между тем, </w:t>
      </w:r>
      <w:r w:rsidR="00CE4BE5" w:rsidRPr="00F31EC0">
        <w:rPr>
          <w:rStyle w:val="data2"/>
          <w:color w:val="000000"/>
          <w:sz w:val="28"/>
          <w:szCs w:val="28"/>
        </w:rPr>
        <w:t>… г. должник В.</w:t>
      </w:r>
      <w:r w:rsidR="00CE4BE5" w:rsidRPr="00F31EC0">
        <w:rPr>
          <w:color w:val="000000"/>
          <w:sz w:val="28"/>
          <w:szCs w:val="28"/>
        </w:rPr>
        <w:t xml:space="preserve"> умерла. </w:t>
      </w:r>
    </w:p>
    <w:p w:rsidR="00CE4BE5" w:rsidRPr="00F31EC0" w:rsidRDefault="005542D6" w:rsidP="00F31EC0">
      <w:pPr>
        <w:pStyle w:val="a9"/>
        <w:shd w:val="clear" w:color="auto" w:fill="FFFFFF"/>
        <w:spacing w:before="0" w:beforeAutospacing="0" w:after="0" w:afterAutospacing="0"/>
        <w:ind w:firstLine="720"/>
        <w:contextualSpacing/>
        <w:jc w:val="both"/>
        <w:rPr>
          <w:color w:val="000000"/>
          <w:sz w:val="28"/>
          <w:szCs w:val="28"/>
        </w:rPr>
      </w:pPr>
      <w:r w:rsidRPr="00F31EC0">
        <w:rPr>
          <w:color w:val="000000"/>
          <w:sz w:val="28"/>
          <w:szCs w:val="28"/>
        </w:rPr>
        <w:t>В силу ст. 12 Федерального закона от </w:t>
      </w:r>
      <w:r w:rsidR="00CE4BE5" w:rsidRPr="00F31EC0">
        <w:rPr>
          <w:color w:val="000000"/>
          <w:kern w:val="36"/>
          <w:sz w:val="28"/>
          <w:szCs w:val="28"/>
        </w:rPr>
        <w:t xml:space="preserve">02.10.2007 </w:t>
      </w:r>
      <w:r w:rsidR="00CE4BE5" w:rsidRPr="00F31EC0">
        <w:rPr>
          <w:color w:val="000000"/>
          <w:sz w:val="28"/>
          <w:szCs w:val="28"/>
        </w:rPr>
        <w:t xml:space="preserve"> </w:t>
      </w:r>
      <w:r w:rsidRPr="00F31EC0">
        <w:rPr>
          <w:color w:val="000000"/>
          <w:sz w:val="28"/>
          <w:szCs w:val="28"/>
        </w:rPr>
        <w:t xml:space="preserve">№ 229-ФЗ «Об исполнительном производстве» исполнительная надпись нотариуса, наряду с исполнительными листами, выдаваемыми судами общей юрисдикции и арбитражными судами на основании принимаемых ими судебных актов, является исполнительным документом; взыскание по исполнительной надписи производится в порядке, установленном ГПК РФ </w:t>
      </w:r>
      <w:r w:rsidR="00CE4BE5" w:rsidRPr="00F31EC0">
        <w:rPr>
          <w:color w:val="000000"/>
          <w:sz w:val="28"/>
          <w:szCs w:val="28"/>
        </w:rPr>
        <w:t>для исполнения судебных решений.</w:t>
      </w:r>
    </w:p>
    <w:p w:rsidR="005542D6" w:rsidRPr="00F31EC0" w:rsidRDefault="005542D6" w:rsidP="00F31EC0">
      <w:pPr>
        <w:pStyle w:val="a9"/>
        <w:shd w:val="clear" w:color="auto" w:fill="FFFFFF"/>
        <w:spacing w:before="0" w:beforeAutospacing="0" w:after="0" w:afterAutospacing="0"/>
        <w:ind w:firstLine="720"/>
        <w:contextualSpacing/>
        <w:jc w:val="both"/>
        <w:rPr>
          <w:color w:val="000000"/>
          <w:sz w:val="28"/>
          <w:szCs w:val="28"/>
        </w:rPr>
      </w:pPr>
      <w:r w:rsidRPr="00F31EC0">
        <w:rPr>
          <w:color w:val="000000"/>
          <w:sz w:val="28"/>
          <w:szCs w:val="28"/>
        </w:rPr>
        <w:t>Частью 1 ст. 439 ГПК РФ установлено, что исполнительное производство прекращается судом в случаях, предусмотренных Федеральным законом от </w:t>
      </w:r>
      <w:r w:rsidR="00CE4BE5" w:rsidRPr="00F31EC0">
        <w:rPr>
          <w:color w:val="000000"/>
          <w:kern w:val="36"/>
          <w:sz w:val="28"/>
          <w:szCs w:val="28"/>
        </w:rPr>
        <w:t xml:space="preserve">02.10.2007 </w:t>
      </w:r>
      <w:r w:rsidRPr="00F31EC0">
        <w:rPr>
          <w:color w:val="000000"/>
          <w:sz w:val="28"/>
          <w:szCs w:val="28"/>
        </w:rPr>
        <w:t>№ 229-ФЗ «Об исполнительном производстве».</w:t>
      </w:r>
    </w:p>
    <w:p w:rsidR="005542D6" w:rsidRPr="00F31EC0" w:rsidRDefault="005542D6" w:rsidP="00F31EC0">
      <w:pPr>
        <w:pStyle w:val="a9"/>
        <w:shd w:val="clear" w:color="auto" w:fill="FFFFFF"/>
        <w:spacing w:before="0" w:beforeAutospacing="0" w:after="0" w:afterAutospacing="0"/>
        <w:ind w:firstLine="720"/>
        <w:contextualSpacing/>
        <w:jc w:val="both"/>
        <w:rPr>
          <w:color w:val="000000"/>
          <w:sz w:val="28"/>
          <w:szCs w:val="28"/>
        </w:rPr>
      </w:pPr>
      <w:proofErr w:type="gramStart"/>
      <w:r w:rsidRPr="00F31EC0">
        <w:rPr>
          <w:color w:val="000000"/>
          <w:sz w:val="28"/>
          <w:szCs w:val="28"/>
        </w:rPr>
        <w:t>На основании п. 1 ч. 1 ст. 43 указанного Закона исполнительное производство прекращается судом в случае смерти взыскателя-гражданина (должника-гражданина), объявления его умершим или признания безвестно отсутствующим, если установленные судебным актом, актом другого органа или должностного лица требования или обязанности не могут перейти к правопреемнику и не могут быть реализованы доверительным управляющим, назначенным органом опеки и попечительства.</w:t>
      </w:r>
      <w:proofErr w:type="gramEnd"/>
    </w:p>
    <w:p w:rsidR="005542D6" w:rsidRPr="00F31EC0" w:rsidRDefault="005542D6" w:rsidP="00F31EC0">
      <w:pPr>
        <w:pStyle w:val="a9"/>
        <w:shd w:val="clear" w:color="auto" w:fill="FFFFFF"/>
        <w:spacing w:before="0" w:beforeAutospacing="0" w:after="0" w:afterAutospacing="0"/>
        <w:ind w:firstLine="720"/>
        <w:contextualSpacing/>
        <w:jc w:val="both"/>
        <w:rPr>
          <w:color w:val="000000"/>
          <w:sz w:val="28"/>
          <w:szCs w:val="28"/>
        </w:rPr>
      </w:pPr>
      <w:r w:rsidRPr="00F31EC0">
        <w:rPr>
          <w:color w:val="000000"/>
          <w:sz w:val="28"/>
          <w:szCs w:val="28"/>
        </w:rPr>
        <w:t>В силу п. 1 ст. 1112 ГК РФ в состав наследства входят принадлежавшие наследодателю на день открытия наследства вещи, иное имущество, в том числе имущественные права и обязанности.</w:t>
      </w:r>
    </w:p>
    <w:p w:rsidR="005542D6" w:rsidRPr="00F31EC0" w:rsidRDefault="005542D6" w:rsidP="00F31EC0">
      <w:pPr>
        <w:pStyle w:val="a9"/>
        <w:shd w:val="clear" w:color="auto" w:fill="FFFFFF"/>
        <w:spacing w:before="0" w:beforeAutospacing="0" w:after="0" w:afterAutospacing="0"/>
        <w:ind w:firstLine="720"/>
        <w:contextualSpacing/>
        <w:jc w:val="both"/>
        <w:rPr>
          <w:color w:val="000000"/>
          <w:sz w:val="28"/>
          <w:szCs w:val="28"/>
        </w:rPr>
      </w:pPr>
      <w:r w:rsidRPr="00F31EC0">
        <w:rPr>
          <w:color w:val="000000"/>
          <w:sz w:val="28"/>
          <w:szCs w:val="28"/>
        </w:rPr>
        <w:t>В соответствии с п. 2 ст. 17 ГК РФ правоспособность гражданина возникает в момент его рождения и прекращается смертью.</w:t>
      </w:r>
    </w:p>
    <w:p w:rsidR="005542D6" w:rsidRPr="00F31EC0" w:rsidRDefault="005542D6" w:rsidP="00F31EC0">
      <w:pPr>
        <w:pStyle w:val="a9"/>
        <w:shd w:val="clear" w:color="auto" w:fill="FFFFFF"/>
        <w:spacing w:before="0" w:beforeAutospacing="0" w:after="0" w:afterAutospacing="0"/>
        <w:ind w:firstLine="720"/>
        <w:contextualSpacing/>
        <w:jc w:val="both"/>
        <w:rPr>
          <w:color w:val="000000"/>
          <w:sz w:val="28"/>
          <w:szCs w:val="28"/>
        </w:rPr>
      </w:pPr>
      <w:proofErr w:type="gramStart"/>
      <w:r w:rsidRPr="00F31EC0">
        <w:rPr>
          <w:color w:val="000000"/>
          <w:sz w:val="28"/>
          <w:szCs w:val="28"/>
        </w:rPr>
        <w:t>Как разъяснено в п. 6 постановления Пленума Верховного Суда РФ от </w:t>
      </w:r>
      <w:r w:rsidR="00CE4BE5" w:rsidRPr="00F31EC0">
        <w:rPr>
          <w:rStyle w:val="data2"/>
          <w:color w:val="000000"/>
          <w:sz w:val="28"/>
          <w:szCs w:val="28"/>
        </w:rPr>
        <w:t>29.05.2012 № 9</w:t>
      </w:r>
      <w:r w:rsidRPr="00F31EC0">
        <w:rPr>
          <w:color w:val="000000"/>
          <w:sz w:val="28"/>
          <w:szCs w:val="28"/>
        </w:rPr>
        <w:t> «О судебной практике по делам о наследовании», суд отказывает в принятии искового заявления, предъявленного к умершему гражданину, со ссылкой на п. 1 ч. 1 ст. 134 ГПК РФ, поскольку нести ответственность за нарушение прав и законных интересов гражданина может только лицо, обладающее гражданской и гражданской процессуальной правоспособностью.</w:t>
      </w:r>
      <w:proofErr w:type="gramEnd"/>
    </w:p>
    <w:p w:rsidR="005542D6" w:rsidRPr="00F31EC0" w:rsidRDefault="005542D6" w:rsidP="00F31EC0">
      <w:pPr>
        <w:pStyle w:val="a9"/>
        <w:shd w:val="clear" w:color="auto" w:fill="FFFFFF"/>
        <w:spacing w:before="0" w:beforeAutospacing="0" w:after="0" w:afterAutospacing="0"/>
        <w:ind w:firstLine="720"/>
        <w:contextualSpacing/>
        <w:jc w:val="both"/>
        <w:rPr>
          <w:color w:val="000000"/>
          <w:sz w:val="28"/>
          <w:szCs w:val="28"/>
        </w:rPr>
      </w:pPr>
      <w:r w:rsidRPr="00F31EC0">
        <w:rPr>
          <w:color w:val="000000"/>
          <w:sz w:val="28"/>
          <w:szCs w:val="28"/>
        </w:rPr>
        <w:t>В случае</w:t>
      </w:r>
      <w:proofErr w:type="gramStart"/>
      <w:r w:rsidRPr="00F31EC0">
        <w:rPr>
          <w:color w:val="000000"/>
          <w:sz w:val="28"/>
          <w:szCs w:val="28"/>
        </w:rPr>
        <w:t>,</w:t>
      </w:r>
      <w:proofErr w:type="gramEnd"/>
      <w:r w:rsidRPr="00F31EC0">
        <w:rPr>
          <w:color w:val="000000"/>
          <w:sz w:val="28"/>
          <w:szCs w:val="28"/>
        </w:rPr>
        <w:t xml:space="preserve"> если гражданское дело по такому исковому заявлению было возбуждено, производство по делу подлежит прекращению в силу абзаца седьмого ст. 220 ГПК РФ с указанием на право истца на обращение с иском к принявшим наследство наследникам, а до принятия наследства - к исполнителю завещания или к наследственному имуществу.</w:t>
      </w:r>
    </w:p>
    <w:p w:rsidR="005542D6" w:rsidRPr="00F31EC0" w:rsidRDefault="005542D6" w:rsidP="00F31EC0">
      <w:pPr>
        <w:pStyle w:val="a9"/>
        <w:shd w:val="clear" w:color="auto" w:fill="FFFFFF"/>
        <w:spacing w:before="0" w:beforeAutospacing="0" w:after="0" w:afterAutospacing="0"/>
        <w:ind w:firstLine="720"/>
        <w:contextualSpacing/>
        <w:jc w:val="both"/>
        <w:rPr>
          <w:color w:val="000000"/>
          <w:sz w:val="28"/>
          <w:szCs w:val="28"/>
        </w:rPr>
      </w:pPr>
      <w:r w:rsidRPr="00F31EC0">
        <w:rPr>
          <w:color w:val="000000"/>
          <w:sz w:val="28"/>
          <w:szCs w:val="28"/>
        </w:rPr>
        <w:t>Из вышеприведенных положений закона и разъяснений постановления Пленума Верховного Суда РФ следует, что предъявление заявления непосредственно к умершему гражданину не допускается в силу отсутствия у последнего гражданской и гражданской процессуальной правоспособности, то есть в силу отсутствия самого субъекта спорного правоотношения.</w:t>
      </w:r>
    </w:p>
    <w:p w:rsidR="005542D6" w:rsidRPr="00F31EC0" w:rsidRDefault="005542D6" w:rsidP="00F31EC0">
      <w:pPr>
        <w:pStyle w:val="a9"/>
        <w:shd w:val="clear" w:color="auto" w:fill="FFFFFF"/>
        <w:spacing w:before="0" w:beforeAutospacing="0" w:after="0" w:afterAutospacing="0"/>
        <w:ind w:firstLine="720"/>
        <w:contextualSpacing/>
        <w:jc w:val="both"/>
        <w:rPr>
          <w:color w:val="000000"/>
          <w:sz w:val="28"/>
          <w:szCs w:val="28"/>
        </w:rPr>
      </w:pPr>
      <w:r w:rsidRPr="00F31EC0">
        <w:rPr>
          <w:color w:val="000000"/>
          <w:sz w:val="28"/>
          <w:szCs w:val="28"/>
        </w:rPr>
        <w:t>В силу ч. 1 ст. 440 ГПК РФ вопросы о приостановлении или прекращении исполнительного производства рассматриваются судом, выдавшим исполнительный документ, либо судом, в районе деятельности которого исполняет свои обязанности судебный пристав-исполнитель, в десятидневный срок. Об этом извещаются взыскатель, должник, судебный пристав-исполнитель, однако их неявка не является препятствием к разрешению указанных вопросов.</w:t>
      </w:r>
    </w:p>
    <w:p w:rsidR="005542D6" w:rsidRPr="00F31EC0" w:rsidRDefault="005542D6" w:rsidP="00F31EC0">
      <w:pPr>
        <w:pStyle w:val="a9"/>
        <w:shd w:val="clear" w:color="auto" w:fill="FFFFFF"/>
        <w:spacing w:before="0" w:beforeAutospacing="0" w:after="0" w:afterAutospacing="0"/>
        <w:ind w:firstLine="720"/>
        <w:contextualSpacing/>
        <w:jc w:val="both"/>
        <w:rPr>
          <w:color w:val="000000"/>
          <w:sz w:val="28"/>
          <w:szCs w:val="28"/>
        </w:rPr>
      </w:pPr>
      <w:r w:rsidRPr="00F31EC0">
        <w:rPr>
          <w:color w:val="000000"/>
          <w:sz w:val="28"/>
          <w:szCs w:val="28"/>
        </w:rPr>
        <w:t xml:space="preserve">Поскольку ст. 440 ГПК РФ предусмотрено рассмотрение судами вопросов о прекращении исполнительного производства, в районе деятельности которого исполняет свои обязанности судебный пристав-исполнитель, то у суда первой инстанции отсутствовали правовые основания для отказа в принятии заявления судебного пристава – исполнителя о прекращении исполнительного производства по основаниям, предусмотренным п. 1 ч. 1 ст. 134 ГПК РФ, в </w:t>
      </w:r>
      <w:proofErr w:type="gramStart"/>
      <w:r w:rsidRPr="00F31EC0">
        <w:rPr>
          <w:color w:val="000000"/>
          <w:sz w:val="28"/>
          <w:szCs w:val="28"/>
        </w:rPr>
        <w:t>связи</w:t>
      </w:r>
      <w:proofErr w:type="gramEnd"/>
      <w:r w:rsidRPr="00F31EC0">
        <w:rPr>
          <w:color w:val="000000"/>
          <w:sz w:val="28"/>
          <w:szCs w:val="28"/>
        </w:rPr>
        <w:t xml:space="preserve"> с чем определение судьи не может быть признано законным и подлежит отмене, а материал - направлению в суд первой инстанции для решения вопроса о принятии заявления к производству суда.</w:t>
      </w:r>
    </w:p>
    <w:p w:rsidR="001C6960" w:rsidRDefault="001A666C" w:rsidP="00C34FF6">
      <w:pPr>
        <w:widowControl/>
        <w:autoSpaceDE/>
        <w:autoSpaceDN/>
        <w:adjustRightInd/>
        <w:ind w:firstLine="720"/>
        <w:contextualSpacing/>
        <w:jc w:val="both"/>
        <w:rPr>
          <w:color w:val="000000"/>
          <w:sz w:val="28"/>
          <w:szCs w:val="28"/>
        </w:rPr>
      </w:pPr>
      <w:r>
        <w:rPr>
          <w:color w:val="000000"/>
          <w:sz w:val="28"/>
          <w:szCs w:val="28"/>
        </w:rPr>
        <w:t xml:space="preserve">Таким образом, суд апелляционной инстанции пришел к выводу о том, что </w:t>
      </w:r>
      <w:r w:rsidR="00D17764" w:rsidRPr="00F31EC0">
        <w:rPr>
          <w:color w:val="000000"/>
          <w:sz w:val="28"/>
          <w:szCs w:val="28"/>
        </w:rPr>
        <w:t xml:space="preserve">обжалуемое определение подлежит отмене с разрешением вопроса </w:t>
      </w:r>
      <w:r w:rsidR="00E9359D" w:rsidRPr="00F31EC0">
        <w:rPr>
          <w:color w:val="000000"/>
          <w:sz w:val="28"/>
          <w:szCs w:val="28"/>
        </w:rPr>
        <w:t>о принятии заявления</w:t>
      </w:r>
      <w:r w:rsidR="00D17764" w:rsidRPr="00F31EC0">
        <w:rPr>
          <w:color w:val="000000"/>
          <w:sz w:val="28"/>
          <w:szCs w:val="28"/>
        </w:rPr>
        <w:t xml:space="preserve"> </w:t>
      </w:r>
      <w:r>
        <w:rPr>
          <w:color w:val="000000"/>
          <w:sz w:val="28"/>
          <w:szCs w:val="28"/>
        </w:rPr>
        <w:t xml:space="preserve">судебного пристава-исполнителя </w:t>
      </w:r>
      <w:r w:rsidR="00E9359D" w:rsidRPr="00F31EC0">
        <w:rPr>
          <w:color w:val="000000"/>
          <w:sz w:val="28"/>
          <w:szCs w:val="28"/>
        </w:rPr>
        <w:t xml:space="preserve">к производству </w:t>
      </w:r>
      <w:r w:rsidR="00D17764" w:rsidRPr="00F31EC0">
        <w:rPr>
          <w:color w:val="000000"/>
          <w:sz w:val="28"/>
          <w:szCs w:val="28"/>
        </w:rPr>
        <w:t>суд</w:t>
      </w:r>
      <w:r w:rsidR="00E9359D" w:rsidRPr="00F31EC0">
        <w:rPr>
          <w:color w:val="000000"/>
          <w:sz w:val="28"/>
          <w:szCs w:val="28"/>
        </w:rPr>
        <w:t>а</w:t>
      </w:r>
      <w:r w:rsidR="00C34FF6">
        <w:rPr>
          <w:color w:val="000000"/>
          <w:sz w:val="28"/>
          <w:szCs w:val="28"/>
        </w:rPr>
        <w:t xml:space="preserve"> первой инстанции. </w:t>
      </w:r>
    </w:p>
    <w:p w:rsidR="00C34FF6" w:rsidRDefault="00C34FF6" w:rsidP="00C34FF6">
      <w:pPr>
        <w:widowControl/>
        <w:autoSpaceDE/>
        <w:autoSpaceDN/>
        <w:adjustRightInd/>
        <w:ind w:firstLine="720"/>
        <w:contextualSpacing/>
        <w:jc w:val="both"/>
        <w:rPr>
          <w:color w:val="000000"/>
          <w:sz w:val="28"/>
          <w:szCs w:val="28"/>
        </w:rPr>
      </w:pPr>
    </w:p>
    <w:p w:rsidR="00C34FF6" w:rsidRDefault="00C34FF6" w:rsidP="00C34FF6">
      <w:pPr>
        <w:widowControl/>
        <w:autoSpaceDE/>
        <w:autoSpaceDN/>
        <w:adjustRightInd/>
        <w:ind w:firstLine="720"/>
        <w:contextualSpacing/>
        <w:jc w:val="both"/>
        <w:rPr>
          <w:color w:val="000000"/>
          <w:sz w:val="28"/>
          <w:szCs w:val="28"/>
        </w:rPr>
      </w:pPr>
    </w:p>
    <w:p w:rsidR="00C34FF6" w:rsidRPr="00C34FF6" w:rsidRDefault="00C34FF6" w:rsidP="00C34FF6">
      <w:pPr>
        <w:widowControl/>
        <w:autoSpaceDE/>
        <w:autoSpaceDN/>
        <w:adjustRightInd/>
        <w:ind w:firstLine="720"/>
        <w:contextualSpacing/>
        <w:jc w:val="both"/>
        <w:rPr>
          <w:color w:val="000000"/>
          <w:sz w:val="28"/>
          <w:szCs w:val="28"/>
        </w:rPr>
      </w:pPr>
    </w:p>
    <w:p w:rsidR="001969DF" w:rsidRPr="00F31EC0" w:rsidRDefault="001969DF" w:rsidP="00F31EC0">
      <w:pPr>
        <w:widowControl/>
        <w:shd w:val="clear" w:color="auto" w:fill="FFFFFF"/>
        <w:autoSpaceDE/>
        <w:autoSpaceDN/>
        <w:adjustRightInd/>
        <w:ind w:left="2268" w:firstLine="720"/>
        <w:contextualSpacing/>
        <w:jc w:val="both"/>
        <w:rPr>
          <w:rFonts w:eastAsiaTheme="minorHAnsi"/>
          <w:i/>
          <w:sz w:val="28"/>
          <w:szCs w:val="28"/>
          <w:lang w:eastAsia="en-US"/>
        </w:rPr>
      </w:pPr>
      <w:r w:rsidRPr="00F31EC0">
        <w:rPr>
          <w:i/>
          <w:color w:val="000000"/>
          <w:sz w:val="28"/>
          <w:szCs w:val="28"/>
        </w:rPr>
        <w:t>Согласно статье 107 ГПК РФ процессуальные действия совершаются в процессуальные сроки, установленные федеральным законом.</w:t>
      </w:r>
    </w:p>
    <w:p w:rsidR="001C6960" w:rsidRPr="00F31EC0" w:rsidRDefault="001C6960" w:rsidP="00F31EC0">
      <w:pPr>
        <w:widowControl/>
        <w:shd w:val="clear" w:color="auto" w:fill="FFFFFF"/>
        <w:autoSpaceDE/>
        <w:autoSpaceDN/>
        <w:adjustRightInd/>
        <w:contextualSpacing/>
        <w:jc w:val="both"/>
        <w:rPr>
          <w:rFonts w:eastAsiaTheme="minorHAnsi"/>
          <w:bCs/>
          <w:iCs/>
          <w:sz w:val="28"/>
          <w:szCs w:val="28"/>
          <w:lang w:eastAsia="en-US"/>
        </w:rPr>
      </w:pPr>
    </w:p>
    <w:p w:rsidR="00A800FF" w:rsidRPr="00F31EC0" w:rsidRDefault="00A800FF" w:rsidP="00F31EC0">
      <w:pPr>
        <w:widowControl/>
        <w:autoSpaceDE/>
        <w:autoSpaceDN/>
        <w:adjustRightInd/>
        <w:ind w:firstLine="720"/>
        <w:contextualSpacing/>
        <w:jc w:val="both"/>
        <w:rPr>
          <w:color w:val="000000"/>
          <w:sz w:val="28"/>
          <w:szCs w:val="28"/>
        </w:rPr>
      </w:pPr>
      <w:proofErr w:type="gramStart"/>
      <w:r w:rsidRPr="00F31EC0">
        <w:rPr>
          <w:color w:val="000000"/>
          <w:sz w:val="28"/>
          <w:szCs w:val="28"/>
        </w:rPr>
        <w:t>А. </w:t>
      </w:r>
      <w:r w:rsidR="001A666C">
        <w:rPr>
          <w:color w:val="000000"/>
          <w:sz w:val="28"/>
          <w:szCs w:val="28"/>
        </w:rPr>
        <w:t xml:space="preserve">была </w:t>
      </w:r>
      <w:r w:rsidRPr="00F31EC0">
        <w:rPr>
          <w:color w:val="000000"/>
          <w:sz w:val="28"/>
          <w:szCs w:val="28"/>
        </w:rPr>
        <w:t>пода</w:t>
      </w:r>
      <w:r w:rsidR="001A666C">
        <w:rPr>
          <w:color w:val="000000"/>
          <w:sz w:val="28"/>
          <w:szCs w:val="28"/>
        </w:rPr>
        <w:t>н</w:t>
      </w:r>
      <w:r w:rsidRPr="00F31EC0">
        <w:rPr>
          <w:color w:val="000000"/>
          <w:sz w:val="28"/>
          <w:szCs w:val="28"/>
        </w:rPr>
        <w:t>а апелляционн</w:t>
      </w:r>
      <w:r w:rsidR="001A666C">
        <w:rPr>
          <w:color w:val="000000"/>
          <w:sz w:val="28"/>
          <w:szCs w:val="28"/>
        </w:rPr>
        <w:t>ая</w:t>
      </w:r>
      <w:r w:rsidRPr="00F31EC0">
        <w:rPr>
          <w:color w:val="000000"/>
          <w:sz w:val="28"/>
          <w:szCs w:val="28"/>
        </w:rPr>
        <w:t xml:space="preserve"> жалоб</w:t>
      </w:r>
      <w:r w:rsidR="001A666C">
        <w:rPr>
          <w:color w:val="000000"/>
          <w:sz w:val="28"/>
          <w:szCs w:val="28"/>
        </w:rPr>
        <w:t>а</w:t>
      </w:r>
      <w:r w:rsidRPr="00F31EC0">
        <w:rPr>
          <w:color w:val="000000"/>
          <w:sz w:val="28"/>
          <w:szCs w:val="28"/>
        </w:rPr>
        <w:t xml:space="preserve"> на решение Ярцевского городского суда Смоленской области от 03.08.2023, которая содерж</w:t>
      </w:r>
      <w:r w:rsidR="001A666C">
        <w:rPr>
          <w:color w:val="000000"/>
          <w:sz w:val="28"/>
          <w:szCs w:val="28"/>
        </w:rPr>
        <w:t>ала</w:t>
      </w:r>
      <w:r w:rsidRPr="00F31EC0">
        <w:rPr>
          <w:color w:val="000000"/>
          <w:sz w:val="28"/>
          <w:szCs w:val="28"/>
        </w:rPr>
        <w:t xml:space="preserve"> ходатайство о восстановлении процессуального срока на подачу таковой, сославшись на то, что о вынесенном решении ей стало известно … г. от судебного пристава-исполнителя, копию решения суда получила … г. По месту регистрации не проживает, поэтому судебные извещения и копию решения не получала.</w:t>
      </w:r>
      <w:proofErr w:type="gramEnd"/>
      <w:r w:rsidRPr="00F31EC0">
        <w:rPr>
          <w:color w:val="000000"/>
          <w:sz w:val="28"/>
          <w:szCs w:val="28"/>
        </w:rPr>
        <w:t xml:space="preserve"> Истец знал номер её телефона, место работы, но не сообщил ей об инициировании в отношении неё процедуры судебного разбирательства, и</w:t>
      </w:r>
      <w:proofErr w:type="gramStart"/>
      <w:r w:rsidRPr="00F31EC0">
        <w:rPr>
          <w:color w:val="000000"/>
          <w:sz w:val="28"/>
          <w:szCs w:val="28"/>
        </w:rPr>
        <w:t>ск с пр</w:t>
      </w:r>
      <w:proofErr w:type="gramEnd"/>
      <w:r w:rsidRPr="00F31EC0">
        <w:rPr>
          <w:color w:val="000000"/>
          <w:sz w:val="28"/>
          <w:szCs w:val="28"/>
        </w:rPr>
        <w:t>иложенными документами ей не передавал. Считает, что при таких обстоятельствах, имеются достаточные основания для восстановления пропущенного процессуального срока на подачу апелляционной жалобы. Просила восстановить срок на обжалование решения суда от 03.08.2023.</w:t>
      </w:r>
    </w:p>
    <w:p w:rsidR="001C6960" w:rsidRPr="00F31EC0" w:rsidRDefault="001C6960" w:rsidP="00F31EC0">
      <w:pPr>
        <w:widowControl/>
        <w:autoSpaceDE/>
        <w:autoSpaceDN/>
        <w:adjustRightInd/>
        <w:ind w:firstLine="720"/>
        <w:contextualSpacing/>
        <w:jc w:val="both"/>
        <w:rPr>
          <w:color w:val="000000"/>
          <w:sz w:val="28"/>
          <w:szCs w:val="28"/>
        </w:rPr>
      </w:pPr>
      <w:r w:rsidRPr="00F31EC0">
        <w:rPr>
          <w:color w:val="000000"/>
          <w:sz w:val="28"/>
          <w:szCs w:val="28"/>
        </w:rPr>
        <w:t xml:space="preserve">Определением </w:t>
      </w:r>
      <w:r w:rsidR="001A666C" w:rsidRPr="00F31EC0">
        <w:rPr>
          <w:color w:val="000000"/>
          <w:sz w:val="28"/>
          <w:szCs w:val="28"/>
        </w:rPr>
        <w:t xml:space="preserve">судьи </w:t>
      </w:r>
      <w:r w:rsidR="001A666C">
        <w:rPr>
          <w:color w:val="000000"/>
          <w:sz w:val="28"/>
          <w:szCs w:val="28"/>
        </w:rPr>
        <w:t>Ярцевского городского суда Смоленской области</w:t>
      </w:r>
      <w:r w:rsidRPr="00F31EC0">
        <w:rPr>
          <w:color w:val="000000"/>
          <w:sz w:val="28"/>
          <w:szCs w:val="28"/>
        </w:rPr>
        <w:t xml:space="preserve"> от </w:t>
      </w:r>
      <w:r w:rsidR="00A800FF" w:rsidRPr="00F31EC0">
        <w:rPr>
          <w:color w:val="000000"/>
          <w:sz w:val="28"/>
          <w:szCs w:val="28"/>
        </w:rPr>
        <w:t>22.08.2024</w:t>
      </w:r>
      <w:r w:rsidRPr="00F31EC0">
        <w:rPr>
          <w:color w:val="000000"/>
          <w:sz w:val="28"/>
          <w:szCs w:val="28"/>
        </w:rPr>
        <w:t xml:space="preserve"> в удовлетворении заявления </w:t>
      </w:r>
      <w:r w:rsidR="00A800FF" w:rsidRPr="00F31EC0">
        <w:rPr>
          <w:color w:val="000000"/>
          <w:sz w:val="28"/>
          <w:szCs w:val="28"/>
        </w:rPr>
        <w:t>А.</w:t>
      </w:r>
      <w:r w:rsidRPr="00F31EC0">
        <w:rPr>
          <w:color w:val="000000"/>
          <w:sz w:val="28"/>
          <w:szCs w:val="28"/>
        </w:rPr>
        <w:t xml:space="preserve"> </w:t>
      </w:r>
      <w:r w:rsidR="00A800FF" w:rsidRPr="00F31EC0">
        <w:rPr>
          <w:color w:val="000000"/>
          <w:sz w:val="28"/>
          <w:szCs w:val="28"/>
        </w:rPr>
        <w:t>о восстановлении процессуального срока на подачу апелляционной жалобы</w:t>
      </w:r>
      <w:r w:rsidRPr="00F31EC0">
        <w:rPr>
          <w:color w:val="000000"/>
          <w:sz w:val="28"/>
          <w:szCs w:val="28"/>
        </w:rPr>
        <w:t xml:space="preserve"> было отказано. </w:t>
      </w:r>
    </w:p>
    <w:p w:rsidR="001A666C" w:rsidRDefault="001C6960" w:rsidP="001A666C">
      <w:pPr>
        <w:widowControl/>
        <w:shd w:val="clear" w:color="auto" w:fill="FFFFFF"/>
        <w:autoSpaceDE/>
        <w:autoSpaceDN/>
        <w:adjustRightInd/>
        <w:ind w:firstLine="720"/>
        <w:contextualSpacing/>
        <w:jc w:val="both"/>
        <w:rPr>
          <w:color w:val="000000"/>
          <w:sz w:val="28"/>
          <w:szCs w:val="28"/>
        </w:rPr>
      </w:pPr>
      <w:r w:rsidRPr="00F31EC0">
        <w:rPr>
          <w:color w:val="000000"/>
          <w:sz w:val="28"/>
          <w:szCs w:val="28"/>
          <w:shd w:val="clear" w:color="auto" w:fill="FFFFFF"/>
        </w:rPr>
        <w:t xml:space="preserve">Апелляционным определением Судебной коллегии </w:t>
      </w:r>
      <w:r w:rsidRPr="00F31EC0">
        <w:rPr>
          <w:color w:val="000000"/>
          <w:sz w:val="28"/>
          <w:szCs w:val="28"/>
        </w:rPr>
        <w:t xml:space="preserve">по гражданским делам Смоленского областного суда </w:t>
      </w:r>
      <w:r w:rsidRPr="00F31EC0">
        <w:rPr>
          <w:color w:val="000000"/>
          <w:sz w:val="28"/>
          <w:szCs w:val="28"/>
          <w:shd w:val="clear" w:color="auto" w:fill="FFFFFF"/>
        </w:rPr>
        <w:t>от</w:t>
      </w:r>
      <w:r w:rsidRPr="00F31EC0">
        <w:rPr>
          <w:color w:val="000000"/>
          <w:sz w:val="28"/>
          <w:szCs w:val="28"/>
        </w:rPr>
        <w:t xml:space="preserve"> </w:t>
      </w:r>
      <w:r w:rsidR="001969DF" w:rsidRPr="00F31EC0">
        <w:rPr>
          <w:color w:val="000000"/>
          <w:sz w:val="28"/>
          <w:szCs w:val="28"/>
        </w:rPr>
        <w:t>12.11.2024</w:t>
      </w:r>
      <w:r w:rsidR="002F053D" w:rsidRPr="00F31EC0">
        <w:rPr>
          <w:color w:val="000000"/>
          <w:sz w:val="28"/>
          <w:szCs w:val="28"/>
        </w:rPr>
        <w:t xml:space="preserve"> определение Ярцевского городского суда Смоленской области от 22.08.2024 об отказе в удовлетворении заявления А. о восстановлении процессуального срока на подачу апелляционной жалобы на решение Ярцевского городского суда Смоленской области от 03.08.2023 было отменено</w:t>
      </w:r>
      <w:r w:rsidR="001A666C">
        <w:rPr>
          <w:color w:val="000000"/>
          <w:sz w:val="28"/>
          <w:szCs w:val="28"/>
        </w:rPr>
        <w:t xml:space="preserve">. </w:t>
      </w:r>
    </w:p>
    <w:p w:rsidR="001969DF" w:rsidRPr="00F31EC0" w:rsidRDefault="001A666C" w:rsidP="001A666C">
      <w:pPr>
        <w:widowControl/>
        <w:shd w:val="clear" w:color="auto" w:fill="FFFFFF"/>
        <w:autoSpaceDE/>
        <w:autoSpaceDN/>
        <w:adjustRightInd/>
        <w:ind w:firstLine="720"/>
        <w:contextualSpacing/>
        <w:jc w:val="both"/>
        <w:rPr>
          <w:color w:val="000000"/>
          <w:sz w:val="28"/>
          <w:szCs w:val="28"/>
        </w:rPr>
      </w:pPr>
      <w:r>
        <w:rPr>
          <w:color w:val="000000"/>
          <w:sz w:val="28"/>
          <w:szCs w:val="28"/>
        </w:rPr>
        <w:t>Вопрос по з</w:t>
      </w:r>
      <w:r w:rsidR="002F053D" w:rsidRPr="00F31EC0">
        <w:rPr>
          <w:color w:val="000000"/>
          <w:sz w:val="28"/>
          <w:szCs w:val="28"/>
        </w:rPr>
        <w:t>аявлени</w:t>
      </w:r>
      <w:r>
        <w:rPr>
          <w:color w:val="000000"/>
          <w:sz w:val="28"/>
          <w:szCs w:val="28"/>
        </w:rPr>
        <w:t>ю</w:t>
      </w:r>
      <w:r w:rsidR="002F053D" w:rsidRPr="00F31EC0">
        <w:rPr>
          <w:color w:val="000000"/>
          <w:sz w:val="28"/>
          <w:szCs w:val="28"/>
        </w:rPr>
        <w:t xml:space="preserve"> А. о восстановлении пропущенного процессуального срока на подачу апелляционной жалобы на решение Ярцевского городского суда Смоленской области от 03.08.2023 разрешен </w:t>
      </w:r>
      <w:r>
        <w:rPr>
          <w:color w:val="000000"/>
          <w:sz w:val="28"/>
          <w:szCs w:val="28"/>
        </w:rPr>
        <w:t xml:space="preserve">судом апелляционной инстанции </w:t>
      </w:r>
      <w:r w:rsidR="002F053D" w:rsidRPr="00F31EC0">
        <w:rPr>
          <w:color w:val="000000"/>
          <w:sz w:val="28"/>
          <w:szCs w:val="28"/>
        </w:rPr>
        <w:t>по существу</w:t>
      </w:r>
      <w:proofErr w:type="gramStart"/>
      <w:r w:rsidR="002F053D" w:rsidRPr="00F31EC0">
        <w:rPr>
          <w:color w:val="000000"/>
          <w:sz w:val="28"/>
          <w:szCs w:val="28"/>
        </w:rPr>
        <w:t>.</w:t>
      </w:r>
      <w:proofErr w:type="gramEnd"/>
      <w:r>
        <w:rPr>
          <w:color w:val="000000"/>
          <w:sz w:val="28"/>
          <w:szCs w:val="28"/>
        </w:rPr>
        <w:t xml:space="preserve"> А. была в</w:t>
      </w:r>
      <w:r w:rsidR="002F053D" w:rsidRPr="00F31EC0">
        <w:rPr>
          <w:color w:val="000000"/>
          <w:sz w:val="28"/>
          <w:szCs w:val="28"/>
        </w:rPr>
        <w:t>осстановлен  срок на подачу апелляционной жалобы на решение Ярцевского городского суда Смоленской области от 03.08.2023.</w:t>
      </w:r>
      <w:r>
        <w:rPr>
          <w:color w:val="000000"/>
          <w:sz w:val="28"/>
          <w:szCs w:val="28"/>
        </w:rPr>
        <w:t xml:space="preserve"> </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Согласно статье 107 ГПК РФ процессуальные действия совершаются в процессуальные сроки, установленные федеральным законом.</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 соответствии с ч.1 ст.112 ГПК РФ, лицам, пропустившим установленный федеральным законом процессуальный срок по причинам, признанным судом уважительными, пропущенный срок может быть восстановлен.</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Процессуальный срок для подачи апелляционной жалобы может быть восстановлен только в исключительных случаях, когда суд признает уважительными причинами его пропуска по обстоятельствам, объективно исключающим возможность подачи жалобы (ч. 4 ст. 112 ГПК РФ).</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xml:space="preserve">Из материалов дела следует, что в судебном заседании, состоявшемся </w:t>
      </w:r>
      <w:r w:rsidR="001969DF" w:rsidRPr="00F31EC0">
        <w:rPr>
          <w:color w:val="000000"/>
          <w:sz w:val="28"/>
          <w:szCs w:val="28"/>
        </w:rPr>
        <w:t>… г.</w:t>
      </w:r>
      <w:r w:rsidRPr="00F31EC0">
        <w:rPr>
          <w:color w:val="000000"/>
          <w:sz w:val="28"/>
          <w:szCs w:val="28"/>
        </w:rPr>
        <w:t>, была оглашена резолютивная часть решения Ярцевского городского суда Смоленской области, которым исковые требования </w:t>
      </w:r>
      <w:r w:rsidR="001969DF" w:rsidRPr="00F31EC0">
        <w:rPr>
          <w:color w:val="000000"/>
          <w:sz w:val="28"/>
          <w:szCs w:val="28"/>
        </w:rPr>
        <w:t>Т.</w:t>
      </w:r>
      <w:r w:rsidRPr="00F31EC0">
        <w:rPr>
          <w:color w:val="000000"/>
          <w:sz w:val="28"/>
          <w:szCs w:val="28"/>
        </w:rPr>
        <w:t> к </w:t>
      </w:r>
      <w:r w:rsidR="001969DF" w:rsidRPr="00F31EC0">
        <w:rPr>
          <w:color w:val="000000"/>
          <w:sz w:val="28"/>
          <w:szCs w:val="28"/>
        </w:rPr>
        <w:t>А.</w:t>
      </w:r>
      <w:r w:rsidRPr="00F31EC0">
        <w:rPr>
          <w:color w:val="000000"/>
          <w:sz w:val="28"/>
          <w:szCs w:val="28"/>
        </w:rPr>
        <w:t xml:space="preserve"> удовлетворены: договор купли-продажи транспортного средства, заключенный </w:t>
      </w:r>
      <w:r w:rsidR="001969DF" w:rsidRPr="00F31EC0">
        <w:rPr>
          <w:color w:val="000000"/>
          <w:sz w:val="28"/>
          <w:szCs w:val="28"/>
        </w:rPr>
        <w:t>…</w:t>
      </w:r>
      <w:r w:rsidRPr="00F31EC0">
        <w:rPr>
          <w:color w:val="000000"/>
          <w:sz w:val="28"/>
          <w:szCs w:val="28"/>
        </w:rPr>
        <w:t xml:space="preserve"> между </w:t>
      </w:r>
      <w:r w:rsidR="001969DF" w:rsidRPr="00F31EC0">
        <w:rPr>
          <w:color w:val="000000"/>
          <w:sz w:val="28"/>
          <w:szCs w:val="28"/>
        </w:rPr>
        <w:t>Т.</w:t>
      </w:r>
      <w:r w:rsidRPr="00F31EC0">
        <w:rPr>
          <w:color w:val="000000"/>
          <w:sz w:val="28"/>
          <w:szCs w:val="28"/>
        </w:rPr>
        <w:t> и </w:t>
      </w:r>
      <w:r w:rsidR="001969DF" w:rsidRPr="00F31EC0">
        <w:rPr>
          <w:color w:val="000000"/>
          <w:sz w:val="28"/>
          <w:szCs w:val="28"/>
        </w:rPr>
        <w:t>А.</w:t>
      </w:r>
      <w:r w:rsidRPr="00F31EC0">
        <w:rPr>
          <w:color w:val="000000"/>
          <w:sz w:val="28"/>
          <w:szCs w:val="28"/>
        </w:rPr>
        <w:t> расторгнут, с </w:t>
      </w:r>
      <w:r w:rsidR="001969DF" w:rsidRPr="00F31EC0">
        <w:rPr>
          <w:color w:val="000000"/>
          <w:sz w:val="28"/>
          <w:szCs w:val="28"/>
        </w:rPr>
        <w:t>А.</w:t>
      </w:r>
      <w:r w:rsidRPr="00F31EC0">
        <w:rPr>
          <w:color w:val="000000"/>
          <w:sz w:val="28"/>
          <w:szCs w:val="28"/>
        </w:rPr>
        <w:t> в пользу </w:t>
      </w:r>
      <w:r w:rsidR="001969DF" w:rsidRPr="00F31EC0">
        <w:rPr>
          <w:color w:val="000000"/>
          <w:sz w:val="28"/>
          <w:szCs w:val="28"/>
        </w:rPr>
        <w:t>Т.</w:t>
      </w:r>
      <w:r w:rsidRPr="00F31EC0">
        <w:rPr>
          <w:color w:val="000000"/>
          <w:sz w:val="28"/>
          <w:szCs w:val="28"/>
        </w:rPr>
        <w:t xml:space="preserve"> взысканы уплаченные по договору купли-продажи денежные средства в размере </w:t>
      </w:r>
      <w:r w:rsidR="001969DF" w:rsidRPr="00F31EC0">
        <w:rPr>
          <w:color w:val="000000"/>
          <w:sz w:val="28"/>
          <w:szCs w:val="28"/>
        </w:rPr>
        <w:t>…</w:t>
      </w:r>
      <w:r w:rsidRPr="00F31EC0">
        <w:rPr>
          <w:color w:val="000000"/>
          <w:sz w:val="28"/>
          <w:szCs w:val="28"/>
        </w:rPr>
        <w:t xml:space="preserve"> руб., расходы на оплату юридических услуг в размере </w:t>
      </w:r>
      <w:r w:rsidR="001969DF" w:rsidRPr="00F31EC0">
        <w:rPr>
          <w:color w:val="000000"/>
          <w:sz w:val="28"/>
          <w:szCs w:val="28"/>
        </w:rPr>
        <w:t>…</w:t>
      </w:r>
      <w:r w:rsidRPr="00F31EC0">
        <w:rPr>
          <w:color w:val="000000"/>
          <w:sz w:val="28"/>
          <w:szCs w:val="28"/>
        </w:rPr>
        <w:t xml:space="preserve"> руб</w:t>
      </w:r>
      <w:proofErr w:type="gramEnd"/>
      <w:r w:rsidRPr="00F31EC0">
        <w:rPr>
          <w:color w:val="000000"/>
          <w:sz w:val="28"/>
          <w:szCs w:val="28"/>
        </w:rPr>
        <w:t xml:space="preserve">., расходы по оплате государственной пошлины в размере </w:t>
      </w:r>
      <w:r w:rsidR="001969DF" w:rsidRPr="00F31EC0">
        <w:rPr>
          <w:color w:val="000000"/>
          <w:sz w:val="28"/>
          <w:szCs w:val="28"/>
        </w:rPr>
        <w:t>… руб.</w:t>
      </w:r>
    </w:p>
    <w:p w:rsidR="00A800FF" w:rsidRPr="00F31EC0" w:rsidRDefault="001969DF"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А.</w:t>
      </w:r>
      <w:r w:rsidR="00A800FF" w:rsidRPr="00F31EC0">
        <w:rPr>
          <w:color w:val="000000"/>
          <w:sz w:val="28"/>
          <w:szCs w:val="28"/>
        </w:rPr>
        <w:t> в судебном разбирательстве суда не участвовала, о времени и месте извещалась по месту своей регистрации.</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Мотивированное</w:t>
      </w:r>
      <w:r w:rsidR="001969DF" w:rsidRPr="00F31EC0">
        <w:rPr>
          <w:color w:val="000000"/>
          <w:sz w:val="28"/>
          <w:szCs w:val="28"/>
        </w:rPr>
        <w:t xml:space="preserve"> решение изготовлено </w:t>
      </w:r>
      <w:r w:rsidR="001A666C">
        <w:rPr>
          <w:color w:val="000000"/>
          <w:sz w:val="28"/>
          <w:szCs w:val="28"/>
        </w:rPr>
        <w:t>…</w:t>
      </w:r>
      <w:proofErr w:type="gramStart"/>
      <w:r w:rsidR="001A666C">
        <w:rPr>
          <w:color w:val="000000"/>
          <w:sz w:val="28"/>
          <w:szCs w:val="28"/>
        </w:rPr>
        <w:t xml:space="preserve"> </w:t>
      </w:r>
      <w:r w:rsidR="001969DF" w:rsidRPr="00F31EC0">
        <w:rPr>
          <w:color w:val="000000"/>
          <w:sz w:val="28"/>
          <w:szCs w:val="28"/>
        </w:rPr>
        <w:t>,</w:t>
      </w:r>
      <w:proofErr w:type="gramEnd"/>
      <w:r w:rsidRPr="00F31EC0">
        <w:rPr>
          <w:color w:val="000000"/>
          <w:sz w:val="28"/>
          <w:szCs w:val="28"/>
        </w:rPr>
        <w:t xml:space="preserve"> следовательно, днем окончания срока подачи апелляционной жалобы является </w:t>
      </w:r>
      <w:r w:rsidR="001969DF" w:rsidRPr="00F31EC0">
        <w:rPr>
          <w:color w:val="000000"/>
          <w:sz w:val="28"/>
          <w:szCs w:val="28"/>
        </w:rPr>
        <w:t>… г.</w:t>
      </w:r>
      <w:r w:rsidRPr="00F31EC0">
        <w:rPr>
          <w:color w:val="000000"/>
          <w:sz w:val="28"/>
          <w:szCs w:val="28"/>
        </w:rPr>
        <w:t>, поскольку последний день срока приходится на нерабочий день (ст.193 ГК РФ).</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Копия решения суда направлена </w:t>
      </w:r>
      <w:r w:rsidR="001969DF" w:rsidRPr="00F31EC0">
        <w:rPr>
          <w:color w:val="000000"/>
          <w:sz w:val="28"/>
          <w:szCs w:val="28"/>
        </w:rPr>
        <w:t>А.</w:t>
      </w:r>
      <w:r w:rsidRPr="00F31EC0">
        <w:rPr>
          <w:color w:val="000000"/>
          <w:sz w:val="28"/>
          <w:szCs w:val="28"/>
        </w:rPr>
        <w:t> </w:t>
      </w:r>
      <w:r w:rsidR="001969DF" w:rsidRPr="00F31EC0">
        <w:rPr>
          <w:color w:val="000000"/>
          <w:sz w:val="28"/>
          <w:szCs w:val="28"/>
        </w:rPr>
        <w:t>... г.</w:t>
      </w:r>
      <w:r w:rsidRPr="00F31EC0">
        <w:rPr>
          <w:color w:val="000000"/>
          <w:sz w:val="28"/>
          <w:szCs w:val="28"/>
        </w:rPr>
        <w:t xml:space="preserve"> поср</w:t>
      </w:r>
      <w:r w:rsidR="001969DF" w:rsidRPr="00F31EC0">
        <w:rPr>
          <w:color w:val="000000"/>
          <w:sz w:val="28"/>
          <w:szCs w:val="28"/>
        </w:rPr>
        <w:t>едством почтовой связи</w:t>
      </w:r>
      <w:r w:rsidRPr="00F31EC0">
        <w:rPr>
          <w:color w:val="000000"/>
          <w:sz w:val="28"/>
          <w:szCs w:val="28"/>
        </w:rPr>
        <w:t xml:space="preserve">, корреспонденция ожидала своего получения заявителем до </w:t>
      </w:r>
      <w:r w:rsidR="001969DF" w:rsidRPr="00F31EC0">
        <w:rPr>
          <w:color w:val="000000"/>
          <w:sz w:val="28"/>
          <w:szCs w:val="28"/>
        </w:rPr>
        <w:t>… г.</w:t>
      </w:r>
      <w:r w:rsidRPr="00F31EC0">
        <w:rPr>
          <w:color w:val="000000"/>
          <w:sz w:val="28"/>
          <w:szCs w:val="28"/>
        </w:rPr>
        <w:t>, в связи с неполучением была возвращена обратно отправителю с пометкой на конверте: «Не проживает»</w:t>
      </w:r>
      <w:r w:rsidR="001969DF" w:rsidRPr="00F31EC0">
        <w:rPr>
          <w:color w:val="000000"/>
          <w:sz w:val="28"/>
          <w:szCs w:val="28"/>
        </w:rPr>
        <w:t>.</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Заявление об ознакомлении с делом подано </w:t>
      </w:r>
      <w:r w:rsidR="001969DF" w:rsidRPr="00F31EC0">
        <w:rPr>
          <w:color w:val="000000"/>
          <w:sz w:val="28"/>
          <w:szCs w:val="28"/>
        </w:rPr>
        <w:t>А.</w:t>
      </w:r>
      <w:r w:rsidRPr="00F31EC0">
        <w:rPr>
          <w:color w:val="000000"/>
          <w:sz w:val="28"/>
          <w:szCs w:val="28"/>
        </w:rPr>
        <w:t xml:space="preserve"> в суд </w:t>
      </w:r>
      <w:r w:rsidR="001969DF" w:rsidRPr="00F31EC0">
        <w:rPr>
          <w:color w:val="000000"/>
          <w:sz w:val="28"/>
          <w:szCs w:val="28"/>
        </w:rPr>
        <w:t>… г.</w:t>
      </w:r>
      <w:r w:rsidRPr="00F31EC0">
        <w:rPr>
          <w:color w:val="000000"/>
          <w:sz w:val="28"/>
          <w:szCs w:val="28"/>
        </w:rPr>
        <w:t xml:space="preserve">, с материалами дела с помощью фотосъемки ознакомилась </w:t>
      </w:r>
      <w:r w:rsidR="001969DF" w:rsidRPr="00F31EC0">
        <w:rPr>
          <w:color w:val="000000"/>
          <w:sz w:val="28"/>
          <w:szCs w:val="28"/>
        </w:rPr>
        <w:t xml:space="preserve">… </w:t>
      </w:r>
      <w:proofErr w:type="gramStart"/>
      <w:r w:rsidR="001969DF" w:rsidRPr="00F31EC0">
        <w:rPr>
          <w:color w:val="000000"/>
          <w:sz w:val="28"/>
          <w:szCs w:val="28"/>
        </w:rPr>
        <w:t>г</w:t>
      </w:r>
      <w:proofErr w:type="gramEnd"/>
      <w:r w:rsidR="001969DF" w:rsidRPr="00F31EC0">
        <w:rPr>
          <w:color w:val="000000"/>
          <w:sz w:val="28"/>
          <w:szCs w:val="28"/>
        </w:rPr>
        <w:t>.</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Апелляционная жалоба </w:t>
      </w:r>
      <w:r w:rsidR="001969DF" w:rsidRPr="00F31EC0">
        <w:rPr>
          <w:color w:val="000000"/>
          <w:sz w:val="28"/>
          <w:szCs w:val="28"/>
        </w:rPr>
        <w:t>А.</w:t>
      </w:r>
      <w:r w:rsidRPr="00F31EC0">
        <w:rPr>
          <w:color w:val="000000"/>
          <w:sz w:val="28"/>
          <w:szCs w:val="28"/>
        </w:rPr>
        <w:t xml:space="preserve"> с ходатайством о восстановлении процессуального срока на подачу указанной жалобы поступила в Ярцевский городской суд Смоленской области </w:t>
      </w:r>
      <w:r w:rsidR="00FB0AE0" w:rsidRPr="00F31EC0">
        <w:rPr>
          <w:color w:val="000000"/>
          <w:sz w:val="28"/>
          <w:szCs w:val="28"/>
        </w:rPr>
        <w:t xml:space="preserve">… </w:t>
      </w:r>
      <w:proofErr w:type="gramStart"/>
      <w:r w:rsidR="00FB0AE0" w:rsidRPr="00F31EC0">
        <w:rPr>
          <w:color w:val="000000"/>
          <w:sz w:val="28"/>
          <w:szCs w:val="28"/>
        </w:rPr>
        <w:t>г</w:t>
      </w:r>
      <w:proofErr w:type="gramEnd"/>
      <w:r w:rsidR="00FB0AE0" w:rsidRPr="00F31EC0">
        <w:rPr>
          <w:color w:val="000000"/>
          <w:sz w:val="28"/>
          <w:szCs w:val="28"/>
        </w:rPr>
        <w:t>.</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Ссылаясь на положения п. 1 ст. 165.1 Гражданского кодекса Российской Федерации и, отказывая в восстановлении процессуального срока на подачу апелляционной жалобы, суд первой инстанции указал, что вся судебная корреспонденция направлялась по адресу регистрации </w:t>
      </w:r>
      <w:r w:rsidR="001A666C">
        <w:rPr>
          <w:color w:val="000000"/>
          <w:sz w:val="28"/>
          <w:szCs w:val="28"/>
        </w:rPr>
        <w:t>А.</w:t>
      </w:r>
      <w:r w:rsidRPr="00F31EC0">
        <w:rPr>
          <w:color w:val="000000"/>
          <w:sz w:val="28"/>
          <w:szCs w:val="28"/>
        </w:rPr>
        <w:t> и могла быть получена последней при должной заботливости и осмотрительности. Кроме того, данные о регистрации ответчика были истребованы судом и подтверждены адресно-справочной службой. Доказательств того, что судебное извещение не получено по обстоятельствам, не зависящим от ее воли, </w:t>
      </w:r>
      <w:r w:rsidR="00FB0AE0" w:rsidRPr="00F31EC0">
        <w:rPr>
          <w:color w:val="000000"/>
          <w:sz w:val="28"/>
          <w:szCs w:val="28"/>
        </w:rPr>
        <w:t>… г.</w:t>
      </w:r>
      <w:r w:rsidRPr="00F31EC0">
        <w:rPr>
          <w:color w:val="000000"/>
          <w:sz w:val="28"/>
          <w:szCs w:val="28"/>
        </w:rPr>
        <w:t> не представила. Каких-либо уважительных причин пропуска срока апелляционного обжалования </w:t>
      </w:r>
      <w:r w:rsidR="00FB0AE0" w:rsidRPr="00F31EC0">
        <w:rPr>
          <w:color w:val="000000"/>
          <w:sz w:val="28"/>
          <w:szCs w:val="28"/>
        </w:rPr>
        <w:t>А.</w:t>
      </w:r>
      <w:r w:rsidRPr="00F31EC0">
        <w:rPr>
          <w:color w:val="000000"/>
          <w:sz w:val="28"/>
          <w:szCs w:val="28"/>
        </w:rPr>
        <w:t> в своем заявлении о восстановлении пропущенного процессуального срока и в судебном заседании не привела.</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Между тем </w:t>
      </w:r>
      <w:r w:rsidR="001A666C">
        <w:rPr>
          <w:color w:val="000000"/>
          <w:sz w:val="28"/>
          <w:szCs w:val="28"/>
        </w:rPr>
        <w:t>суд апелляционной инстанции выводы суда первой инстанции не поддержал ввиду следующего.</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 соответствии с ч. 1 ст. 46 Конституции Российской Федерации каждому гарантируется судебная защита его прав и свобод.</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Гарантированное Конституцией Российской Федерации право на судебную защиту подразумевает создание условий для эффективного и справедливого разбирательства дела, реализуемых в процессуальных формах, регламентированных федеральным законом, а также возможность пересмотреть ошибочный судебный акт в целях восстановления в правах посредством правосудия.</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Правосудие по гражданским делам осуществляется на основе состязательности и равноправия сторон (ч. 1 ст. 12 ГПК РФ).</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xml:space="preserve">Суд, сохраняя независимость, объективность и беспристрастность, осуществляет руководство процессом, разъясняет лицам, участвующим в деле, их права и обязанности, предупреждает о последствиях совершения или </w:t>
      </w:r>
      <w:proofErr w:type="spellStart"/>
      <w:r w:rsidRPr="00F31EC0">
        <w:rPr>
          <w:color w:val="000000"/>
          <w:sz w:val="28"/>
          <w:szCs w:val="28"/>
        </w:rPr>
        <w:t>несовершения</w:t>
      </w:r>
      <w:proofErr w:type="spellEnd"/>
      <w:r w:rsidRPr="00F31EC0">
        <w:rPr>
          <w:color w:val="000000"/>
          <w:sz w:val="28"/>
          <w:szCs w:val="28"/>
        </w:rPr>
        <w:t xml:space="preserve"> процессуальных действий, оказывает лицам, участвующим в деле,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законодательства при рассмотрении и разрешении гражданских дел (ч. 2 ст</w:t>
      </w:r>
      <w:proofErr w:type="gramEnd"/>
      <w:r w:rsidRPr="00F31EC0">
        <w:rPr>
          <w:color w:val="000000"/>
          <w:sz w:val="28"/>
          <w:szCs w:val="28"/>
        </w:rPr>
        <w:t xml:space="preserve">. </w:t>
      </w:r>
      <w:proofErr w:type="gramStart"/>
      <w:r w:rsidRPr="00F31EC0">
        <w:rPr>
          <w:color w:val="000000"/>
          <w:sz w:val="28"/>
          <w:szCs w:val="28"/>
        </w:rPr>
        <w:t>12 ГПК РФ).</w:t>
      </w:r>
      <w:proofErr w:type="gramEnd"/>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 силу ч. 1 ст. 320 ГПК РФ решения суда первой инстанции, не вступившие в законную силу, могут быть обжалованы в апелляционном порядке в соответствии с правилами, предусмотренными главой 39 данного Кодекса.</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 соответствии с ч. 2 ст. 321 ГПК РФ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настоящим кодексом.</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Как следует из разъяснений Пленума Верховного Суда Российской Федерации, изложенных в п. 20 Постановления от 22.06.2021 № 16 «О применении судами норм гражданского процессуального законодательства, регламентирующих производство в суде апелляционной инстанции», суд первой инстанции на основании ст. 112 ГПК РФ восстанавливает срок на подачу апелляционных жалобы, если признает причины его пропуска уважительными.</w:t>
      </w:r>
      <w:proofErr w:type="gramEnd"/>
      <w:r w:rsidRPr="00F31EC0">
        <w:rPr>
          <w:color w:val="000000"/>
          <w:sz w:val="28"/>
          <w:szCs w:val="28"/>
        </w:rPr>
        <w:t xml:space="preserve"> К уважительным причинам могут быть отнесены объективные обстоятельства, препятствующие совершению заявителем соответствующих процессуальных действий (например, чрезвычайные ситуации и происшествия: наводнение, пожары, землетрясение, эпидемия и т.п.). К уважительным причинам пропуска срока на апелляционное обжалование могут быть также отнесено </w:t>
      </w:r>
      <w:proofErr w:type="spellStart"/>
      <w:r w:rsidRPr="00F31EC0">
        <w:rPr>
          <w:color w:val="000000"/>
          <w:sz w:val="28"/>
          <w:szCs w:val="28"/>
        </w:rPr>
        <w:t>непривлечение</w:t>
      </w:r>
      <w:proofErr w:type="spellEnd"/>
      <w:r w:rsidRPr="00F31EC0">
        <w:rPr>
          <w:color w:val="000000"/>
          <w:sz w:val="28"/>
          <w:szCs w:val="28"/>
        </w:rPr>
        <w:t xml:space="preserve"> судом лица, подающего жалобу, к участию в деле.</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При решении вопроса о восстановлении срока апелляционного обжалования судам первой инстанции следует учитывать своевременность обращения лица, подающего апелляционные жалобу, представление, с того момента, когда отпали препятствия для подготовки и подачи апелляционных жалобы, представления, в частности, для лиц, не привлеченных к участию в деле, с момента, когда они узнали или должны были узнать о нарушении их прав и (или) возложении на</w:t>
      </w:r>
      <w:proofErr w:type="gramEnd"/>
      <w:r w:rsidRPr="00F31EC0">
        <w:rPr>
          <w:color w:val="000000"/>
          <w:sz w:val="28"/>
          <w:szCs w:val="28"/>
        </w:rPr>
        <w:t xml:space="preserve"> них обязанностей обжалуемым судебным постановлением.</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Из приведенных нормативных положений в их системной взаимосвязи, разъяснений Пленума Верховного Суда Российской Федерации по их применению следует, что суд при рассмотрении заявлений лиц, участвующих в деле, о восстановлении срока на подачу апелляционной жалобы в каждом конкретном случае должен установить соблюдение судом срока направления ответчику, не присутствовавшему в судебном заседании при вынесении решения, копии судебного акта, момент, когда ответчик узнал</w:t>
      </w:r>
      <w:proofErr w:type="gramEnd"/>
      <w:r w:rsidRPr="00F31EC0">
        <w:rPr>
          <w:color w:val="000000"/>
          <w:sz w:val="28"/>
          <w:szCs w:val="28"/>
        </w:rPr>
        <w:t xml:space="preserve"> или должен был узнать о принятом судебном акте. При этом суд обязан оценивать все приведенные заявителем в обоснование заявления доводы по своему внутреннему убеждению, основанному на всестороннем, полном, объективном и непосредственном их исследовании, и исчерпывающим образом мотивировать свои выводы по данному вопросу в определении суда.</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Таким образом, вопрос о восстановлении процессуального срока на подачу апелляционной жалобы на решение суда первой инстанции разрешается судом не произвольно, а в пределах предоставленной ему законом свободы усмотрения с учетом необходимости обеспечения баланса прав и законных интересов участников гражданского судопроизводства, соблюдения их гарантированных прав и требований справедливости.</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При этом суд, действуя в пределах предоставленной ему законом свободы усмотрения с учетом необходимости обеспечения баланса прав и законных интересов участников гражданского судопроизводства, соблюдения их гарантированных прав и требований справедливости, оценивая, является ли то или иное обстоятельство достаточным для принятия решения о восстановлении пропущенного процессуального срока для обжалования судебных актов, не должен действовать произвольно, а обязан проверять и учитывать всю</w:t>
      </w:r>
      <w:proofErr w:type="gramEnd"/>
      <w:r w:rsidRPr="00F31EC0">
        <w:rPr>
          <w:color w:val="000000"/>
          <w:sz w:val="28"/>
          <w:szCs w:val="28"/>
        </w:rPr>
        <w:t xml:space="preserve"> совокупность обстоятельств конкретного дела, не позволивших лицу своевременно обратиться в суд с апелляционной жалобой.</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Восстановление процессуального срока может иметь место тогда, когда оно обусловлено обстоятельствами объективного характера, исключающими своевременное совершение процессуального действия.</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Согласно разъяснениям, изложенным в п. 9 постановления Пленума Верховного Суда Российской Федерации от 11.06.2020 № 5 «О применении судами норм Кодекса административного судопроизводства Российской Федерации, регулирующих производство в суде апелляционной инстанции», уважительными причинами могут признаваться не только обстоятельства, касающиеся личности заявителя, но и другие независящие от него обстоятельства, в силу которых лицо было лишено возможности своевременно обратиться с апелляционной (частной) жалобой</w:t>
      </w:r>
      <w:proofErr w:type="gramEnd"/>
      <w:r w:rsidRPr="00F31EC0">
        <w:rPr>
          <w:color w:val="000000"/>
          <w:sz w:val="28"/>
          <w:szCs w:val="28"/>
        </w:rPr>
        <w:t xml:space="preserve"> в суд.</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Из материалов дела усматривается, что </w:t>
      </w:r>
      <w:r w:rsidR="00CD11B6" w:rsidRPr="00F31EC0">
        <w:rPr>
          <w:color w:val="000000"/>
          <w:sz w:val="28"/>
          <w:szCs w:val="28"/>
        </w:rPr>
        <w:t>А.</w:t>
      </w:r>
      <w:r w:rsidRPr="00F31EC0">
        <w:rPr>
          <w:color w:val="000000"/>
          <w:sz w:val="28"/>
          <w:szCs w:val="28"/>
        </w:rPr>
        <w:t> на протяжении всего судебного разбирательства извещалась судом по адресу: </w:t>
      </w:r>
      <w:r w:rsidR="00CD11B6" w:rsidRPr="00F31EC0">
        <w:rPr>
          <w:color w:val="000000"/>
          <w:sz w:val="28"/>
          <w:szCs w:val="28"/>
        </w:rPr>
        <w:t>…</w:t>
      </w:r>
      <w:r w:rsidRPr="00F31EC0">
        <w:rPr>
          <w:color w:val="000000"/>
          <w:sz w:val="28"/>
          <w:szCs w:val="28"/>
        </w:rPr>
        <w:t>. Направленная корреспонденция возвращалась отправителю, то есть в Ярцевский городской суд Смоленской области, с пометкой – «не проживает». Однако судом данная информация оставлена без внимания, впоследствии отклонена при разрешении вопроса о восстановлении процессуального срока.</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По запросу Смоленского областного суда из Отдела надзорной деятельности и профилактической представлено сообщение от </w:t>
      </w:r>
      <w:r w:rsidR="00CD11B6" w:rsidRPr="00F31EC0">
        <w:rPr>
          <w:color w:val="000000"/>
          <w:sz w:val="28"/>
          <w:szCs w:val="28"/>
        </w:rPr>
        <w:t>… г.</w:t>
      </w:r>
      <w:r w:rsidRPr="00F31EC0">
        <w:rPr>
          <w:color w:val="000000"/>
          <w:sz w:val="28"/>
          <w:szCs w:val="28"/>
        </w:rPr>
        <w:t xml:space="preserve"> № о произошедшем </w:t>
      </w:r>
      <w:r w:rsidR="00CD11B6" w:rsidRPr="00F31EC0">
        <w:rPr>
          <w:color w:val="000000"/>
          <w:sz w:val="28"/>
          <w:szCs w:val="28"/>
        </w:rPr>
        <w:t>… г.</w:t>
      </w:r>
      <w:r w:rsidRPr="00F31EC0">
        <w:rPr>
          <w:color w:val="000000"/>
          <w:sz w:val="28"/>
          <w:szCs w:val="28"/>
        </w:rPr>
        <w:t xml:space="preserve"> пожаре жилого дома по адресу: </w:t>
      </w:r>
      <w:r w:rsidR="00CD11B6" w:rsidRPr="00F31EC0">
        <w:rPr>
          <w:color w:val="000000"/>
          <w:sz w:val="28"/>
          <w:szCs w:val="28"/>
        </w:rPr>
        <w:t xml:space="preserve">… </w:t>
      </w:r>
      <w:proofErr w:type="gramStart"/>
      <w:r w:rsidR="00CD11B6" w:rsidRPr="00F31EC0">
        <w:rPr>
          <w:color w:val="000000"/>
          <w:sz w:val="28"/>
          <w:szCs w:val="28"/>
        </w:rPr>
        <w:t>г</w:t>
      </w:r>
      <w:proofErr w:type="gramEnd"/>
      <w:r w:rsidR="00CD11B6" w:rsidRPr="00F31EC0">
        <w:rPr>
          <w:color w:val="000000"/>
          <w:sz w:val="28"/>
          <w:szCs w:val="28"/>
        </w:rPr>
        <w:t>.</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Согласно справке Администрации </w:t>
      </w:r>
      <w:r w:rsidR="00CD11B6" w:rsidRPr="00F31EC0">
        <w:rPr>
          <w:color w:val="000000"/>
          <w:sz w:val="28"/>
          <w:szCs w:val="28"/>
        </w:rPr>
        <w:t>… г.</w:t>
      </w:r>
      <w:r w:rsidRPr="00F31EC0">
        <w:rPr>
          <w:color w:val="000000"/>
          <w:sz w:val="28"/>
          <w:szCs w:val="28"/>
        </w:rPr>
        <w:t xml:space="preserve"> № </w:t>
      </w:r>
      <w:r w:rsidR="00CD11B6" w:rsidRPr="00F31EC0">
        <w:rPr>
          <w:color w:val="000000"/>
          <w:sz w:val="28"/>
          <w:szCs w:val="28"/>
        </w:rPr>
        <w:t>…</w:t>
      </w:r>
      <w:r w:rsidRPr="00F31EC0">
        <w:rPr>
          <w:color w:val="000000"/>
          <w:sz w:val="28"/>
          <w:szCs w:val="28"/>
        </w:rPr>
        <w:t>, также поступившей в Смоленский областной суд во исполнение запроса, </w:t>
      </w:r>
      <w:r w:rsidR="001A666C">
        <w:rPr>
          <w:color w:val="000000"/>
          <w:sz w:val="28"/>
          <w:szCs w:val="28"/>
        </w:rPr>
        <w:t>А.</w:t>
      </w:r>
      <w:r w:rsidRPr="00F31EC0">
        <w:rPr>
          <w:color w:val="000000"/>
          <w:sz w:val="28"/>
          <w:szCs w:val="28"/>
        </w:rPr>
        <w:t xml:space="preserve"> проживала </w:t>
      </w:r>
      <w:proofErr w:type="gramStart"/>
      <w:r w:rsidRPr="00F31EC0">
        <w:rPr>
          <w:color w:val="000000"/>
          <w:sz w:val="28"/>
          <w:szCs w:val="28"/>
        </w:rPr>
        <w:t>в</w:t>
      </w:r>
      <w:proofErr w:type="gramEnd"/>
      <w:r w:rsidRPr="00F31EC0">
        <w:rPr>
          <w:color w:val="000000"/>
          <w:sz w:val="28"/>
          <w:szCs w:val="28"/>
        </w:rPr>
        <w:t> </w:t>
      </w:r>
      <w:r w:rsidR="00CD11B6" w:rsidRPr="00F31EC0">
        <w:rPr>
          <w:color w:val="000000"/>
          <w:sz w:val="28"/>
          <w:szCs w:val="28"/>
        </w:rPr>
        <w:t>…</w:t>
      </w:r>
      <w:r w:rsidRPr="00F31EC0">
        <w:rPr>
          <w:color w:val="000000"/>
          <w:sz w:val="28"/>
          <w:szCs w:val="28"/>
        </w:rPr>
        <w:t> </w:t>
      </w:r>
      <w:proofErr w:type="gramStart"/>
      <w:r w:rsidRPr="00F31EC0">
        <w:rPr>
          <w:color w:val="000000"/>
          <w:sz w:val="28"/>
          <w:szCs w:val="28"/>
        </w:rPr>
        <w:t>по</w:t>
      </w:r>
      <w:proofErr w:type="gramEnd"/>
      <w:r w:rsidRPr="00F31EC0">
        <w:rPr>
          <w:color w:val="000000"/>
          <w:sz w:val="28"/>
          <w:szCs w:val="28"/>
        </w:rPr>
        <w:t xml:space="preserve"> адресу: </w:t>
      </w:r>
      <w:r w:rsidR="00CD11B6" w:rsidRPr="00F31EC0">
        <w:rPr>
          <w:color w:val="000000"/>
          <w:sz w:val="28"/>
          <w:szCs w:val="28"/>
        </w:rPr>
        <w:t>…</w:t>
      </w:r>
      <w:r w:rsidRPr="00F31EC0">
        <w:rPr>
          <w:color w:val="000000"/>
          <w:sz w:val="28"/>
          <w:szCs w:val="28"/>
        </w:rPr>
        <w:t xml:space="preserve">, в котором </w:t>
      </w:r>
      <w:r w:rsidR="00CD11B6" w:rsidRPr="00F31EC0">
        <w:rPr>
          <w:color w:val="000000"/>
          <w:sz w:val="28"/>
          <w:szCs w:val="28"/>
        </w:rPr>
        <w:t>… г.</w:t>
      </w:r>
      <w:r w:rsidRPr="00F31EC0">
        <w:rPr>
          <w:color w:val="000000"/>
          <w:sz w:val="28"/>
          <w:szCs w:val="28"/>
        </w:rPr>
        <w:t xml:space="preserve"> произошел пожар, строение полностью уничтожено огнем, проживание по данному адресу невозможно.</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Анализ представленной суду апелляционной инстанции информации позволяет сделать вывод, что суд при разрешении спора не обеспечил надлежащее извещение </w:t>
      </w:r>
      <w:r w:rsidR="00CD11B6" w:rsidRPr="00F31EC0">
        <w:rPr>
          <w:color w:val="000000"/>
          <w:sz w:val="28"/>
          <w:szCs w:val="28"/>
        </w:rPr>
        <w:t>А.</w:t>
      </w:r>
      <w:r w:rsidRPr="00F31EC0">
        <w:rPr>
          <w:color w:val="000000"/>
          <w:sz w:val="28"/>
          <w:szCs w:val="28"/>
        </w:rPr>
        <w:t> о времени и месте проведения судебных разбирательств, в которых последняя выступала в качестве ответчика. Впоследствии, при разрешении ходатайства о восстановлении процессуального срока на подачу апелляционной жалобы, доводы в обоснование позиции заявителя о наличии оснований для восстановления такового срока не проверил.</w:t>
      </w:r>
    </w:p>
    <w:p w:rsidR="001A666C" w:rsidRDefault="00A800FF"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Учитывая то обстоятельство, что судом</w:t>
      </w:r>
      <w:r w:rsidR="001A666C">
        <w:rPr>
          <w:color w:val="000000"/>
          <w:sz w:val="28"/>
          <w:szCs w:val="28"/>
        </w:rPr>
        <w:t xml:space="preserve"> первой инстанции</w:t>
      </w:r>
      <w:r w:rsidRPr="00F31EC0">
        <w:rPr>
          <w:color w:val="000000"/>
          <w:sz w:val="28"/>
          <w:szCs w:val="28"/>
        </w:rPr>
        <w:t xml:space="preserve"> ненадлежащим образом выполнена обязанность, предусмотренная ст. 214 ГПК РФ, в </w:t>
      </w:r>
      <w:proofErr w:type="gramStart"/>
      <w:r w:rsidRPr="00F31EC0">
        <w:rPr>
          <w:color w:val="000000"/>
          <w:sz w:val="28"/>
          <w:szCs w:val="28"/>
        </w:rPr>
        <w:t>связи</w:t>
      </w:r>
      <w:proofErr w:type="gramEnd"/>
      <w:r w:rsidRPr="00F31EC0">
        <w:rPr>
          <w:color w:val="000000"/>
          <w:sz w:val="28"/>
          <w:szCs w:val="28"/>
        </w:rPr>
        <w:t xml:space="preserve"> с чем причина, по которой заявителем пропущен процессуальный срок на подачу апелляционной жалобы, является уважительной, объективно исключающей возможность подачи жалобы на судебный акт в установленный законом срок</w:t>
      </w:r>
      <w:r w:rsidR="001A666C">
        <w:rPr>
          <w:color w:val="000000"/>
          <w:sz w:val="28"/>
          <w:szCs w:val="28"/>
        </w:rPr>
        <w:t>.</w:t>
      </w:r>
    </w:p>
    <w:p w:rsidR="00A800FF" w:rsidRPr="00F31EC0" w:rsidRDefault="001A666C" w:rsidP="00F31EC0">
      <w:pPr>
        <w:widowControl/>
        <w:shd w:val="clear" w:color="auto" w:fill="FFFFFF"/>
        <w:autoSpaceDE/>
        <w:autoSpaceDN/>
        <w:adjustRightInd/>
        <w:ind w:firstLine="720"/>
        <w:contextualSpacing/>
        <w:jc w:val="both"/>
        <w:rPr>
          <w:color w:val="000000"/>
          <w:sz w:val="28"/>
          <w:szCs w:val="28"/>
        </w:rPr>
      </w:pPr>
      <w:r>
        <w:rPr>
          <w:color w:val="000000"/>
          <w:sz w:val="28"/>
          <w:szCs w:val="28"/>
        </w:rPr>
        <w:t>На основании указанных сведений</w:t>
      </w:r>
      <w:r w:rsidR="00A800FF" w:rsidRPr="00F31EC0">
        <w:rPr>
          <w:color w:val="000000"/>
          <w:sz w:val="28"/>
          <w:szCs w:val="28"/>
        </w:rPr>
        <w:t xml:space="preserve"> суд апелляционной инстанции находит, что имеются основания для восстановления </w:t>
      </w:r>
      <w:r w:rsidR="00CD11B6" w:rsidRPr="00F31EC0">
        <w:rPr>
          <w:color w:val="000000"/>
          <w:sz w:val="28"/>
          <w:szCs w:val="28"/>
        </w:rPr>
        <w:t>А.</w:t>
      </w:r>
      <w:r w:rsidR="00A800FF" w:rsidRPr="00F31EC0">
        <w:rPr>
          <w:color w:val="000000"/>
          <w:sz w:val="28"/>
          <w:szCs w:val="28"/>
        </w:rPr>
        <w:t> процессуального срока на подачу апелляционной жалобы.</w:t>
      </w:r>
      <w:r>
        <w:rPr>
          <w:color w:val="000000"/>
          <w:sz w:val="28"/>
          <w:szCs w:val="28"/>
        </w:rPr>
        <w:t xml:space="preserve"> </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Ссылки в обжалуемом определении суда на положения ст. 165.1 ГК РФ о юридически значимых сообщениях, с которыми закон или сделка связывает гражданско-правовые последствия, и разъяснения Пленума Верховного Суда Российской Федерации не могут быть признаны обоснованными, поскольку не касаются вопроса восстановления срока апелляционного обжалования судебных актов.</w:t>
      </w:r>
      <w:r w:rsidR="00CD11B6" w:rsidRPr="00F31EC0">
        <w:rPr>
          <w:color w:val="000000"/>
          <w:sz w:val="28"/>
          <w:szCs w:val="28"/>
        </w:rPr>
        <w:t xml:space="preserve"> </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Аналогичного позиция отражена в Кассационном определении Верховного Суда РФ от 10.03.2021 № 14-КАД20-12-К1.</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Суд апелляционной инстанции </w:t>
      </w:r>
      <w:r w:rsidR="00CD11B6" w:rsidRPr="00F31EC0">
        <w:rPr>
          <w:color w:val="000000"/>
          <w:sz w:val="28"/>
          <w:szCs w:val="28"/>
        </w:rPr>
        <w:t>пришел к выводу о том</w:t>
      </w:r>
      <w:r w:rsidRPr="00F31EC0">
        <w:rPr>
          <w:color w:val="000000"/>
          <w:sz w:val="28"/>
          <w:szCs w:val="28"/>
        </w:rPr>
        <w:t>, что отказом в восстановлении пропущенного срока на подачу искового заявления без исследования и оценки всех обстоятельств по делу были нарушены права </w:t>
      </w:r>
      <w:r w:rsidR="00CD11B6" w:rsidRPr="00F31EC0">
        <w:rPr>
          <w:color w:val="000000"/>
          <w:sz w:val="28"/>
          <w:szCs w:val="28"/>
        </w:rPr>
        <w:t>А.</w:t>
      </w:r>
      <w:r w:rsidRPr="00F31EC0">
        <w:rPr>
          <w:color w:val="000000"/>
          <w:sz w:val="28"/>
          <w:szCs w:val="28"/>
        </w:rPr>
        <w:t> на судебную защиту.</w:t>
      </w:r>
      <w:r w:rsidR="001A666C">
        <w:rPr>
          <w:color w:val="000000"/>
          <w:sz w:val="28"/>
          <w:szCs w:val="28"/>
        </w:rPr>
        <w:t xml:space="preserve"> </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Согласно Конституции Российской Федерации право на судебную защиту и доступ к правосудию относится к основным неотчуждаемым правам и свободам человека и одновременно выступает гарантией всех других прав и свобод, оно признается и гарантируется согласно общепризнанным принципам и нормам международного права.</w:t>
      </w:r>
    </w:p>
    <w:p w:rsidR="00A800FF" w:rsidRPr="00F31EC0" w:rsidRDefault="00A800FF"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При таких обстоятельствах вывод суда</w:t>
      </w:r>
      <w:r w:rsidR="001A666C">
        <w:rPr>
          <w:color w:val="000000"/>
          <w:sz w:val="28"/>
          <w:szCs w:val="28"/>
        </w:rPr>
        <w:t xml:space="preserve"> первой инстанции</w:t>
      </w:r>
      <w:r w:rsidRPr="00F31EC0">
        <w:rPr>
          <w:color w:val="000000"/>
          <w:sz w:val="28"/>
          <w:szCs w:val="28"/>
        </w:rPr>
        <w:t xml:space="preserve"> об отсутствии процессуально-правовых оснований к восстановлению срока подачи апелляционной жалобы, нельзя признать основанным на законе, в связи с чем, суд апелляционной инстанции полагает, что в данном случае имеются достаточные основания для восстановления процессуального срока для обращения с настоящим иском в суд первой инстанции.</w:t>
      </w:r>
    </w:p>
    <w:p w:rsidR="00A800FF" w:rsidRPr="00F31EC0" w:rsidRDefault="002F053D"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Таким образом, н</w:t>
      </w:r>
      <w:r w:rsidR="00A800FF" w:rsidRPr="00F31EC0">
        <w:rPr>
          <w:color w:val="000000"/>
          <w:sz w:val="28"/>
          <w:szCs w:val="28"/>
        </w:rPr>
        <w:t xml:space="preserve">а основании </w:t>
      </w:r>
      <w:r w:rsidRPr="00F31EC0">
        <w:rPr>
          <w:color w:val="000000"/>
          <w:sz w:val="28"/>
          <w:szCs w:val="28"/>
        </w:rPr>
        <w:t>выше</w:t>
      </w:r>
      <w:r w:rsidR="00A800FF" w:rsidRPr="00F31EC0">
        <w:rPr>
          <w:color w:val="000000"/>
          <w:sz w:val="28"/>
          <w:szCs w:val="28"/>
        </w:rPr>
        <w:t xml:space="preserve">изложенного определение Ярцевского городского суда Смоленской области от 22.08.2024 </w:t>
      </w:r>
      <w:r w:rsidRPr="00F31EC0">
        <w:rPr>
          <w:color w:val="000000"/>
          <w:sz w:val="28"/>
          <w:szCs w:val="28"/>
        </w:rPr>
        <w:t xml:space="preserve">судом апелляционной инстанции </w:t>
      </w:r>
      <w:r w:rsidR="00A800FF" w:rsidRPr="00F31EC0">
        <w:rPr>
          <w:color w:val="000000"/>
          <w:sz w:val="28"/>
          <w:szCs w:val="28"/>
        </w:rPr>
        <w:t>не может быть признано законным и обоснованным, в связи с чем оно подлежит отмене с принятием нового процессуального решения об удовлетворении заявления </w:t>
      </w:r>
      <w:proofErr w:type="gramStart"/>
      <w:r w:rsidR="009063D5" w:rsidRPr="00F31EC0">
        <w:rPr>
          <w:color w:val="000000"/>
          <w:sz w:val="28"/>
          <w:szCs w:val="28"/>
        </w:rPr>
        <w:t>А.</w:t>
      </w:r>
      <w:proofErr w:type="gramEnd"/>
      <w:r w:rsidR="00A800FF" w:rsidRPr="00F31EC0">
        <w:rPr>
          <w:color w:val="000000"/>
          <w:sz w:val="28"/>
          <w:szCs w:val="28"/>
        </w:rPr>
        <w:t> о восстановлении пропущенного срока для подачи апелляционной жалобы, а дело -</w:t>
      </w:r>
      <w:r w:rsidR="00CD11B6" w:rsidRPr="00F31EC0">
        <w:rPr>
          <w:color w:val="000000"/>
          <w:sz w:val="28"/>
          <w:szCs w:val="28"/>
        </w:rPr>
        <w:t xml:space="preserve"> </w:t>
      </w:r>
      <w:r w:rsidR="00A800FF" w:rsidRPr="00F31EC0">
        <w:rPr>
          <w:color w:val="000000"/>
          <w:sz w:val="28"/>
          <w:szCs w:val="28"/>
        </w:rPr>
        <w:t>направлению в суд первой инстанции для выполнения требований ст. 325 ГПК РФ.</w:t>
      </w:r>
    </w:p>
    <w:p w:rsidR="001C6960" w:rsidRDefault="001C6960" w:rsidP="00F31EC0">
      <w:pPr>
        <w:widowControl/>
        <w:contextualSpacing/>
        <w:jc w:val="both"/>
        <w:rPr>
          <w:rFonts w:eastAsiaTheme="minorHAnsi"/>
          <w:sz w:val="28"/>
          <w:szCs w:val="28"/>
          <w:lang w:eastAsia="en-US"/>
        </w:rPr>
      </w:pPr>
    </w:p>
    <w:p w:rsidR="00C34FF6" w:rsidRDefault="00C34FF6" w:rsidP="00F31EC0">
      <w:pPr>
        <w:widowControl/>
        <w:contextualSpacing/>
        <w:jc w:val="both"/>
        <w:rPr>
          <w:rFonts w:eastAsiaTheme="minorHAnsi"/>
          <w:sz w:val="28"/>
          <w:szCs w:val="28"/>
          <w:lang w:eastAsia="en-US"/>
        </w:rPr>
      </w:pPr>
    </w:p>
    <w:p w:rsidR="00C34FF6" w:rsidRDefault="00C34FF6" w:rsidP="00F31EC0">
      <w:pPr>
        <w:widowControl/>
        <w:contextualSpacing/>
        <w:jc w:val="both"/>
        <w:rPr>
          <w:rFonts w:eastAsiaTheme="minorHAnsi"/>
          <w:sz w:val="28"/>
          <w:szCs w:val="28"/>
          <w:lang w:eastAsia="en-US"/>
        </w:rPr>
      </w:pPr>
    </w:p>
    <w:p w:rsidR="00C34FF6" w:rsidRDefault="00C34FF6" w:rsidP="00F31EC0">
      <w:pPr>
        <w:widowControl/>
        <w:contextualSpacing/>
        <w:jc w:val="both"/>
        <w:rPr>
          <w:rFonts w:eastAsiaTheme="minorHAnsi"/>
          <w:sz w:val="28"/>
          <w:szCs w:val="28"/>
          <w:lang w:eastAsia="en-US"/>
        </w:rPr>
      </w:pPr>
    </w:p>
    <w:p w:rsidR="00C34FF6" w:rsidRDefault="00C34FF6" w:rsidP="00F31EC0">
      <w:pPr>
        <w:widowControl/>
        <w:contextualSpacing/>
        <w:jc w:val="both"/>
        <w:rPr>
          <w:rFonts w:eastAsiaTheme="minorHAnsi"/>
          <w:sz w:val="28"/>
          <w:szCs w:val="28"/>
          <w:lang w:eastAsia="en-US"/>
        </w:rPr>
      </w:pPr>
    </w:p>
    <w:p w:rsidR="00C34FF6" w:rsidRDefault="00C34FF6" w:rsidP="00F31EC0">
      <w:pPr>
        <w:widowControl/>
        <w:contextualSpacing/>
        <w:jc w:val="both"/>
        <w:rPr>
          <w:rFonts w:eastAsiaTheme="minorHAnsi"/>
          <w:sz w:val="28"/>
          <w:szCs w:val="28"/>
          <w:lang w:eastAsia="en-US"/>
        </w:rPr>
      </w:pPr>
    </w:p>
    <w:p w:rsidR="00C34FF6" w:rsidRDefault="00C34FF6" w:rsidP="00F31EC0">
      <w:pPr>
        <w:widowControl/>
        <w:contextualSpacing/>
        <w:jc w:val="both"/>
        <w:rPr>
          <w:rFonts w:eastAsiaTheme="minorHAnsi"/>
          <w:sz w:val="28"/>
          <w:szCs w:val="28"/>
          <w:lang w:eastAsia="en-US"/>
        </w:rPr>
      </w:pPr>
    </w:p>
    <w:p w:rsidR="00C34FF6" w:rsidRDefault="00C34FF6" w:rsidP="00F31EC0">
      <w:pPr>
        <w:widowControl/>
        <w:contextualSpacing/>
        <w:jc w:val="both"/>
        <w:rPr>
          <w:rFonts w:eastAsiaTheme="minorHAnsi"/>
          <w:sz w:val="28"/>
          <w:szCs w:val="28"/>
          <w:lang w:eastAsia="en-US"/>
        </w:rPr>
      </w:pPr>
    </w:p>
    <w:p w:rsidR="00C34FF6" w:rsidRDefault="00C34FF6" w:rsidP="00F31EC0">
      <w:pPr>
        <w:widowControl/>
        <w:contextualSpacing/>
        <w:jc w:val="both"/>
        <w:rPr>
          <w:rFonts w:eastAsiaTheme="minorHAnsi"/>
          <w:sz w:val="28"/>
          <w:szCs w:val="28"/>
          <w:lang w:eastAsia="en-US"/>
        </w:rPr>
      </w:pPr>
    </w:p>
    <w:p w:rsidR="00C34FF6" w:rsidRDefault="00C34FF6" w:rsidP="00F31EC0">
      <w:pPr>
        <w:widowControl/>
        <w:contextualSpacing/>
        <w:jc w:val="both"/>
        <w:rPr>
          <w:rFonts w:eastAsiaTheme="minorHAnsi"/>
          <w:sz w:val="28"/>
          <w:szCs w:val="28"/>
          <w:lang w:eastAsia="en-US"/>
        </w:rPr>
      </w:pPr>
    </w:p>
    <w:p w:rsidR="00C34FF6" w:rsidRDefault="00C34FF6" w:rsidP="00F31EC0">
      <w:pPr>
        <w:widowControl/>
        <w:contextualSpacing/>
        <w:jc w:val="both"/>
        <w:rPr>
          <w:rFonts w:eastAsiaTheme="minorHAnsi"/>
          <w:sz w:val="28"/>
          <w:szCs w:val="28"/>
          <w:lang w:eastAsia="en-US"/>
        </w:rPr>
      </w:pPr>
    </w:p>
    <w:p w:rsidR="00C34FF6" w:rsidRDefault="00C34FF6" w:rsidP="00F31EC0">
      <w:pPr>
        <w:widowControl/>
        <w:contextualSpacing/>
        <w:jc w:val="both"/>
        <w:rPr>
          <w:rFonts w:eastAsiaTheme="minorHAnsi"/>
          <w:sz w:val="28"/>
          <w:szCs w:val="28"/>
          <w:lang w:eastAsia="en-US"/>
        </w:rPr>
      </w:pPr>
    </w:p>
    <w:p w:rsidR="00C34FF6" w:rsidRDefault="00C34FF6" w:rsidP="00F31EC0">
      <w:pPr>
        <w:widowControl/>
        <w:contextualSpacing/>
        <w:jc w:val="both"/>
        <w:rPr>
          <w:rFonts w:eastAsiaTheme="minorHAnsi"/>
          <w:sz w:val="28"/>
          <w:szCs w:val="28"/>
          <w:lang w:eastAsia="en-US"/>
        </w:rPr>
      </w:pPr>
    </w:p>
    <w:p w:rsidR="00C34FF6" w:rsidRDefault="00C34FF6" w:rsidP="00F31EC0">
      <w:pPr>
        <w:widowControl/>
        <w:contextualSpacing/>
        <w:jc w:val="both"/>
        <w:rPr>
          <w:rFonts w:eastAsiaTheme="minorHAnsi"/>
          <w:sz w:val="28"/>
          <w:szCs w:val="28"/>
          <w:lang w:eastAsia="en-US"/>
        </w:rPr>
      </w:pPr>
    </w:p>
    <w:p w:rsidR="007F03A9" w:rsidRDefault="007F03A9" w:rsidP="00F31EC0">
      <w:pPr>
        <w:widowControl/>
        <w:contextualSpacing/>
        <w:jc w:val="both"/>
        <w:rPr>
          <w:rFonts w:eastAsiaTheme="minorHAnsi"/>
          <w:sz w:val="28"/>
          <w:szCs w:val="28"/>
          <w:lang w:eastAsia="en-US"/>
        </w:rPr>
      </w:pPr>
    </w:p>
    <w:p w:rsidR="00C34FF6" w:rsidRPr="00F31EC0" w:rsidRDefault="00C34FF6" w:rsidP="00F31EC0">
      <w:pPr>
        <w:widowControl/>
        <w:contextualSpacing/>
        <w:jc w:val="both"/>
        <w:rPr>
          <w:rFonts w:eastAsiaTheme="minorHAnsi"/>
          <w:sz w:val="28"/>
          <w:szCs w:val="28"/>
          <w:lang w:eastAsia="en-US"/>
        </w:rPr>
      </w:pPr>
    </w:p>
    <w:p w:rsidR="001C6960" w:rsidRPr="00F31EC0" w:rsidRDefault="001C6960" w:rsidP="00F31EC0">
      <w:pPr>
        <w:contextualSpacing/>
        <w:jc w:val="center"/>
        <w:rPr>
          <w:b/>
          <w:i/>
          <w:color w:val="0D0D0D" w:themeColor="text1" w:themeTint="F2"/>
          <w:sz w:val="28"/>
          <w:szCs w:val="28"/>
        </w:rPr>
      </w:pPr>
      <w:r w:rsidRPr="00F31EC0">
        <w:rPr>
          <w:b/>
          <w:i/>
          <w:color w:val="0D0D0D" w:themeColor="text1" w:themeTint="F2"/>
          <w:sz w:val="28"/>
          <w:szCs w:val="28"/>
        </w:rPr>
        <w:t>2. Применение норм материального права.</w:t>
      </w:r>
    </w:p>
    <w:p w:rsidR="001C6960" w:rsidRPr="00F31EC0" w:rsidRDefault="001C6960" w:rsidP="00F31EC0">
      <w:pPr>
        <w:contextualSpacing/>
        <w:jc w:val="center"/>
        <w:rPr>
          <w:b/>
          <w:i/>
          <w:color w:val="0D0D0D" w:themeColor="text1" w:themeTint="F2"/>
          <w:sz w:val="28"/>
          <w:szCs w:val="28"/>
        </w:rPr>
      </w:pPr>
    </w:p>
    <w:p w:rsidR="001C6960" w:rsidRPr="00F31EC0" w:rsidRDefault="001C6960" w:rsidP="00F31EC0">
      <w:pPr>
        <w:contextualSpacing/>
        <w:jc w:val="both"/>
        <w:rPr>
          <w:b/>
          <w:color w:val="0D0D0D" w:themeColor="text1" w:themeTint="F2"/>
          <w:sz w:val="28"/>
          <w:szCs w:val="28"/>
        </w:rPr>
      </w:pPr>
      <w:r w:rsidRPr="00F31EC0">
        <w:rPr>
          <w:b/>
          <w:color w:val="0D0D0D" w:themeColor="text1" w:themeTint="F2"/>
          <w:sz w:val="28"/>
          <w:szCs w:val="28"/>
        </w:rPr>
        <w:t xml:space="preserve">2.1. </w:t>
      </w:r>
      <w:r w:rsidR="0011187A" w:rsidRPr="00F31EC0">
        <w:rPr>
          <w:b/>
          <w:color w:val="0D0D0D" w:themeColor="text1" w:themeTint="F2"/>
          <w:sz w:val="28"/>
          <w:szCs w:val="28"/>
        </w:rPr>
        <w:t xml:space="preserve">Споры </w:t>
      </w:r>
      <w:r w:rsidR="0011187A" w:rsidRPr="00F31EC0">
        <w:rPr>
          <w:b/>
          <w:color w:val="000000"/>
          <w:sz w:val="28"/>
          <w:szCs w:val="28"/>
        </w:rPr>
        <w:t>о расторжении договора об осуществлении технологического присоединения.</w:t>
      </w:r>
    </w:p>
    <w:p w:rsidR="001C6960" w:rsidRPr="00F31EC0" w:rsidRDefault="001C6960" w:rsidP="00F31EC0">
      <w:pPr>
        <w:widowControl/>
        <w:shd w:val="clear" w:color="auto" w:fill="FFFFFF"/>
        <w:autoSpaceDE/>
        <w:autoSpaceDN/>
        <w:adjustRightInd/>
        <w:contextualSpacing/>
        <w:jc w:val="both"/>
        <w:rPr>
          <w:i/>
          <w:sz w:val="28"/>
          <w:szCs w:val="28"/>
        </w:rPr>
      </w:pPr>
    </w:p>
    <w:p w:rsidR="0011187A" w:rsidRPr="00F31EC0" w:rsidRDefault="0011187A" w:rsidP="00F31EC0">
      <w:pPr>
        <w:widowControl/>
        <w:shd w:val="clear" w:color="auto" w:fill="FFFFFF"/>
        <w:autoSpaceDE/>
        <w:autoSpaceDN/>
        <w:adjustRightInd/>
        <w:ind w:left="2268" w:firstLine="720"/>
        <w:contextualSpacing/>
        <w:jc w:val="both"/>
        <w:rPr>
          <w:i/>
          <w:sz w:val="28"/>
          <w:szCs w:val="28"/>
        </w:rPr>
      </w:pPr>
      <w:proofErr w:type="gramStart"/>
      <w:r w:rsidRPr="00F31EC0">
        <w:rPr>
          <w:i/>
          <w:color w:val="000000"/>
          <w:sz w:val="28"/>
          <w:szCs w:val="28"/>
        </w:rPr>
        <w:t xml:space="preserve">Согласно ст. 26 Федерального закона от 26.03.2003 № 35-ФЗ «Об электроэнергетике» (далее - Закон об электроэнергетике) технологическое присоединение к объектам электросетевого хозяйства </w:t>
      </w:r>
      <w:proofErr w:type="spellStart"/>
      <w:r w:rsidRPr="00F31EC0">
        <w:rPr>
          <w:i/>
          <w:color w:val="000000"/>
          <w:sz w:val="28"/>
          <w:szCs w:val="28"/>
        </w:rPr>
        <w:t>энергопринимающих</w:t>
      </w:r>
      <w:proofErr w:type="spellEnd"/>
      <w:r w:rsidRPr="00F31EC0">
        <w:rPr>
          <w:i/>
          <w:color w:val="000000"/>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осуществляется в порядке, установленном Правительством Российской Федерации, и носит однократный характер.</w:t>
      </w:r>
      <w:proofErr w:type="gramEnd"/>
      <w:r w:rsidRPr="00F31EC0">
        <w:rPr>
          <w:i/>
          <w:color w:val="000000"/>
          <w:sz w:val="28"/>
          <w:szCs w:val="28"/>
        </w:rPr>
        <w:t xml:space="preserve"> 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 заключаемого между сетевой организацией и обратившимся к ней лицом. Указанный договор является публичным. Технологическое присоединение осуществляется в сроки, определяемые в порядке, установленном Правительством Российской Федерации или уполномоченным им федеральным органом исполнительной власти.</w:t>
      </w:r>
    </w:p>
    <w:p w:rsidR="001C6960" w:rsidRPr="00F31EC0" w:rsidRDefault="001C6960" w:rsidP="00F31EC0">
      <w:pPr>
        <w:widowControl/>
        <w:shd w:val="clear" w:color="auto" w:fill="FFFFFF"/>
        <w:autoSpaceDE/>
        <w:autoSpaceDN/>
        <w:adjustRightInd/>
        <w:ind w:left="2268" w:firstLine="720"/>
        <w:contextualSpacing/>
        <w:jc w:val="both"/>
        <w:rPr>
          <w:i/>
          <w:sz w:val="28"/>
          <w:szCs w:val="28"/>
        </w:rPr>
      </w:pPr>
    </w:p>
    <w:p w:rsidR="001C6960" w:rsidRPr="00F31EC0" w:rsidRDefault="00947D87"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ПАО «…»</w:t>
      </w:r>
      <w:r w:rsidR="001C6960" w:rsidRPr="00F31EC0">
        <w:rPr>
          <w:color w:val="000000"/>
          <w:sz w:val="28"/>
          <w:szCs w:val="28"/>
        </w:rPr>
        <w:t>, уточнив требования, обра</w:t>
      </w:r>
      <w:r w:rsidR="00690AAC" w:rsidRPr="00F31EC0">
        <w:rPr>
          <w:color w:val="000000"/>
          <w:sz w:val="28"/>
          <w:szCs w:val="28"/>
        </w:rPr>
        <w:t>тился в суд с иском к Р.</w:t>
      </w:r>
      <w:r w:rsidR="001C6960" w:rsidRPr="00F31EC0">
        <w:rPr>
          <w:color w:val="000000"/>
          <w:sz w:val="28"/>
          <w:szCs w:val="28"/>
        </w:rPr>
        <w:t xml:space="preserve"> о расторжении договора об осуществлении технологического присоединения, указав, что </w:t>
      </w:r>
      <w:r w:rsidR="00690AAC" w:rsidRPr="00F31EC0">
        <w:rPr>
          <w:color w:val="000000"/>
          <w:sz w:val="28"/>
          <w:szCs w:val="28"/>
        </w:rPr>
        <w:t>… г. Р.</w:t>
      </w:r>
      <w:r w:rsidR="001C6960" w:rsidRPr="00F31EC0">
        <w:rPr>
          <w:color w:val="000000"/>
          <w:sz w:val="28"/>
          <w:szCs w:val="28"/>
        </w:rPr>
        <w:t xml:space="preserve"> обратился в филиал с заявкой на технологическое присоединение к электрическим сетям </w:t>
      </w:r>
      <w:proofErr w:type="spellStart"/>
      <w:r w:rsidR="001C6960" w:rsidRPr="00F31EC0">
        <w:rPr>
          <w:color w:val="000000"/>
          <w:sz w:val="28"/>
          <w:szCs w:val="28"/>
        </w:rPr>
        <w:t>энергопринимающих</w:t>
      </w:r>
      <w:proofErr w:type="spellEnd"/>
      <w:r w:rsidR="001C6960" w:rsidRPr="00F31EC0">
        <w:rPr>
          <w:color w:val="000000"/>
          <w:sz w:val="28"/>
          <w:szCs w:val="28"/>
        </w:rPr>
        <w:t xml:space="preserve"> устройст</w:t>
      </w:r>
      <w:proofErr w:type="gramStart"/>
      <w:r w:rsidR="001C6960" w:rsidRPr="00F31EC0">
        <w:rPr>
          <w:color w:val="000000"/>
          <w:sz w:val="28"/>
          <w:szCs w:val="28"/>
        </w:rPr>
        <w:t>в-</w:t>
      </w:r>
      <w:proofErr w:type="gramEnd"/>
      <w:r w:rsidR="001C6960" w:rsidRPr="00F31EC0">
        <w:rPr>
          <w:color w:val="000000"/>
          <w:sz w:val="28"/>
          <w:szCs w:val="28"/>
        </w:rPr>
        <w:t xml:space="preserve"> гаража, расположенного по адресу: . </w:t>
      </w:r>
      <w:r w:rsidR="00690AAC" w:rsidRPr="00F31EC0">
        <w:rPr>
          <w:color w:val="000000"/>
          <w:sz w:val="28"/>
          <w:szCs w:val="28"/>
        </w:rPr>
        <w:t>… г.</w:t>
      </w:r>
      <w:r w:rsidR="001C6960" w:rsidRPr="00F31EC0">
        <w:rPr>
          <w:color w:val="000000"/>
          <w:sz w:val="28"/>
          <w:szCs w:val="28"/>
        </w:rPr>
        <w:t xml:space="preserve"> между филиалом </w:t>
      </w:r>
      <w:r w:rsidRPr="00F31EC0">
        <w:rPr>
          <w:color w:val="000000"/>
          <w:sz w:val="28"/>
          <w:szCs w:val="28"/>
        </w:rPr>
        <w:t>ПАО «…»</w:t>
      </w:r>
      <w:r w:rsidR="001C6960" w:rsidRPr="00F31EC0">
        <w:rPr>
          <w:color w:val="000000"/>
          <w:sz w:val="28"/>
          <w:szCs w:val="28"/>
        </w:rPr>
        <w:t xml:space="preserve"> и </w:t>
      </w:r>
      <w:r w:rsidR="00690AAC" w:rsidRPr="00F31EC0">
        <w:rPr>
          <w:color w:val="000000"/>
          <w:sz w:val="28"/>
          <w:szCs w:val="28"/>
        </w:rPr>
        <w:t>Р.</w:t>
      </w:r>
      <w:r w:rsidR="001C6960" w:rsidRPr="00F31EC0">
        <w:rPr>
          <w:color w:val="000000"/>
          <w:sz w:val="28"/>
          <w:szCs w:val="28"/>
        </w:rPr>
        <w:t xml:space="preserve"> заключен договор №</w:t>
      </w:r>
      <w:r w:rsidR="00690AAC" w:rsidRPr="00F31EC0">
        <w:rPr>
          <w:color w:val="000000"/>
          <w:sz w:val="28"/>
          <w:szCs w:val="28"/>
        </w:rPr>
        <w:t xml:space="preserve"> </w:t>
      </w:r>
      <w:r w:rsidR="001C6960" w:rsidRPr="00F31EC0">
        <w:rPr>
          <w:color w:val="000000"/>
          <w:sz w:val="28"/>
          <w:szCs w:val="28"/>
        </w:rPr>
        <w:t xml:space="preserve">об осуществлении технологического присоединении вышеуказанного гаража к сетям </w:t>
      </w:r>
      <w:r w:rsidRPr="00F31EC0">
        <w:rPr>
          <w:color w:val="000000"/>
          <w:sz w:val="28"/>
          <w:szCs w:val="28"/>
        </w:rPr>
        <w:t>ПАО «…»</w:t>
      </w:r>
      <w:r w:rsidR="001C6960" w:rsidRPr="00F31EC0">
        <w:rPr>
          <w:color w:val="000000"/>
          <w:sz w:val="28"/>
          <w:szCs w:val="28"/>
        </w:rPr>
        <w:t xml:space="preserve">. Неотъемлемой частью заключенного договора являются технические условия № от </w:t>
      </w:r>
      <w:r w:rsidRPr="00F31EC0">
        <w:rPr>
          <w:color w:val="000000"/>
          <w:sz w:val="28"/>
          <w:szCs w:val="28"/>
        </w:rPr>
        <w:t xml:space="preserve">… </w:t>
      </w:r>
      <w:proofErr w:type="gramStart"/>
      <w:r w:rsidRPr="00F31EC0">
        <w:rPr>
          <w:color w:val="000000"/>
          <w:sz w:val="28"/>
          <w:szCs w:val="28"/>
        </w:rPr>
        <w:t>г</w:t>
      </w:r>
      <w:proofErr w:type="gramEnd"/>
      <w:r w:rsidR="001C6960" w:rsidRPr="00F31EC0">
        <w:rPr>
          <w:color w:val="000000"/>
          <w:sz w:val="28"/>
          <w:szCs w:val="28"/>
        </w:rPr>
        <w:t>.</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xml:space="preserve">Р. </w:t>
      </w:r>
      <w:r w:rsidR="00947D87" w:rsidRPr="00F31EC0">
        <w:rPr>
          <w:color w:val="000000"/>
          <w:sz w:val="28"/>
          <w:szCs w:val="28"/>
        </w:rPr>
        <w:t>не признав требования филиала</w:t>
      </w:r>
      <w:r w:rsidRPr="00F31EC0">
        <w:rPr>
          <w:color w:val="000000"/>
          <w:sz w:val="28"/>
          <w:szCs w:val="28"/>
        </w:rPr>
        <w:t xml:space="preserve">, ссылаясь на недобросовестное поведение истца, уклоняющегося от исполнения заключенного договора, в то время как им (ответчиком) принятые на себя обязательства по договору в виде его оплаты исполнены в полном объеме, предъявил встречный иск, в котором просит возложить на </w:t>
      </w:r>
      <w:r w:rsidR="00947D87" w:rsidRPr="00F31EC0">
        <w:rPr>
          <w:color w:val="000000"/>
          <w:sz w:val="28"/>
          <w:szCs w:val="28"/>
        </w:rPr>
        <w:t>ПАО «…»</w:t>
      </w:r>
      <w:r w:rsidRPr="00F31EC0">
        <w:rPr>
          <w:color w:val="000000"/>
          <w:sz w:val="28"/>
          <w:szCs w:val="28"/>
        </w:rPr>
        <w:t xml:space="preserve"> обязанность в срок не позднее одного месяца с момента вступления решения суда в законную силу исполнить</w:t>
      </w:r>
      <w:proofErr w:type="gramEnd"/>
      <w:r w:rsidRPr="00F31EC0">
        <w:rPr>
          <w:color w:val="000000"/>
          <w:sz w:val="28"/>
          <w:szCs w:val="28"/>
        </w:rPr>
        <w:t xml:space="preserve"> </w:t>
      </w:r>
      <w:proofErr w:type="gramStart"/>
      <w:r w:rsidRPr="00F31EC0">
        <w:rPr>
          <w:color w:val="000000"/>
          <w:sz w:val="28"/>
          <w:szCs w:val="28"/>
        </w:rPr>
        <w:t xml:space="preserve">условия договора № </w:t>
      </w:r>
      <w:r w:rsidR="00947D87" w:rsidRPr="00F31EC0">
        <w:rPr>
          <w:color w:val="000000"/>
          <w:sz w:val="28"/>
          <w:szCs w:val="28"/>
        </w:rPr>
        <w:t>… от… г.</w:t>
      </w:r>
      <w:r w:rsidRPr="00F31EC0">
        <w:rPr>
          <w:color w:val="000000"/>
          <w:sz w:val="28"/>
          <w:szCs w:val="28"/>
        </w:rPr>
        <w:t xml:space="preserve"> об осуществлении технологического присоединения к электрическим сетям, а именно осуществить технологическое присоединение к электрическим сетям </w:t>
      </w:r>
      <w:proofErr w:type="spellStart"/>
      <w:r w:rsidRPr="00F31EC0">
        <w:rPr>
          <w:color w:val="000000"/>
          <w:sz w:val="28"/>
          <w:szCs w:val="28"/>
        </w:rPr>
        <w:t>энергопринимающих</w:t>
      </w:r>
      <w:proofErr w:type="spellEnd"/>
      <w:r w:rsidRPr="00F31EC0">
        <w:rPr>
          <w:color w:val="000000"/>
          <w:sz w:val="28"/>
          <w:szCs w:val="28"/>
        </w:rPr>
        <w:t xml:space="preserve"> устройств – гаража №, расположенного по адресу: </w:t>
      </w:r>
      <w:r w:rsidR="00947D87" w:rsidRPr="00F31EC0">
        <w:rPr>
          <w:color w:val="000000"/>
          <w:sz w:val="28"/>
          <w:szCs w:val="28"/>
        </w:rPr>
        <w:t>…</w:t>
      </w:r>
      <w:r w:rsidRPr="00F31EC0">
        <w:rPr>
          <w:color w:val="000000"/>
          <w:sz w:val="28"/>
          <w:szCs w:val="28"/>
        </w:rPr>
        <w:t xml:space="preserve">; взыскать с филиала </w:t>
      </w:r>
      <w:r w:rsidR="00947D87" w:rsidRPr="00F31EC0">
        <w:rPr>
          <w:color w:val="000000"/>
          <w:sz w:val="28"/>
          <w:szCs w:val="28"/>
        </w:rPr>
        <w:t>ПАО «…»</w:t>
      </w:r>
      <w:r w:rsidRPr="00F31EC0">
        <w:rPr>
          <w:color w:val="000000"/>
          <w:sz w:val="28"/>
          <w:szCs w:val="28"/>
        </w:rPr>
        <w:t xml:space="preserve"> в его пользу судебную неустойку на случай неисполнения филиалом </w:t>
      </w:r>
      <w:r w:rsidR="00947D87" w:rsidRPr="00F31EC0">
        <w:rPr>
          <w:color w:val="000000"/>
          <w:sz w:val="28"/>
          <w:szCs w:val="28"/>
        </w:rPr>
        <w:t>ПАО «…»</w:t>
      </w:r>
      <w:r w:rsidRPr="00F31EC0">
        <w:rPr>
          <w:color w:val="000000"/>
          <w:sz w:val="28"/>
          <w:szCs w:val="28"/>
        </w:rPr>
        <w:t xml:space="preserve"> решения суда в части возложенной обязанности по осуществлению технологического присоединения к электрическим сетям </w:t>
      </w:r>
      <w:proofErr w:type="spellStart"/>
      <w:r w:rsidRPr="00F31EC0">
        <w:rPr>
          <w:color w:val="000000"/>
          <w:sz w:val="28"/>
          <w:szCs w:val="28"/>
        </w:rPr>
        <w:t>энергопринимаюших</w:t>
      </w:r>
      <w:proofErr w:type="spellEnd"/>
      <w:r w:rsidRPr="00F31EC0">
        <w:rPr>
          <w:color w:val="000000"/>
          <w:sz w:val="28"/>
          <w:szCs w:val="28"/>
        </w:rPr>
        <w:t xml:space="preserve"> устройств принадлежащего ему гаража, из расчета </w:t>
      </w:r>
      <w:r w:rsidR="00947D87" w:rsidRPr="00F31EC0">
        <w:rPr>
          <w:color w:val="000000"/>
          <w:sz w:val="28"/>
          <w:szCs w:val="28"/>
        </w:rPr>
        <w:t>…</w:t>
      </w:r>
      <w:r w:rsidRPr="00F31EC0">
        <w:rPr>
          <w:color w:val="000000"/>
          <w:sz w:val="28"/>
          <w:szCs w:val="28"/>
        </w:rPr>
        <w:t xml:space="preserve"> руб</w:t>
      </w:r>
      <w:proofErr w:type="gramEnd"/>
      <w:r w:rsidRPr="00F31EC0">
        <w:rPr>
          <w:color w:val="000000"/>
          <w:sz w:val="28"/>
          <w:szCs w:val="28"/>
        </w:rPr>
        <w:t xml:space="preserve">. за каждый день неисполнения судебного акта, начиная со дня, следующего за последним днем месячного срока после вступления решения суда в законную силу, до дня фактического исполнения решения суда в указанной части; взыскать с филиала </w:t>
      </w:r>
      <w:r w:rsidR="00947D87" w:rsidRPr="00F31EC0">
        <w:rPr>
          <w:color w:val="000000"/>
          <w:sz w:val="28"/>
          <w:szCs w:val="28"/>
        </w:rPr>
        <w:t>ПАО «…»</w:t>
      </w:r>
      <w:r w:rsidRPr="00F31EC0">
        <w:rPr>
          <w:color w:val="000000"/>
          <w:sz w:val="28"/>
          <w:szCs w:val="28"/>
        </w:rPr>
        <w:t xml:space="preserve"> в его пользу расходы по оплате госпошлины в размере </w:t>
      </w:r>
      <w:r w:rsidR="00947D87" w:rsidRPr="00F31EC0">
        <w:rPr>
          <w:color w:val="000000"/>
          <w:sz w:val="28"/>
          <w:szCs w:val="28"/>
        </w:rPr>
        <w:t>… руб.</w:t>
      </w:r>
    </w:p>
    <w:p w:rsidR="001C6960" w:rsidRPr="00F31EC0" w:rsidRDefault="001C6960" w:rsidP="00F31EC0">
      <w:pPr>
        <w:widowControl/>
        <w:shd w:val="clear" w:color="auto" w:fill="FFFFFF"/>
        <w:autoSpaceDE/>
        <w:autoSpaceDN/>
        <w:adjustRightInd/>
        <w:ind w:firstLine="720"/>
        <w:contextualSpacing/>
        <w:jc w:val="both"/>
        <w:rPr>
          <w:sz w:val="28"/>
          <w:szCs w:val="28"/>
        </w:rPr>
      </w:pPr>
      <w:proofErr w:type="gramStart"/>
      <w:r w:rsidRPr="00F31EC0">
        <w:rPr>
          <w:sz w:val="28"/>
          <w:szCs w:val="28"/>
        </w:rPr>
        <w:t xml:space="preserve">Решением </w:t>
      </w:r>
      <w:r w:rsidR="007F03A9">
        <w:rPr>
          <w:sz w:val="28"/>
          <w:szCs w:val="28"/>
        </w:rPr>
        <w:t xml:space="preserve">Ярцевского городского суда Смоленской области от 10.07.2024 </w:t>
      </w:r>
      <w:r w:rsidRPr="00F31EC0">
        <w:rPr>
          <w:sz w:val="28"/>
          <w:szCs w:val="28"/>
        </w:rPr>
        <w:t xml:space="preserve">в удовлетворении исковых требований </w:t>
      </w:r>
      <w:r w:rsidR="007F03A9">
        <w:rPr>
          <w:sz w:val="28"/>
          <w:szCs w:val="28"/>
        </w:rPr>
        <w:t>ПАО «…»</w:t>
      </w:r>
      <w:r w:rsidR="006C37AC" w:rsidRPr="00F31EC0">
        <w:rPr>
          <w:sz w:val="28"/>
          <w:szCs w:val="28"/>
        </w:rPr>
        <w:t xml:space="preserve"> к Р. </w:t>
      </w:r>
      <w:r w:rsidR="006C37AC" w:rsidRPr="00F31EC0">
        <w:rPr>
          <w:color w:val="000000"/>
          <w:sz w:val="28"/>
          <w:szCs w:val="28"/>
        </w:rPr>
        <w:t>о расторжении договора об осуществлении технологического присоединения</w:t>
      </w:r>
      <w:r w:rsidRPr="00F31EC0">
        <w:rPr>
          <w:sz w:val="28"/>
          <w:szCs w:val="28"/>
        </w:rPr>
        <w:t xml:space="preserve"> были удовлетворены</w:t>
      </w:r>
      <w:r w:rsidR="00F1783E" w:rsidRPr="00F31EC0">
        <w:rPr>
          <w:sz w:val="28"/>
          <w:szCs w:val="28"/>
        </w:rPr>
        <w:t>, встречные исковые требования Р.</w:t>
      </w:r>
      <w:r w:rsidR="006C37AC" w:rsidRPr="00F31EC0">
        <w:rPr>
          <w:sz w:val="28"/>
          <w:szCs w:val="28"/>
        </w:rPr>
        <w:t xml:space="preserve"> к </w:t>
      </w:r>
      <w:r w:rsidR="007F03A9">
        <w:rPr>
          <w:sz w:val="28"/>
          <w:szCs w:val="28"/>
        </w:rPr>
        <w:t>ПАО «…»</w:t>
      </w:r>
      <w:r w:rsidR="006C37AC" w:rsidRPr="00F31EC0">
        <w:rPr>
          <w:sz w:val="28"/>
          <w:szCs w:val="28"/>
        </w:rPr>
        <w:t xml:space="preserve"> о </w:t>
      </w:r>
      <w:r w:rsidR="006C37AC" w:rsidRPr="00F31EC0">
        <w:rPr>
          <w:color w:val="000000"/>
          <w:sz w:val="28"/>
          <w:szCs w:val="28"/>
        </w:rPr>
        <w:t xml:space="preserve">возложении обязанности в течение одного месяца со дня вступления в законную силу настоящего решения суда исполнить обязательства по договору № путем осуществления технологического присоединения </w:t>
      </w:r>
      <w:proofErr w:type="spellStart"/>
      <w:r w:rsidR="006C37AC" w:rsidRPr="00F31EC0">
        <w:rPr>
          <w:color w:val="000000"/>
          <w:sz w:val="28"/>
          <w:szCs w:val="28"/>
        </w:rPr>
        <w:t>энергопринимающих</w:t>
      </w:r>
      <w:proofErr w:type="spellEnd"/>
      <w:r w:rsidR="006C37AC" w:rsidRPr="00F31EC0">
        <w:rPr>
          <w:color w:val="000000"/>
          <w:sz w:val="28"/>
          <w:szCs w:val="28"/>
        </w:rPr>
        <w:t xml:space="preserve"> устройств (энергетических установок) для электроснабжения</w:t>
      </w:r>
      <w:proofErr w:type="gramEnd"/>
      <w:r w:rsidR="006C37AC" w:rsidRPr="00F31EC0">
        <w:rPr>
          <w:color w:val="000000"/>
          <w:sz w:val="28"/>
          <w:szCs w:val="28"/>
        </w:rPr>
        <w:t xml:space="preserve"> </w:t>
      </w:r>
      <w:proofErr w:type="gramStart"/>
      <w:r w:rsidR="006C37AC" w:rsidRPr="00F31EC0">
        <w:rPr>
          <w:color w:val="000000"/>
          <w:sz w:val="28"/>
          <w:szCs w:val="28"/>
        </w:rPr>
        <w:t xml:space="preserve">гаража, взыскании судебной неустойки в сумме </w:t>
      </w:r>
      <w:r w:rsidR="007F03A9">
        <w:rPr>
          <w:color w:val="000000"/>
          <w:sz w:val="28"/>
          <w:szCs w:val="28"/>
        </w:rPr>
        <w:t>…</w:t>
      </w:r>
      <w:r w:rsidR="006C37AC" w:rsidRPr="00F31EC0">
        <w:rPr>
          <w:color w:val="000000"/>
          <w:sz w:val="28"/>
          <w:szCs w:val="28"/>
        </w:rPr>
        <w:t xml:space="preserve"> </w:t>
      </w:r>
      <w:r w:rsidR="007F03A9">
        <w:rPr>
          <w:color w:val="000000"/>
          <w:sz w:val="28"/>
          <w:szCs w:val="28"/>
        </w:rPr>
        <w:t>руб.</w:t>
      </w:r>
      <w:r w:rsidR="006C37AC" w:rsidRPr="00F31EC0">
        <w:rPr>
          <w:color w:val="000000"/>
          <w:sz w:val="28"/>
          <w:szCs w:val="28"/>
        </w:rPr>
        <w:t xml:space="preserve"> за каждый день просрочки исполнения решения суда, начиная со дня, следующего за последним днем месячного срока после вступления решения суда в законную силу, до дня фактического исполнения решения суда</w:t>
      </w:r>
      <w:r w:rsidR="00F1783E" w:rsidRPr="00F31EC0">
        <w:rPr>
          <w:sz w:val="28"/>
          <w:szCs w:val="28"/>
        </w:rPr>
        <w:t xml:space="preserve"> были удовлетворены. </w:t>
      </w:r>
      <w:r w:rsidR="006C37AC" w:rsidRPr="00F31EC0">
        <w:rPr>
          <w:sz w:val="28"/>
          <w:szCs w:val="28"/>
        </w:rPr>
        <w:t xml:space="preserve"> </w:t>
      </w:r>
      <w:r w:rsidR="007F03A9">
        <w:rPr>
          <w:sz w:val="28"/>
          <w:szCs w:val="28"/>
        </w:rPr>
        <w:t xml:space="preserve"> </w:t>
      </w:r>
      <w:proofErr w:type="gramEnd"/>
    </w:p>
    <w:p w:rsidR="001C6960" w:rsidRPr="00F31EC0" w:rsidRDefault="001C6960" w:rsidP="00F31EC0">
      <w:pPr>
        <w:widowControl/>
        <w:shd w:val="clear" w:color="auto" w:fill="FFFFFF"/>
        <w:autoSpaceDE/>
        <w:autoSpaceDN/>
        <w:adjustRightInd/>
        <w:ind w:firstLine="720"/>
        <w:contextualSpacing/>
        <w:jc w:val="both"/>
        <w:rPr>
          <w:sz w:val="28"/>
          <w:szCs w:val="28"/>
        </w:rPr>
      </w:pPr>
      <w:r w:rsidRPr="00F31EC0">
        <w:rPr>
          <w:color w:val="000000"/>
          <w:spacing w:val="4"/>
          <w:sz w:val="28"/>
          <w:szCs w:val="28"/>
        </w:rPr>
        <w:t xml:space="preserve">Апелляционным определением Судебной коллегии </w:t>
      </w:r>
      <w:r w:rsidRPr="00F31EC0">
        <w:rPr>
          <w:color w:val="000000"/>
          <w:sz w:val="28"/>
          <w:szCs w:val="28"/>
        </w:rPr>
        <w:t>по гражданским делам</w:t>
      </w:r>
      <w:r w:rsidRPr="00F31EC0">
        <w:rPr>
          <w:color w:val="000000"/>
          <w:spacing w:val="4"/>
          <w:sz w:val="28"/>
          <w:szCs w:val="28"/>
        </w:rPr>
        <w:t xml:space="preserve"> Смоленского областного суда от </w:t>
      </w:r>
      <w:r w:rsidR="007F03A9">
        <w:rPr>
          <w:sz w:val="28"/>
          <w:szCs w:val="28"/>
        </w:rPr>
        <w:t>06.11.</w:t>
      </w:r>
      <w:r w:rsidRPr="00F31EC0">
        <w:rPr>
          <w:sz w:val="28"/>
          <w:szCs w:val="28"/>
        </w:rPr>
        <w:t>202</w:t>
      </w:r>
      <w:r w:rsidR="006C37AC" w:rsidRPr="00F31EC0">
        <w:rPr>
          <w:sz w:val="28"/>
          <w:szCs w:val="28"/>
        </w:rPr>
        <w:t>4</w:t>
      </w:r>
      <w:r w:rsidRPr="00F31EC0">
        <w:rPr>
          <w:sz w:val="28"/>
          <w:szCs w:val="28"/>
        </w:rPr>
        <w:t xml:space="preserve"> решение суда первой инстанции </w:t>
      </w:r>
      <w:r w:rsidR="007F03A9">
        <w:rPr>
          <w:sz w:val="28"/>
          <w:szCs w:val="28"/>
        </w:rPr>
        <w:t xml:space="preserve">от 10.07.2024 было </w:t>
      </w:r>
      <w:r w:rsidRPr="00F31EC0">
        <w:rPr>
          <w:sz w:val="28"/>
          <w:szCs w:val="28"/>
        </w:rPr>
        <w:t xml:space="preserve">оставлено без изменения, а апелляционная жалоба </w:t>
      </w:r>
      <w:r w:rsidR="007F03A9">
        <w:rPr>
          <w:sz w:val="28"/>
          <w:szCs w:val="28"/>
        </w:rPr>
        <w:t>ПАО «…»</w:t>
      </w:r>
      <w:r w:rsidRPr="00F31EC0">
        <w:rPr>
          <w:sz w:val="28"/>
          <w:szCs w:val="28"/>
        </w:rPr>
        <w:t xml:space="preserve"> - без удовлетворения.</w:t>
      </w:r>
      <w:r w:rsidR="00690AAC" w:rsidRPr="00F31EC0">
        <w:rPr>
          <w:sz w:val="28"/>
          <w:szCs w:val="28"/>
        </w:rPr>
        <w:t xml:space="preserve"> </w:t>
      </w:r>
      <w:r w:rsidR="00F365AA" w:rsidRPr="00F31EC0">
        <w:rPr>
          <w:sz w:val="28"/>
          <w:szCs w:val="28"/>
        </w:rPr>
        <w:t xml:space="preserve"> </w:t>
      </w:r>
      <w:r w:rsidR="007F03A9">
        <w:rPr>
          <w:sz w:val="28"/>
          <w:szCs w:val="28"/>
        </w:rPr>
        <w:t xml:space="preserve"> </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Как установлено судом, и подтверждается материалами дела, на основании договора купли-продажи земельного участка № </w:t>
      </w:r>
      <w:r w:rsidR="008A57DC" w:rsidRPr="00F31EC0">
        <w:rPr>
          <w:color w:val="000000"/>
          <w:sz w:val="28"/>
          <w:szCs w:val="28"/>
        </w:rPr>
        <w:t>…</w:t>
      </w:r>
      <w:r w:rsidRPr="00F31EC0">
        <w:rPr>
          <w:color w:val="000000"/>
          <w:sz w:val="28"/>
          <w:szCs w:val="28"/>
        </w:rPr>
        <w:t xml:space="preserve"> от </w:t>
      </w:r>
      <w:r w:rsidR="008A57DC" w:rsidRPr="00F31EC0">
        <w:rPr>
          <w:color w:val="000000"/>
          <w:sz w:val="28"/>
          <w:szCs w:val="28"/>
        </w:rPr>
        <w:t>… г.</w:t>
      </w:r>
      <w:r w:rsidRPr="00F31EC0">
        <w:rPr>
          <w:color w:val="000000"/>
          <w:sz w:val="28"/>
          <w:szCs w:val="28"/>
        </w:rPr>
        <w:t xml:space="preserve"> </w:t>
      </w:r>
      <w:r w:rsidR="008A57DC" w:rsidRPr="00F31EC0">
        <w:rPr>
          <w:color w:val="000000"/>
          <w:sz w:val="28"/>
          <w:szCs w:val="28"/>
        </w:rPr>
        <w:t xml:space="preserve">Р. </w:t>
      </w:r>
      <w:r w:rsidRPr="00F31EC0">
        <w:rPr>
          <w:color w:val="000000"/>
          <w:sz w:val="28"/>
          <w:szCs w:val="28"/>
        </w:rPr>
        <w:t xml:space="preserve"> является собственником земельного участка с кадастровым номером №, категория земель-земли населенных пунктов; виды разрешённого использования – хранение автотранспорта и здания, и гаража, с кадастровым номером №, назначение – нежилое, общей площадью </w:t>
      </w:r>
      <w:r w:rsidR="008A57DC" w:rsidRPr="00F31EC0">
        <w:rPr>
          <w:color w:val="000000"/>
          <w:sz w:val="28"/>
          <w:szCs w:val="28"/>
        </w:rPr>
        <w:t>…</w:t>
      </w:r>
      <w:r w:rsidRPr="00F31EC0">
        <w:rPr>
          <w:color w:val="000000"/>
          <w:sz w:val="28"/>
          <w:szCs w:val="28"/>
        </w:rPr>
        <w:t xml:space="preserve"> кв.м., этаж -</w:t>
      </w:r>
      <w:r w:rsidR="008A57DC" w:rsidRPr="00F31EC0">
        <w:rPr>
          <w:color w:val="000000"/>
          <w:sz w:val="28"/>
          <w:szCs w:val="28"/>
        </w:rPr>
        <w:t>…</w:t>
      </w:r>
      <w:r w:rsidRPr="00F31EC0">
        <w:rPr>
          <w:color w:val="000000"/>
          <w:sz w:val="28"/>
          <w:szCs w:val="28"/>
        </w:rPr>
        <w:t>, подвал, расположенных по адресу: </w:t>
      </w:r>
      <w:r w:rsidR="008A57DC" w:rsidRPr="00F31EC0">
        <w:rPr>
          <w:color w:val="000000"/>
          <w:sz w:val="28"/>
          <w:szCs w:val="28"/>
        </w:rPr>
        <w:t>…</w:t>
      </w:r>
      <w:proofErr w:type="gramStart"/>
      <w:r w:rsidR="008A57DC" w:rsidRPr="00F31EC0">
        <w:rPr>
          <w:color w:val="000000"/>
          <w:sz w:val="28"/>
          <w:szCs w:val="28"/>
        </w:rPr>
        <w:t xml:space="preserve"> .</w:t>
      </w:r>
      <w:proofErr w:type="gramEnd"/>
    </w:p>
    <w:p w:rsidR="008A57DC"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На гараж № с кадастровым номером №, расположенный по адресу: </w:t>
      </w:r>
      <w:r w:rsidR="008A57DC" w:rsidRPr="00F31EC0">
        <w:rPr>
          <w:color w:val="000000"/>
          <w:sz w:val="28"/>
          <w:szCs w:val="28"/>
        </w:rPr>
        <w:t>Р.</w:t>
      </w:r>
      <w:r w:rsidRPr="00F31EC0">
        <w:rPr>
          <w:color w:val="000000"/>
          <w:sz w:val="28"/>
          <w:szCs w:val="28"/>
        </w:rPr>
        <w:t xml:space="preserve"> выдано разрешение на ввод объекта в эксплуатацию, свидетельство о государственной регистрации права, технический паспорт от </w:t>
      </w:r>
      <w:r w:rsidR="008A57DC" w:rsidRPr="00F31EC0">
        <w:rPr>
          <w:color w:val="000000"/>
          <w:sz w:val="28"/>
          <w:szCs w:val="28"/>
        </w:rPr>
        <w:t>… г.</w:t>
      </w:r>
      <w:r w:rsidRPr="00F31EC0">
        <w:rPr>
          <w:color w:val="000000"/>
          <w:sz w:val="28"/>
          <w:szCs w:val="28"/>
        </w:rPr>
        <w:t xml:space="preserve">, технический план здания, постановление Администрации от </w:t>
      </w:r>
      <w:r w:rsidR="008A57DC" w:rsidRPr="00F31EC0">
        <w:rPr>
          <w:color w:val="000000"/>
          <w:sz w:val="28"/>
          <w:szCs w:val="28"/>
        </w:rPr>
        <w:t>… г.</w:t>
      </w:r>
      <w:r w:rsidRPr="00F31EC0">
        <w:rPr>
          <w:color w:val="000000"/>
          <w:sz w:val="28"/>
          <w:szCs w:val="28"/>
        </w:rPr>
        <w:t xml:space="preserve"> № о подтверждении почтового адреса гаражного строения </w:t>
      </w:r>
      <w:r w:rsidR="008A57DC" w:rsidRPr="00F31EC0">
        <w:rPr>
          <w:color w:val="000000"/>
          <w:sz w:val="28"/>
          <w:szCs w:val="28"/>
        </w:rPr>
        <w:t>Р.</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С целью подключения своего гаража к сети электроснабжения </w:t>
      </w:r>
      <w:r w:rsidR="008A57DC" w:rsidRPr="00F31EC0">
        <w:rPr>
          <w:color w:val="000000"/>
          <w:sz w:val="28"/>
          <w:szCs w:val="28"/>
        </w:rPr>
        <w:t>… г.</w:t>
      </w:r>
      <w:r w:rsidRPr="00F31EC0">
        <w:rPr>
          <w:color w:val="000000"/>
          <w:sz w:val="28"/>
          <w:szCs w:val="28"/>
        </w:rPr>
        <w:t xml:space="preserve"> </w:t>
      </w:r>
      <w:r w:rsidR="008A57DC" w:rsidRPr="00F31EC0">
        <w:rPr>
          <w:color w:val="000000"/>
          <w:sz w:val="28"/>
          <w:szCs w:val="28"/>
        </w:rPr>
        <w:t>Р.</w:t>
      </w:r>
      <w:r w:rsidRPr="00F31EC0">
        <w:rPr>
          <w:color w:val="000000"/>
          <w:sz w:val="28"/>
          <w:szCs w:val="28"/>
        </w:rPr>
        <w:t xml:space="preserve"> обратился с заявкой физического лица на присоединение по одному источнику электроснабжения </w:t>
      </w:r>
      <w:proofErr w:type="spellStart"/>
      <w:r w:rsidRPr="00F31EC0">
        <w:rPr>
          <w:color w:val="000000"/>
          <w:sz w:val="28"/>
          <w:szCs w:val="28"/>
        </w:rPr>
        <w:t>энергопринимающих</w:t>
      </w:r>
      <w:proofErr w:type="spellEnd"/>
      <w:r w:rsidRPr="00F31EC0">
        <w:rPr>
          <w:color w:val="000000"/>
          <w:sz w:val="28"/>
          <w:szCs w:val="28"/>
        </w:rPr>
        <w:t xml:space="preserve"> устройств с максимальной мощностью до 15 к</w:t>
      </w:r>
      <w:proofErr w:type="gramStart"/>
      <w:r w:rsidRPr="00F31EC0">
        <w:rPr>
          <w:color w:val="000000"/>
          <w:sz w:val="28"/>
          <w:szCs w:val="28"/>
        </w:rPr>
        <w:t>Вт вкл</w:t>
      </w:r>
      <w:proofErr w:type="gramEnd"/>
      <w:r w:rsidRPr="00F31EC0">
        <w:rPr>
          <w:color w:val="000000"/>
          <w:sz w:val="28"/>
          <w:szCs w:val="28"/>
        </w:rPr>
        <w:t xml:space="preserve">ючительно (используемых для бытовых и иных нужд, не связанных с осуществлением предпринимательской деятельности) к филиалу </w:t>
      </w:r>
      <w:r w:rsidR="008A57DC" w:rsidRPr="00F31EC0">
        <w:rPr>
          <w:color w:val="000000"/>
          <w:sz w:val="28"/>
          <w:szCs w:val="28"/>
        </w:rPr>
        <w:t>ПАО «…».</w:t>
      </w:r>
    </w:p>
    <w:p w:rsidR="001C6960" w:rsidRPr="00F31EC0" w:rsidRDefault="008A57DC"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г.</w:t>
      </w:r>
      <w:r w:rsidR="001C6960" w:rsidRPr="00F31EC0">
        <w:rPr>
          <w:color w:val="000000"/>
          <w:sz w:val="28"/>
          <w:szCs w:val="28"/>
        </w:rPr>
        <w:t xml:space="preserve"> между филиалом </w:t>
      </w:r>
      <w:r w:rsidRPr="00F31EC0">
        <w:rPr>
          <w:color w:val="000000"/>
          <w:sz w:val="28"/>
          <w:szCs w:val="28"/>
        </w:rPr>
        <w:t>ПАО «…»</w:t>
      </w:r>
      <w:r w:rsidR="001C6960" w:rsidRPr="00F31EC0">
        <w:rPr>
          <w:color w:val="000000"/>
          <w:sz w:val="28"/>
          <w:szCs w:val="28"/>
        </w:rPr>
        <w:t xml:space="preserve"> и </w:t>
      </w:r>
      <w:r w:rsidRPr="00F31EC0">
        <w:rPr>
          <w:color w:val="000000"/>
          <w:sz w:val="28"/>
          <w:szCs w:val="28"/>
        </w:rPr>
        <w:t>Р.</w:t>
      </w:r>
      <w:r w:rsidR="001C6960" w:rsidRPr="00F31EC0">
        <w:rPr>
          <w:color w:val="000000"/>
          <w:sz w:val="28"/>
          <w:szCs w:val="28"/>
        </w:rPr>
        <w:t xml:space="preserve"> заключен типовой договор № об осуществлении технологического присоединения к электрическим сетям гаража, по условиям которого сетевая организация в лице филиала </w:t>
      </w:r>
      <w:r w:rsidRPr="00F31EC0">
        <w:rPr>
          <w:color w:val="000000"/>
          <w:sz w:val="28"/>
          <w:szCs w:val="28"/>
        </w:rPr>
        <w:t>ПАО «…»</w:t>
      </w:r>
      <w:r w:rsidR="001C6960" w:rsidRPr="00F31EC0">
        <w:rPr>
          <w:color w:val="000000"/>
          <w:sz w:val="28"/>
          <w:szCs w:val="28"/>
        </w:rPr>
        <w:t xml:space="preserve"> принимает на себя обязательства по осуществлению технологического присоединения </w:t>
      </w:r>
      <w:proofErr w:type="spellStart"/>
      <w:r w:rsidR="001C6960" w:rsidRPr="00F31EC0">
        <w:rPr>
          <w:color w:val="000000"/>
          <w:sz w:val="28"/>
          <w:szCs w:val="28"/>
        </w:rPr>
        <w:t>энергопринимающих</w:t>
      </w:r>
      <w:proofErr w:type="spellEnd"/>
      <w:r w:rsidR="001C6960" w:rsidRPr="00F31EC0">
        <w:rPr>
          <w:color w:val="000000"/>
          <w:sz w:val="28"/>
          <w:szCs w:val="28"/>
        </w:rPr>
        <w:t xml:space="preserve"> устройств заявителя, в том числе готовности объектов электросетевого хозяйства (включая их проектирование, строительство, реконструкцию) к присоединению </w:t>
      </w:r>
      <w:proofErr w:type="spellStart"/>
      <w:r w:rsidR="001C6960" w:rsidRPr="00F31EC0">
        <w:rPr>
          <w:color w:val="000000"/>
          <w:sz w:val="28"/>
          <w:szCs w:val="28"/>
        </w:rPr>
        <w:t>энергопринимающих</w:t>
      </w:r>
      <w:proofErr w:type="spellEnd"/>
      <w:r w:rsidR="001C6960" w:rsidRPr="00F31EC0">
        <w:rPr>
          <w:color w:val="000000"/>
          <w:sz w:val="28"/>
          <w:szCs w:val="28"/>
        </w:rPr>
        <w:t xml:space="preserve"> устройств, урегулированию отношений с третьими лицами, в случае</w:t>
      </w:r>
      <w:proofErr w:type="gramEnd"/>
      <w:r w:rsidR="001C6960" w:rsidRPr="00F31EC0">
        <w:rPr>
          <w:color w:val="000000"/>
          <w:sz w:val="28"/>
          <w:szCs w:val="28"/>
        </w:rPr>
        <w:t xml:space="preserve"> необходимости строительства (модернизации) такими лицами принадлежащих им объектов электросетевого хозяйства (</w:t>
      </w:r>
      <w:proofErr w:type="spellStart"/>
      <w:r w:rsidR="001C6960" w:rsidRPr="00F31EC0">
        <w:rPr>
          <w:color w:val="000000"/>
          <w:sz w:val="28"/>
          <w:szCs w:val="28"/>
        </w:rPr>
        <w:t>энергопринимающих</w:t>
      </w:r>
      <w:proofErr w:type="spellEnd"/>
      <w:r w:rsidR="001C6960" w:rsidRPr="00F31EC0">
        <w:rPr>
          <w:color w:val="000000"/>
          <w:sz w:val="28"/>
          <w:szCs w:val="28"/>
        </w:rPr>
        <w:t xml:space="preserve"> устройств, объектов </w:t>
      </w:r>
      <w:proofErr w:type="spellStart"/>
      <w:r w:rsidR="001C6960" w:rsidRPr="00F31EC0">
        <w:rPr>
          <w:color w:val="000000"/>
          <w:sz w:val="28"/>
          <w:szCs w:val="28"/>
        </w:rPr>
        <w:t>эдектроэнергетики</w:t>
      </w:r>
      <w:proofErr w:type="spellEnd"/>
      <w:r w:rsidR="001C6960" w:rsidRPr="00F31EC0">
        <w:rPr>
          <w:color w:val="000000"/>
          <w:sz w:val="28"/>
          <w:szCs w:val="28"/>
        </w:rPr>
        <w:t xml:space="preserve">), максимальной мощности присоединяемых </w:t>
      </w:r>
      <w:proofErr w:type="spellStart"/>
      <w:r w:rsidR="001C6960" w:rsidRPr="00F31EC0">
        <w:rPr>
          <w:color w:val="000000"/>
          <w:sz w:val="28"/>
          <w:szCs w:val="28"/>
        </w:rPr>
        <w:t>энергопринимающих</w:t>
      </w:r>
      <w:proofErr w:type="spellEnd"/>
      <w:r w:rsidR="001C6960" w:rsidRPr="00F31EC0">
        <w:rPr>
          <w:color w:val="000000"/>
          <w:sz w:val="28"/>
          <w:szCs w:val="28"/>
        </w:rPr>
        <w:t xml:space="preserve"> устройств: 2 кВт, категория надежности – 3; класс напряжения электрических сетей, к которым осуществляется технологическое присоединение 0,23 </w:t>
      </w:r>
      <w:proofErr w:type="spellStart"/>
      <w:r w:rsidR="001C6960" w:rsidRPr="00F31EC0">
        <w:rPr>
          <w:color w:val="000000"/>
          <w:sz w:val="28"/>
          <w:szCs w:val="28"/>
        </w:rPr>
        <w:t>кВ.</w:t>
      </w:r>
      <w:proofErr w:type="spellEnd"/>
      <w:r w:rsidR="001C6960" w:rsidRPr="00F31EC0">
        <w:rPr>
          <w:color w:val="000000"/>
          <w:sz w:val="28"/>
          <w:szCs w:val="28"/>
        </w:rPr>
        <w:t xml:space="preserve"> Технологическое присоединение необходимо для электроснабжения электробытовой техники и освещения г</w:t>
      </w:r>
      <w:r w:rsidRPr="00F31EC0">
        <w:rPr>
          <w:color w:val="000000"/>
          <w:sz w:val="28"/>
          <w:szCs w:val="28"/>
        </w:rPr>
        <w:t>аража, расположенного по адресу: …</w:t>
      </w:r>
      <w:proofErr w:type="gramStart"/>
      <w:r w:rsidRPr="00F31EC0">
        <w:rPr>
          <w:color w:val="000000"/>
          <w:sz w:val="28"/>
          <w:szCs w:val="28"/>
        </w:rPr>
        <w:t xml:space="preserve"> .</w:t>
      </w:r>
      <w:proofErr w:type="gramEnd"/>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Неотъемлемым условием договора являются его технические условия №</w:t>
      </w:r>
      <w:r w:rsidR="008A57DC" w:rsidRPr="00F31EC0">
        <w:rPr>
          <w:color w:val="000000"/>
          <w:sz w:val="28"/>
          <w:szCs w:val="28"/>
        </w:rPr>
        <w:t>…</w:t>
      </w:r>
      <w:r w:rsidRPr="00F31EC0">
        <w:rPr>
          <w:color w:val="000000"/>
          <w:sz w:val="28"/>
          <w:szCs w:val="28"/>
        </w:rPr>
        <w:t xml:space="preserve"> от </w:t>
      </w:r>
      <w:r w:rsidR="008A57DC" w:rsidRPr="00F31EC0">
        <w:rPr>
          <w:color w:val="000000"/>
          <w:sz w:val="28"/>
          <w:szCs w:val="28"/>
        </w:rPr>
        <w:t>… г.</w:t>
      </w:r>
      <w:r w:rsidRPr="00F31EC0">
        <w:rPr>
          <w:color w:val="000000"/>
          <w:sz w:val="28"/>
          <w:szCs w:val="28"/>
        </w:rPr>
        <w:t xml:space="preserve">, которые были предоставлены </w:t>
      </w:r>
      <w:r w:rsidR="008A57DC" w:rsidRPr="00F31EC0">
        <w:rPr>
          <w:color w:val="000000"/>
          <w:sz w:val="28"/>
          <w:szCs w:val="28"/>
        </w:rPr>
        <w:t>Р.</w:t>
      </w:r>
      <w:r w:rsidRPr="00F31EC0">
        <w:rPr>
          <w:color w:val="000000"/>
          <w:sz w:val="28"/>
          <w:szCs w:val="28"/>
        </w:rPr>
        <w:t xml:space="preserve"> для присоединения к электрической сети.</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Срок выполнения мероприятий по технологическому присоединению составляет 6 месяцев со дня заключения настоящего договора.</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Пунктом 7 настоящего договора сетевая организация обязуется в том числе: в течение 10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proofErr w:type="spellStart"/>
      <w:r w:rsidRPr="00F31EC0">
        <w:rPr>
          <w:color w:val="000000"/>
          <w:sz w:val="28"/>
          <w:szCs w:val="28"/>
        </w:rPr>
        <w:t>энергопринимающих</w:t>
      </w:r>
      <w:proofErr w:type="spellEnd"/>
      <w:r w:rsidRPr="00F31EC0">
        <w:rPr>
          <w:color w:val="000000"/>
          <w:sz w:val="28"/>
          <w:szCs w:val="28"/>
        </w:rPr>
        <w:t xml:space="preserve"> устройств заявителя; не позднее 3 рабочих дней со дня проведения указанного осмотра (обследования) осуществить фактическое присоединение </w:t>
      </w:r>
      <w:proofErr w:type="spellStart"/>
      <w:r w:rsidRPr="00F31EC0">
        <w:rPr>
          <w:color w:val="000000"/>
          <w:sz w:val="28"/>
          <w:szCs w:val="28"/>
        </w:rPr>
        <w:t>энергопринимающих</w:t>
      </w:r>
      <w:proofErr w:type="spellEnd"/>
      <w:r w:rsidRPr="00F31EC0">
        <w:rPr>
          <w:color w:val="000000"/>
          <w:sz w:val="28"/>
          <w:szCs w:val="28"/>
        </w:rP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В соответствии с п.10 договора размер платы за технологическое присоединение составил </w:t>
      </w:r>
      <w:r w:rsidR="008A57DC" w:rsidRPr="00F31EC0">
        <w:rPr>
          <w:color w:val="000000"/>
          <w:sz w:val="28"/>
          <w:szCs w:val="28"/>
        </w:rPr>
        <w:t>…</w:t>
      </w:r>
      <w:r w:rsidRPr="00F31EC0">
        <w:rPr>
          <w:color w:val="000000"/>
          <w:sz w:val="28"/>
          <w:szCs w:val="28"/>
        </w:rPr>
        <w:t xml:space="preserve"> руб.</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Пунктом 21 договора установлено, что договор считается заключенным со дня оплаты заявителем счета.</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 случае отсутствия оплаты в течение 5 рабочих дней со дня выставления сетевой организацией счета, заказ аннулируется (п. 22 договора).</w:t>
      </w:r>
    </w:p>
    <w:p w:rsidR="001C6960" w:rsidRPr="00F31EC0" w:rsidRDefault="008A57DC"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Р.</w:t>
      </w:r>
      <w:r w:rsidR="001C6960" w:rsidRPr="00F31EC0">
        <w:rPr>
          <w:color w:val="000000"/>
          <w:sz w:val="28"/>
          <w:szCs w:val="28"/>
        </w:rPr>
        <w:t xml:space="preserve"> произвел оплату технологического присоединения в размере </w:t>
      </w:r>
      <w:r w:rsidRPr="00F31EC0">
        <w:rPr>
          <w:color w:val="000000"/>
          <w:sz w:val="28"/>
          <w:szCs w:val="28"/>
        </w:rPr>
        <w:t>… руб.</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Установлено также, что </w:t>
      </w:r>
      <w:r w:rsidR="008A57DC" w:rsidRPr="00F31EC0">
        <w:rPr>
          <w:color w:val="000000"/>
          <w:sz w:val="28"/>
          <w:szCs w:val="28"/>
        </w:rPr>
        <w:t>…</w:t>
      </w:r>
      <w:r w:rsidRPr="00F31EC0">
        <w:rPr>
          <w:color w:val="000000"/>
          <w:sz w:val="28"/>
          <w:szCs w:val="28"/>
        </w:rPr>
        <w:t xml:space="preserve"> филиалом ПАО</w:t>
      </w:r>
      <w:r w:rsidR="008A57DC" w:rsidRPr="00F31EC0">
        <w:rPr>
          <w:color w:val="000000"/>
          <w:sz w:val="28"/>
          <w:szCs w:val="28"/>
        </w:rPr>
        <w:t>2</w:t>
      </w:r>
      <w:r w:rsidRPr="00F31EC0">
        <w:rPr>
          <w:color w:val="000000"/>
          <w:sz w:val="28"/>
          <w:szCs w:val="28"/>
        </w:rPr>
        <w:t xml:space="preserve"> «</w:t>
      </w:r>
      <w:r w:rsidR="008A57DC" w:rsidRPr="00F31EC0">
        <w:rPr>
          <w:color w:val="000000"/>
          <w:sz w:val="28"/>
          <w:szCs w:val="28"/>
        </w:rPr>
        <w:t>…</w:t>
      </w:r>
      <w:r w:rsidRPr="00F31EC0">
        <w:rPr>
          <w:color w:val="000000"/>
          <w:sz w:val="28"/>
          <w:szCs w:val="28"/>
        </w:rPr>
        <w:t>»</w:t>
      </w:r>
      <w:r w:rsidR="008A57DC" w:rsidRPr="00F31EC0">
        <w:rPr>
          <w:color w:val="000000"/>
          <w:sz w:val="28"/>
          <w:szCs w:val="28"/>
        </w:rPr>
        <w:t xml:space="preserve"> </w:t>
      </w:r>
      <w:r w:rsidRPr="00F31EC0">
        <w:rPr>
          <w:color w:val="000000"/>
          <w:sz w:val="28"/>
          <w:szCs w:val="28"/>
        </w:rPr>
        <w:t>осуществлено технологическое присоединение объектов электроэнергетики (</w:t>
      </w:r>
      <w:proofErr w:type="spellStart"/>
      <w:r w:rsidRPr="00F31EC0">
        <w:rPr>
          <w:color w:val="000000"/>
          <w:sz w:val="28"/>
          <w:szCs w:val="28"/>
        </w:rPr>
        <w:t>энергопринимающих</w:t>
      </w:r>
      <w:proofErr w:type="spellEnd"/>
      <w:r w:rsidRPr="00F31EC0">
        <w:rPr>
          <w:color w:val="000000"/>
          <w:sz w:val="28"/>
          <w:szCs w:val="28"/>
        </w:rPr>
        <w:t xml:space="preserve"> устройств) ГСК «</w:t>
      </w:r>
      <w:r w:rsidR="008A57DC" w:rsidRPr="00F31EC0">
        <w:rPr>
          <w:color w:val="000000"/>
          <w:sz w:val="28"/>
          <w:szCs w:val="28"/>
        </w:rPr>
        <w:t>…», находящихся по адресу: …</w:t>
      </w:r>
      <w:r w:rsidRPr="00F31EC0">
        <w:rPr>
          <w:color w:val="000000"/>
          <w:sz w:val="28"/>
          <w:szCs w:val="28"/>
        </w:rPr>
        <w:t xml:space="preserve">, о чем составлен соответствующий акт об осуществлении технологического присоединения № </w:t>
      </w:r>
      <w:r w:rsidR="008A57DC" w:rsidRPr="00F31EC0">
        <w:rPr>
          <w:color w:val="000000"/>
          <w:sz w:val="28"/>
          <w:szCs w:val="28"/>
        </w:rPr>
        <w:t>…</w:t>
      </w:r>
      <w:proofErr w:type="gramStart"/>
      <w:r w:rsidR="008A57DC" w:rsidRPr="00F31EC0">
        <w:rPr>
          <w:color w:val="000000"/>
          <w:sz w:val="28"/>
          <w:szCs w:val="28"/>
        </w:rPr>
        <w:t xml:space="preserve"> .</w:t>
      </w:r>
      <w:proofErr w:type="gramEnd"/>
    </w:p>
    <w:p w:rsidR="001C6960" w:rsidRPr="00F31EC0" w:rsidRDefault="008A57DC"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г.</w:t>
      </w:r>
      <w:r w:rsidR="001C6960" w:rsidRPr="00F31EC0">
        <w:rPr>
          <w:color w:val="000000"/>
          <w:sz w:val="28"/>
          <w:szCs w:val="28"/>
        </w:rPr>
        <w:t xml:space="preserve"> ГСК «</w:t>
      </w:r>
      <w:r w:rsidRPr="00F31EC0">
        <w:rPr>
          <w:color w:val="000000"/>
          <w:sz w:val="28"/>
          <w:szCs w:val="28"/>
        </w:rPr>
        <w:t>…</w:t>
      </w:r>
      <w:r w:rsidR="001C6960" w:rsidRPr="00F31EC0">
        <w:rPr>
          <w:color w:val="000000"/>
          <w:sz w:val="28"/>
          <w:szCs w:val="28"/>
        </w:rPr>
        <w:t>» возобновили подачу электрической энергии вследствие включения вводного автомата</w:t>
      </w:r>
      <w:r w:rsidRPr="00F31EC0">
        <w:rPr>
          <w:color w:val="000000"/>
          <w:sz w:val="28"/>
          <w:szCs w:val="28"/>
        </w:rPr>
        <w:t>.</w:t>
      </w:r>
    </w:p>
    <w:p w:rsidR="001C6960" w:rsidRPr="00F31EC0" w:rsidRDefault="008A57DC"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г.</w:t>
      </w:r>
      <w:r w:rsidR="001C6960" w:rsidRPr="00F31EC0">
        <w:rPr>
          <w:color w:val="000000"/>
          <w:sz w:val="28"/>
          <w:szCs w:val="28"/>
        </w:rPr>
        <w:t xml:space="preserve"> представителями филиала </w:t>
      </w:r>
      <w:r w:rsidR="009D2612" w:rsidRPr="00F31EC0">
        <w:rPr>
          <w:color w:val="000000"/>
          <w:sz w:val="28"/>
          <w:szCs w:val="28"/>
        </w:rPr>
        <w:t xml:space="preserve">ПАО «…» </w:t>
      </w:r>
      <w:r w:rsidR="001C6960" w:rsidRPr="00F31EC0">
        <w:rPr>
          <w:color w:val="000000"/>
          <w:sz w:val="28"/>
          <w:szCs w:val="28"/>
        </w:rPr>
        <w:t>составлен акт обследования объекта потребителя, из которого следует, что гараж </w:t>
      </w:r>
      <w:r w:rsidR="009D2612" w:rsidRPr="00F31EC0">
        <w:rPr>
          <w:color w:val="000000"/>
          <w:sz w:val="28"/>
          <w:szCs w:val="28"/>
        </w:rPr>
        <w:t>…</w:t>
      </w:r>
      <w:proofErr w:type="gramStart"/>
      <w:r w:rsidR="009D2612" w:rsidRPr="00F31EC0">
        <w:rPr>
          <w:color w:val="000000"/>
          <w:sz w:val="28"/>
          <w:szCs w:val="28"/>
        </w:rPr>
        <w:t xml:space="preserve"> </w:t>
      </w:r>
      <w:r w:rsidR="001C6960" w:rsidRPr="00F31EC0">
        <w:rPr>
          <w:color w:val="000000"/>
          <w:sz w:val="28"/>
          <w:szCs w:val="28"/>
        </w:rPr>
        <w:t>,</w:t>
      </w:r>
      <w:proofErr w:type="gramEnd"/>
      <w:r w:rsidR="001C6960" w:rsidRPr="00F31EC0">
        <w:rPr>
          <w:color w:val="000000"/>
          <w:sz w:val="28"/>
          <w:szCs w:val="28"/>
        </w:rPr>
        <w:t xml:space="preserve"> принадлежащий </w:t>
      </w:r>
      <w:r w:rsidR="009D2612" w:rsidRPr="00F31EC0">
        <w:rPr>
          <w:color w:val="000000"/>
          <w:sz w:val="28"/>
          <w:szCs w:val="28"/>
        </w:rPr>
        <w:t>Р.</w:t>
      </w:r>
      <w:r w:rsidR="001C6960" w:rsidRPr="00F31EC0">
        <w:rPr>
          <w:color w:val="000000"/>
          <w:sz w:val="28"/>
          <w:szCs w:val="28"/>
        </w:rPr>
        <w:t>, находится в линейке ГСК «</w:t>
      </w:r>
      <w:r w:rsidR="009D2612" w:rsidRPr="00F31EC0">
        <w:rPr>
          <w:color w:val="000000"/>
          <w:sz w:val="28"/>
          <w:szCs w:val="28"/>
        </w:rPr>
        <w:t>…</w:t>
      </w:r>
      <w:r w:rsidR="001C6960" w:rsidRPr="00F31EC0">
        <w:rPr>
          <w:color w:val="000000"/>
          <w:sz w:val="28"/>
          <w:szCs w:val="28"/>
        </w:rPr>
        <w:t xml:space="preserve">» (юридическое лицо зарегистрировано </w:t>
      </w:r>
      <w:r w:rsidR="009D2612" w:rsidRPr="00F31EC0">
        <w:rPr>
          <w:color w:val="000000"/>
          <w:sz w:val="28"/>
          <w:szCs w:val="28"/>
        </w:rPr>
        <w:t>… г.</w:t>
      </w:r>
      <w:r w:rsidR="001C6960" w:rsidRPr="00F31EC0">
        <w:rPr>
          <w:color w:val="000000"/>
          <w:sz w:val="28"/>
          <w:szCs w:val="28"/>
        </w:rPr>
        <w:t xml:space="preserve">, над гаражом проходит силовой кабель 0,4 </w:t>
      </w:r>
      <w:proofErr w:type="spellStart"/>
      <w:r w:rsidR="001C6960" w:rsidRPr="00F31EC0">
        <w:rPr>
          <w:color w:val="000000"/>
          <w:sz w:val="28"/>
          <w:szCs w:val="28"/>
        </w:rPr>
        <w:t>кВ</w:t>
      </w:r>
      <w:proofErr w:type="spellEnd"/>
      <w:r w:rsidR="001C6960" w:rsidRPr="00F31EC0">
        <w:rPr>
          <w:color w:val="000000"/>
          <w:sz w:val="28"/>
          <w:szCs w:val="28"/>
        </w:rPr>
        <w:t xml:space="preserve"> данного кооператива, к которому ранее был подключен гараж заявителя </w:t>
      </w:r>
      <w:r w:rsidR="009D2612" w:rsidRPr="00F31EC0">
        <w:rPr>
          <w:color w:val="000000"/>
          <w:sz w:val="28"/>
          <w:szCs w:val="28"/>
        </w:rPr>
        <w:t>Р.</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В связи с этим, </w:t>
      </w:r>
      <w:r w:rsidR="009D2612" w:rsidRPr="00F31EC0">
        <w:rPr>
          <w:color w:val="000000"/>
          <w:sz w:val="28"/>
          <w:szCs w:val="28"/>
        </w:rPr>
        <w:t>... г.</w:t>
      </w:r>
      <w:r w:rsidRPr="00F31EC0">
        <w:rPr>
          <w:color w:val="000000"/>
          <w:sz w:val="28"/>
          <w:szCs w:val="28"/>
        </w:rPr>
        <w:t xml:space="preserve"> </w:t>
      </w:r>
      <w:r w:rsidR="009D2612" w:rsidRPr="00F31EC0">
        <w:rPr>
          <w:color w:val="000000"/>
          <w:sz w:val="28"/>
          <w:szCs w:val="28"/>
        </w:rPr>
        <w:t>ПАО «…»</w:t>
      </w:r>
      <w:r w:rsidRPr="00F31EC0">
        <w:rPr>
          <w:color w:val="000000"/>
          <w:sz w:val="28"/>
          <w:szCs w:val="28"/>
        </w:rPr>
        <w:t xml:space="preserve"> в адрес </w:t>
      </w:r>
      <w:r w:rsidR="009D2612" w:rsidRPr="00F31EC0">
        <w:rPr>
          <w:color w:val="000000"/>
          <w:sz w:val="28"/>
          <w:szCs w:val="28"/>
        </w:rPr>
        <w:t>Р.</w:t>
      </w:r>
      <w:r w:rsidRPr="00F31EC0">
        <w:rPr>
          <w:color w:val="000000"/>
          <w:sz w:val="28"/>
          <w:szCs w:val="28"/>
        </w:rPr>
        <w:t xml:space="preserve"> было направлено соглашение о расторжении договора об осуществлении технологического присоединения </w:t>
      </w:r>
      <w:proofErr w:type="spellStart"/>
      <w:r w:rsidRPr="00F31EC0">
        <w:rPr>
          <w:color w:val="000000"/>
          <w:sz w:val="28"/>
          <w:szCs w:val="28"/>
        </w:rPr>
        <w:t>энергоснабжающих</w:t>
      </w:r>
      <w:proofErr w:type="spellEnd"/>
      <w:r w:rsidRPr="00F31EC0">
        <w:rPr>
          <w:color w:val="000000"/>
          <w:sz w:val="28"/>
          <w:szCs w:val="28"/>
        </w:rPr>
        <w:t xml:space="preserve"> устройств </w:t>
      </w:r>
      <w:r w:rsidR="009D2612" w:rsidRPr="00F31EC0">
        <w:rPr>
          <w:color w:val="000000"/>
          <w:sz w:val="28"/>
          <w:szCs w:val="28"/>
        </w:rPr>
        <w:t>Р.</w:t>
      </w:r>
      <w:r w:rsidRPr="00F31EC0">
        <w:rPr>
          <w:color w:val="000000"/>
          <w:sz w:val="28"/>
          <w:szCs w:val="28"/>
        </w:rPr>
        <w:t xml:space="preserve"> к электрическим сетям </w:t>
      </w:r>
      <w:r w:rsidR="009D2612" w:rsidRPr="00F31EC0">
        <w:rPr>
          <w:color w:val="000000"/>
          <w:sz w:val="28"/>
          <w:szCs w:val="28"/>
        </w:rPr>
        <w:t>ПАО «…»</w:t>
      </w:r>
      <w:r w:rsidRPr="00F31EC0">
        <w:rPr>
          <w:color w:val="000000"/>
          <w:sz w:val="28"/>
          <w:szCs w:val="28"/>
        </w:rPr>
        <w:t xml:space="preserve"> №  от </w:t>
      </w:r>
      <w:r w:rsidR="009D2612" w:rsidRPr="00F31EC0">
        <w:rPr>
          <w:color w:val="000000"/>
          <w:sz w:val="28"/>
          <w:szCs w:val="28"/>
        </w:rPr>
        <w:t>… г.</w:t>
      </w:r>
      <w:r w:rsidRPr="00F31EC0">
        <w:rPr>
          <w:color w:val="000000"/>
          <w:sz w:val="28"/>
          <w:szCs w:val="28"/>
        </w:rPr>
        <w:t>, с указанием на то, что объект, расположенный на земельном участке по адресу: </w:t>
      </w:r>
      <w:r w:rsidR="00AB68E9" w:rsidRPr="00F31EC0">
        <w:rPr>
          <w:color w:val="000000"/>
          <w:sz w:val="28"/>
          <w:szCs w:val="28"/>
        </w:rPr>
        <w:t>…</w:t>
      </w:r>
      <w:r w:rsidRPr="00F31EC0">
        <w:rPr>
          <w:color w:val="000000"/>
          <w:sz w:val="28"/>
          <w:szCs w:val="28"/>
        </w:rPr>
        <w:t>, имеет технологическое присоединение к электрическим сетям ГСК «</w:t>
      </w:r>
      <w:r w:rsidR="00AB68E9" w:rsidRPr="00F31EC0">
        <w:rPr>
          <w:color w:val="000000"/>
          <w:sz w:val="28"/>
          <w:szCs w:val="28"/>
        </w:rPr>
        <w:t>…</w:t>
      </w:r>
      <w:r w:rsidRPr="00F31EC0">
        <w:rPr>
          <w:color w:val="000000"/>
          <w:sz w:val="28"/>
          <w:szCs w:val="28"/>
        </w:rPr>
        <w:t xml:space="preserve">»; не относится к объектам, впервые вводимым в эксплуатацию, не требуется внесение изменений в части технологического присоединения как для ранее присоединенных </w:t>
      </w:r>
      <w:proofErr w:type="spellStart"/>
      <w:r w:rsidRPr="00F31EC0">
        <w:rPr>
          <w:color w:val="000000"/>
          <w:sz w:val="28"/>
          <w:szCs w:val="28"/>
        </w:rPr>
        <w:t>энергопринимающих</w:t>
      </w:r>
      <w:proofErr w:type="spellEnd"/>
      <w:r w:rsidRPr="00F31EC0">
        <w:rPr>
          <w:color w:val="000000"/>
          <w:sz w:val="28"/>
          <w:szCs w:val="28"/>
        </w:rPr>
        <w:t xml:space="preserve"> устройств, оснований для нового технологического присоединения </w:t>
      </w:r>
      <w:proofErr w:type="spellStart"/>
      <w:r w:rsidRPr="00F31EC0">
        <w:rPr>
          <w:color w:val="000000"/>
          <w:sz w:val="28"/>
          <w:szCs w:val="28"/>
        </w:rPr>
        <w:t>энергоснабжающих</w:t>
      </w:r>
      <w:proofErr w:type="spellEnd"/>
      <w:r w:rsidRPr="00F31EC0">
        <w:rPr>
          <w:color w:val="000000"/>
          <w:sz w:val="28"/>
          <w:szCs w:val="28"/>
        </w:rPr>
        <w:t xml:space="preserve"> устройств </w:t>
      </w:r>
      <w:r w:rsidR="00AB68E9" w:rsidRPr="00F31EC0">
        <w:rPr>
          <w:color w:val="000000"/>
          <w:sz w:val="28"/>
          <w:szCs w:val="28"/>
        </w:rPr>
        <w:t xml:space="preserve">Р. </w:t>
      </w:r>
      <w:r w:rsidRPr="00F31EC0">
        <w:rPr>
          <w:color w:val="000000"/>
          <w:sz w:val="28"/>
          <w:szCs w:val="28"/>
        </w:rPr>
        <w:t xml:space="preserve"> к электрическим сетям </w:t>
      </w:r>
      <w:r w:rsidR="00AB68E9" w:rsidRPr="00F31EC0">
        <w:rPr>
          <w:color w:val="000000"/>
          <w:sz w:val="28"/>
          <w:szCs w:val="28"/>
        </w:rPr>
        <w:t>ПАО «…»</w:t>
      </w:r>
      <w:r w:rsidRPr="00F31EC0">
        <w:rPr>
          <w:color w:val="000000"/>
          <w:sz w:val="28"/>
          <w:szCs w:val="28"/>
        </w:rPr>
        <w:t xml:space="preserve"> не имеется</w:t>
      </w:r>
      <w:r w:rsidR="00AB68E9" w:rsidRPr="00F31EC0">
        <w:rPr>
          <w:color w:val="000000"/>
          <w:sz w:val="28"/>
          <w:szCs w:val="28"/>
        </w:rPr>
        <w:t>.</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Данное соглашение </w:t>
      </w:r>
      <w:r w:rsidR="00AB68E9" w:rsidRPr="00F31EC0">
        <w:rPr>
          <w:color w:val="000000"/>
          <w:sz w:val="28"/>
          <w:szCs w:val="28"/>
        </w:rPr>
        <w:t>Р.</w:t>
      </w:r>
      <w:r w:rsidRPr="00F31EC0">
        <w:rPr>
          <w:color w:val="000000"/>
          <w:sz w:val="28"/>
          <w:szCs w:val="28"/>
        </w:rPr>
        <w:t xml:space="preserve"> не подписано.</w:t>
      </w:r>
    </w:p>
    <w:p w:rsidR="00AB68E9" w:rsidRPr="00F31EC0" w:rsidRDefault="00AB68E9"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 </w:t>
      </w:r>
      <w:proofErr w:type="gramStart"/>
      <w:r w:rsidRPr="00F31EC0">
        <w:rPr>
          <w:color w:val="000000"/>
          <w:sz w:val="28"/>
          <w:szCs w:val="28"/>
        </w:rPr>
        <w:t>г</w:t>
      </w:r>
      <w:proofErr w:type="gramEnd"/>
      <w:r w:rsidRPr="00F31EC0">
        <w:rPr>
          <w:color w:val="000000"/>
          <w:sz w:val="28"/>
          <w:szCs w:val="28"/>
        </w:rPr>
        <w:t xml:space="preserve">. ПАО «…» </w:t>
      </w:r>
      <w:r w:rsidR="001C6960" w:rsidRPr="00F31EC0">
        <w:rPr>
          <w:color w:val="000000"/>
          <w:sz w:val="28"/>
          <w:szCs w:val="28"/>
        </w:rPr>
        <w:t xml:space="preserve">обратилось в суд с настоящим иском; </w:t>
      </w:r>
      <w:r w:rsidRPr="00F31EC0">
        <w:rPr>
          <w:color w:val="000000"/>
          <w:sz w:val="28"/>
          <w:szCs w:val="28"/>
        </w:rPr>
        <w:t>… г.</w:t>
      </w:r>
      <w:r w:rsidR="001C6960" w:rsidRPr="00F31EC0">
        <w:rPr>
          <w:color w:val="000000"/>
          <w:sz w:val="28"/>
          <w:szCs w:val="28"/>
        </w:rPr>
        <w:t xml:space="preserve"> </w:t>
      </w:r>
      <w:r w:rsidRPr="00F31EC0">
        <w:rPr>
          <w:color w:val="000000"/>
          <w:sz w:val="28"/>
          <w:szCs w:val="28"/>
        </w:rPr>
        <w:t xml:space="preserve">Р. </w:t>
      </w:r>
      <w:r w:rsidR="001C6960" w:rsidRPr="00F31EC0">
        <w:rPr>
          <w:color w:val="000000"/>
          <w:sz w:val="28"/>
          <w:szCs w:val="28"/>
        </w:rPr>
        <w:t xml:space="preserve"> обр</w:t>
      </w:r>
      <w:r w:rsidRPr="00F31EC0">
        <w:rPr>
          <w:color w:val="000000"/>
          <w:sz w:val="28"/>
          <w:szCs w:val="28"/>
        </w:rPr>
        <w:t>атился в суд со встречным иском.</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xml:space="preserve">Проанализировав представленные доказательства в совокупности с положениями ст. 307, 309, 310, 401, 416, 451, 539 ГК РФ, п. 1 ст. 26 Федерального закона от 26.03.2002 № 35-ФЗ «Об электроэнергетики», суд первой инстанции пришел к выводу о том, что </w:t>
      </w:r>
      <w:r w:rsidR="007F03A9">
        <w:rPr>
          <w:sz w:val="28"/>
          <w:szCs w:val="28"/>
        </w:rPr>
        <w:t>ПАО «…»</w:t>
      </w:r>
      <w:r w:rsidR="007F03A9">
        <w:rPr>
          <w:color w:val="000000"/>
          <w:sz w:val="28"/>
          <w:szCs w:val="28"/>
        </w:rPr>
        <w:t xml:space="preserve">  </w:t>
      </w:r>
      <w:r w:rsidRPr="00F31EC0">
        <w:rPr>
          <w:color w:val="000000"/>
          <w:sz w:val="28"/>
          <w:szCs w:val="28"/>
        </w:rPr>
        <w:t>не представлено относимых и допустимых доказательств наличия оснований для расторжения в судебном порядке договора о технологическом присоединении, а также доказательств, подтверждающих обоснованность</w:t>
      </w:r>
      <w:proofErr w:type="gramEnd"/>
      <w:r w:rsidRPr="00F31EC0">
        <w:rPr>
          <w:color w:val="000000"/>
          <w:sz w:val="28"/>
          <w:szCs w:val="28"/>
        </w:rPr>
        <w:t xml:space="preserve"> причин неисполнения истцом обязательств по договору технологического присоединения № </w:t>
      </w:r>
      <w:r w:rsidR="007F03A9">
        <w:rPr>
          <w:color w:val="000000"/>
          <w:sz w:val="28"/>
          <w:szCs w:val="28"/>
        </w:rPr>
        <w:t>…</w:t>
      </w:r>
      <w:r w:rsidRPr="00F31EC0">
        <w:rPr>
          <w:color w:val="000000"/>
          <w:sz w:val="28"/>
          <w:szCs w:val="28"/>
        </w:rPr>
        <w:t xml:space="preserve"> от </w:t>
      </w:r>
      <w:r w:rsidR="007F03A9">
        <w:rPr>
          <w:color w:val="000000"/>
          <w:sz w:val="28"/>
          <w:szCs w:val="28"/>
        </w:rPr>
        <w:t>… г.</w:t>
      </w:r>
      <w:r w:rsidRPr="00F31EC0">
        <w:rPr>
          <w:color w:val="000000"/>
          <w:sz w:val="28"/>
          <w:szCs w:val="28"/>
        </w:rPr>
        <w:t xml:space="preserve">, в </w:t>
      </w:r>
      <w:proofErr w:type="gramStart"/>
      <w:r w:rsidRPr="00F31EC0">
        <w:rPr>
          <w:color w:val="000000"/>
          <w:sz w:val="28"/>
          <w:szCs w:val="28"/>
        </w:rPr>
        <w:t>связи</w:t>
      </w:r>
      <w:proofErr w:type="gramEnd"/>
      <w:r w:rsidRPr="00F31EC0">
        <w:rPr>
          <w:color w:val="000000"/>
          <w:sz w:val="28"/>
          <w:szCs w:val="28"/>
        </w:rPr>
        <w:t xml:space="preserve"> с чем в удовлетворении первоначального иска отказал.</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xml:space="preserve">Удовлетворяя встречные исковые требования </w:t>
      </w:r>
      <w:r w:rsidR="00954B57" w:rsidRPr="00F31EC0">
        <w:rPr>
          <w:color w:val="000000"/>
          <w:sz w:val="28"/>
          <w:szCs w:val="28"/>
        </w:rPr>
        <w:t>Р.</w:t>
      </w:r>
      <w:r w:rsidRPr="00F31EC0">
        <w:rPr>
          <w:color w:val="000000"/>
          <w:sz w:val="28"/>
          <w:szCs w:val="28"/>
        </w:rPr>
        <w:t xml:space="preserve">, суд первой инстанции исходил из того, что </w:t>
      </w:r>
      <w:r w:rsidR="00954B57" w:rsidRPr="00F31EC0">
        <w:rPr>
          <w:color w:val="000000"/>
          <w:sz w:val="28"/>
          <w:szCs w:val="28"/>
        </w:rPr>
        <w:t>Р.</w:t>
      </w:r>
      <w:r w:rsidRPr="00F31EC0">
        <w:rPr>
          <w:color w:val="000000"/>
          <w:sz w:val="28"/>
          <w:szCs w:val="28"/>
        </w:rPr>
        <w:t xml:space="preserve"> со своей стороны условия договора от </w:t>
      </w:r>
      <w:r w:rsidR="00954B57" w:rsidRPr="00F31EC0">
        <w:rPr>
          <w:color w:val="000000"/>
          <w:sz w:val="28"/>
          <w:szCs w:val="28"/>
        </w:rPr>
        <w:t>…</w:t>
      </w:r>
      <w:r w:rsidRPr="00F31EC0">
        <w:rPr>
          <w:color w:val="000000"/>
          <w:sz w:val="28"/>
          <w:szCs w:val="28"/>
        </w:rPr>
        <w:t xml:space="preserve"> № </w:t>
      </w:r>
      <w:r w:rsidR="00954B57" w:rsidRPr="00F31EC0">
        <w:rPr>
          <w:color w:val="000000"/>
          <w:sz w:val="28"/>
          <w:szCs w:val="28"/>
        </w:rPr>
        <w:t>…</w:t>
      </w:r>
      <w:r w:rsidRPr="00F31EC0">
        <w:rPr>
          <w:color w:val="000000"/>
          <w:sz w:val="28"/>
          <w:szCs w:val="28"/>
        </w:rPr>
        <w:t xml:space="preserve"> исполнил полностью, произвел оплату технологического присоединения в размере </w:t>
      </w:r>
      <w:r w:rsidR="00954B57" w:rsidRPr="00F31EC0">
        <w:rPr>
          <w:color w:val="000000"/>
          <w:sz w:val="28"/>
          <w:szCs w:val="28"/>
        </w:rPr>
        <w:t>…</w:t>
      </w:r>
      <w:r w:rsidRPr="00F31EC0">
        <w:rPr>
          <w:color w:val="000000"/>
          <w:sz w:val="28"/>
          <w:szCs w:val="28"/>
        </w:rPr>
        <w:t xml:space="preserve"> руб., в то время как </w:t>
      </w:r>
      <w:r w:rsidR="00954B57" w:rsidRPr="00F31EC0">
        <w:rPr>
          <w:color w:val="000000"/>
          <w:sz w:val="28"/>
          <w:szCs w:val="28"/>
        </w:rPr>
        <w:t>ПАО «…»</w:t>
      </w:r>
      <w:r w:rsidRPr="00F31EC0">
        <w:rPr>
          <w:color w:val="000000"/>
          <w:sz w:val="28"/>
          <w:szCs w:val="28"/>
        </w:rPr>
        <w:t xml:space="preserve"> в нарушение положений ст. 55, 56 ГПК РФ не представил доказательств проведения необходимых мероприятий по технологическому присоединению гаража </w:t>
      </w:r>
      <w:r w:rsidR="00954B57" w:rsidRPr="00F31EC0">
        <w:rPr>
          <w:color w:val="000000"/>
          <w:sz w:val="28"/>
          <w:szCs w:val="28"/>
        </w:rPr>
        <w:t>Р.</w:t>
      </w:r>
      <w:r w:rsidRPr="00F31EC0">
        <w:rPr>
          <w:color w:val="000000"/>
          <w:sz w:val="28"/>
          <w:szCs w:val="28"/>
        </w:rPr>
        <w:t xml:space="preserve"> к электросетям </w:t>
      </w:r>
      <w:r w:rsidR="00954B57" w:rsidRPr="00F31EC0">
        <w:rPr>
          <w:color w:val="000000"/>
          <w:sz w:val="28"/>
          <w:szCs w:val="28"/>
        </w:rPr>
        <w:t>ПАО «…»</w:t>
      </w:r>
      <w:r w:rsidRPr="00F31EC0">
        <w:rPr>
          <w:color w:val="000000"/>
          <w:sz w:val="28"/>
          <w:szCs w:val="28"/>
        </w:rPr>
        <w:t>.</w:t>
      </w:r>
      <w:proofErr w:type="gramEnd"/>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В связи с нарушением ответчиком своих обязательств по договору и отсутствием обстоятельств, освобождающих филиал </w:t>
      </w:r>
      <w:r w:rsidR="00954B57" w:rsidRPr="00F31EC0">
        <w:rPr>
          <w:color w:val="000000"/>
          <w:sz w:val="28"/>
          <w:szCs w:val="28"/>
        </w:rPr>
        <w:t>ПАО «…»</w:t>
      </w:r>
      <w:r w:rsidRPr="00F31EC0">
        <w:rPr>
          <w:color w:val="000000"/>
          <w:sz w:val="28"/>
          <w:szCs w:val="28"/>
        </w:rPr>
        <w:t xml:space="preserve"> от их исполнения, суд первой инстанции признал требование </w:t>
      </w:r>
      <w:r w:rsidR="00954B57" w:rsidRPr="00F31EC0">
        <w:rPr>
          <w:color w:val="000000"/>
          <w:sz w:val="28"/>
          <w:szCs w:val="28"/>
        </w:rPr>
        <w:t xml:space="preserve">Р. </w:t>
      </w:r>
      <w:r w:rsidRPr="00F31EC0">
        <w:rPr>
          <w:color w:val="000000"/>
          <w:sz w:val="28"/>
          <w:szCs w:val="28"/>
        </w:rPr>
        <w:t>о взыскании судебной неустойки подлежащим удовлетворению.</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Судебная коллегия</w:t>
      </w:r>
      <w:r w:rsidR="007F03A9">
        <w:rPr>
          <w:color w:val="000000"/>
          <w:sz w:val="28"/>
          <w:szCs w:val="28"/>
        </w:rPr>
        <w:t xml:space="preserve"> по гражданским делам Смоленского областного суда</w:t>
      </w:r>
      <w:r w:rsidRPr="00F31EC0">
        <w:rPr>
          <w:color w:val="000000"/>
          <w:sz w:val="28"/>
          <w:szCs w:val="28"/>
        </w:rPr>
        <w:t xml:space="preserve"> согла</w:t>
      </w:r>
      <w:r w:rsidR="00954B57" w:rsidRPr="00F31EC0">
        <w:rPr>
          <w:color w:val="000000"/>
          <w:sz w:val="28"/>
          <w:szCs w:val="28"/>
        </w:rPr>
        <w:t>силась</w:t>
      </w:r>
      <w:r w:rsidRPr="00F31EC0">
        <w:rPr>
          <w:color w:val="000000"/>
          <w:sz w:val="28"/>
          <w:szCs w:val="28"/>
        </w:rPr>
        <w:t xml:space="preserve"> с выводами суда первой инстанции, так как они соответствуют обстоятельствам дела, основаны на правильном применении норм материального права и подтверждаются представленными доказательствами.</w:t>
      </w:r>
      <w:r w:rsidR="00954B57" w:rsidRPr="00F31EC0">
        <w:rPr>
          <w:color w:val="000000"/>
          <w:sz w:val="28"/>
          <w:szCs w:val="28"/>
        </w:rPr>
        <w:t xml:space="preserve"> </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 силу п. 1 ст. 451 ГК РФ основанием для расторжения договора является существенное изменение обстоятельств, из которых стороны исходили при заключении договора.</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Изменение обстоятель</w:t>
      </w:r>
      <w:proofErr w:type="gramStart"/>
      <w:r w:rsidRPr="00F31EC0">
        <w:rPr>
          <w:color w:val="000000"/>
          <w:sz w:val="28"/>
          <w:szCs w:val="28"/>
        </w:rPr>
        <w:t>ств пр</w:t>
      </w:r>
      <w:proofErr w:type="gramEnd"/>
      <w:r w:rsidRPr="00F31EC0">
        <w:rPr>
          <w:color w:val="000000"/>
          <w:sz w:val="28"/>
          <w:szCs w:val="28"/>
        </w:rPr>
        <w:t>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Договор</w:t>
      </w:r>
      <w:proofErr w:type="gramEnd"/>
      <w:r w:rsidRPr="00F31EC0">
        <w:rPr>
          <w:color w:val="000000"/>
          <w:sz w:val="28"/>
          <w:szCs w:val="28"/>
        </w:rPr>
        <w:t xml:space="preserve"> может быть расторгнут судом при наличии одновременно следующих условий: в момент заключения договора стороны исходили из того, что такого изменения обстоятельств не произойдет;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 из обычаев делового оборота или существа договора не вытекает, что риск изменения обстоятельств несет заинтересованная сторона (п. 2 ст. 451 ГК РФ).</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 п. 3 ст. 401 ГК РФ указано, что,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xml:space="preserve">Согласно ст. 26 Федерального закона от 26.03.2003 № 35-ФЗ «Об электроэнергетике» (далее - Закон об электроэнергетике) технологическое присоединение к объектам электросетевого хозяйства </w:t>
      </w:r>
      <w:proofErr w:type="spellStart"/>
      <w:r w:rsidRPr="00F31EC0">
        <w:rPr>
          <w:color w:val="000000"/>
          <w:sz w:val="28"/>
          <w:szCs w:val="28"/>
        </w:rPr>
        <w:t>энергопринимающих</w:t>
      </w:r>
      <w:proofErr w:type="spellEnd"/>
      <w:r w:rsidRPr="00F31EC0">
        <w:rPr>
          <w:color w:val="000000"/>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осуществляется в порядке, установленном Правительством Российской Федерации, и носит однократный характер.</w:t>
      </w:r>
      <w:proofErr w:type="gramEnd"/>
      <w:r w:rsidRPr="00F31EC0">
        <w:rPr>
          <w:color w:val="000000"/>
          <w:sz w:val="28"/>
          <w:szCs w:val="28"/>
        </w:rPr>
        <w:t xml:space="preserve"> 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 заключаемого между сетевой организацией и обратившимся к ней лицом. Указанный договор является публичным. Технологическое присоединение осуществляется в сроки, определяемые в порядке, установленном Правительством Российской Федерации или уполномоченным им федеральным органом исполнительной власти.</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xml:space="preserve">Правила технологического присоединения </w:t>
      </w:r>
      <w:proofErr w:type="spellStart"/>
      <w:r w:rsidRPr="00F31EC0">
        <w:rPr>
          <w:color w:val="000000"/>
          <w:sz w:val="28"/>
          <w:szCs w:val="28"/>
        </w:rPr>
        <w:t>энергопринимающих</w:t>
      </w:r>
      <w:proofErr w:type="spellEnd"/>
      <w:r w:rsidRPr="00F31EC0">
        <w:rPr>
          <w:color w:val="000000"/>
          <w:sz w:val="28"/>
          <w:szCs w:val="28"/>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присоединения) утверждены постановлением Правительства Российской Федерации от 27 декабря 2004 г. N 861, в соответствии со ст. 21 и 26 Закона об электроэнергетике и устанавливают порядок технологического присоединения </w:t>
      </w:r>
      <w:proofErr w:type="spellStart"/>
      <w:r w:rsidRPr="00F31EC0">
        <w:rPr>
          <w:color w:val="000000"/>
          <w:sz w:val="28"/>
          <w:szCs w:val="28"/>
        </w:rPr>
        <w:t>энергопринимающих</w:t>
      </w:r>
      <w:proofErr w:type="spellEnd"/>
      <w:r w:rsidRPr="00F31EC0">
        <w:rPr>
          <w:color w:val="000000"/>
          <w:sz w:val="28"/>
          <w:szCs w:val="28"/>
        </w:rPr>
        <w:t xml:space="preserve"> устройств потребителей</w:t>
      </w:r>
      <w:proofErr w:type="gramEnd"/>
      <w:r w:rsidRPr="00F31EC0">
        <w:rPr>
          <w:color w:val="000000"/>
          <w:sz w:val="28"/>
          <w:szCs w:val="28"/>
        </w:rPr>
        <w:t xml:space="preserve"> </w:t>
      </w:r>
      <w:proofErr w:type="gramStart"/>
      <w:r w:rsidRPr="00F31EC0">
        <w:rPr>
          <w:color w:val="000000"/>
          <w:sz w:val="28"/>
          <w:szCs w:val="28"/>
        </w:rPr>
        <w:t xml:space="preserve">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 </w:t>
      </w:r>
      <w:proofErr w:type="spellStart"/>
      <w:r w:rsidRPr="00F31EC0">
        <w:rPr>
          <w:color w:val="000000"/>
          <w:sz w:val="28"/>
          <w:szCs w:val="28"/>
        </w:rPr>
        <w:t>энергопринимающие</w:t>
      </w:r>
      <w:proofErr w:type="spellEnd"/>
      <w:r w:rsidRPr="00F31EC0">
        <w:rPr>
          <w:color w:val="000000"/>
          <w:sz w:val="28"/>
          <w:szCs w:val="28"/>
        </w:rPr>
        <w:t xml:space="preserve"> устройства), к электрическим сетям, регламентируют процедуру присоединения </w:t>
      </w:r>
      <w:proofErr w:type="spellStart"/>
      <w:r w:rsidRPr="00F31EC0">
        <w:rPr>
          <w:color w:val="000000"/>
          <w:sz w:val="28"/>
          <w:szCs w:val="28"/>
        </w:rPr>
        <w:t>энергопринимающих</w:t>
      </w:r>
      <w:proofErr w:type="spellEnd"/>
      <w:r w:rsidRPr="00F31EC0">
        <w:rPr>
          <w:color w:val="000000"/>
          <w:sz w:val="28"/>
          <w:szCs w:val="28"/>
        </w:rPr>
        <w:t xml:space="preserve">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устанавливают требования к выдаче технических условий, в том числе индивидуальных, для присоединения</w:t>
      </w:r>
      <w:proofErr w:type="gramEnd"/>
      <w:r w:rsidRPr="00F31EC0">
        <w:rPr>
          <w:color w:val="000000"/>
          <w:sz w:val="28"/>
          <w:szCs w:val="28"/>
        </w:rPr>
        <w:t xml:space="preserve"> к электрическим сетям, критерии наличия (отсутствия) технической возможности технологического присоединения и особенности технологического присоединения </w:t>
      </w:r>
      <w:proofErr w:type="spellStart"/>
      <w:r w:rsidRPr="00F31EC0">
        <w:rPr>
          <w:color w:val="000000"/>
          <w:sz w:val="28"/>
          <w:szCs w:val="28"/>
        </w:rPr>
        <w:t>энергопринимающих</w:t>
      </w:r>
      <w:proofErr w:type="spellEnd"/>
      <w:r w:rsidRPr="00F31EC0">
        <w:rPr>
          <w:color w:val="000000"/>
          <w:sz w:val="28"/>
          <w:szCs w:val="28"/>
        </w:rPr>
        <w:t xml:space="preserve"> устройств потребителей посредством перераспределения присоединенной мощности между юридическими лицами и индивидуальными предпринимателями.</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 соответствии с абзацем первым п. 3 Правил присоединения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данных правил и наличии технической возможности технологического присоединения.</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п. п. 12.1, 14 и 34 названных правил, обратившимися в сетевую организацию с заявкой на технологическое присоединение </w:t>
      </w:r>
      <w:proofErr w:type="spellStart"/>
      <w:r w:rsidRPr="00F31EC0">
        <w:rPr>
          <w:color w:val="000000"/>
          <w:sz w:val="28"/>
          <w:szCs w:val="28"/>
        </w:rPr>
        <w:t>энергопринимающих</w:t>
      </w:r>
      <w:proofErr w:type="spellEnd"/>
      <w:r w:rsidRPr="00F31EC0">
        <w:rPr>
          <w:color w:val="000000"/>
          <w:sz w:val="28"/>
          <w:szCs w:val="28"/>
        </w:rPr>
        <w:t xml:space="preserve"> устройств, принадлежащих им на праве собственности или на ином предусмотренном законом основании, а также выполнить в отношении </w:t>
      </w:r>
      <w:proofErr w:type="spellStart"/>
      <w:r w:rsidRPr="00F31EC0">
        <w:rPr>
          <w:color w:val="000000"/>
          <w:sz w:val="28"/>
          <w:szCs w:val="28"/>
        </w:rPr>
        <w:t>энергопринимающих</w:t>
      </w:r>
      <w:proofErr w:type="spellEnd"/>
      <w:r w:rsidRPr="00F31EC0">
        <w:rPr>
          <w:color w:val="000000"/>
          <w:sz w:val="28"/>
          <w:szCs w:val="28"/>
        </w:rPr>
        <w:t xml:space="preserve"> устройств таких</w:t>
      </w:r>
      <w:proofErr w:type="gramEnd"/>
      <w:r w:rsidRPr="00F31EC0">
        <w:rPr>
          <w:color w:val="000000"/>
          <w:sz w:val="28"/>
          <w:szCs w:val="28"/>
        </w:rPr>
        <w:t xml:space="preserve"> лиц мероприятия по технологическому присоединению (абзац второй п. 3 Правил присоединения).</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xml:space="preserve">К заявителям, на которых распространяется действие абзаца второго п. 3 Правил присоединения, относятся, в частности, физические лица в целях технологического присоединения </w:t>
      </w:r>
      <w:proofErr w:type="spellStart"/>
      <w:r w:rsidRPr="00F31EC0">
        <w:rPr>
          <w:color w:val="000000"/>
          <w:sz w:val="28"/>
          <w:szCs w:val="28"/>
        </w:rPr>
        <w:t>энергопринимающих</w:t>
      </w:r>
      <w:proofErr w:type="spellEnd"/>
      <w:r w:rsidRPr="00F31EC0">
        <w:rPr>
          <w:color w:val="000000"/>
          <w:sz w:val="28"/>
          <w:szCs w:val="28"/>
        </w:rPr>
        <w:t xml:space="preserve"> устройств, максимальная мощность которых составляет до 15 кВт включительно (с учетом ранее присоединенной в данной точке присоединения мощности),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roofErr w:type="gramEnd"/>
      <w:r w:rsidRPr="00F31EC0">
        <w:rPr>
          <w:color w:val="000000"/>
          <w:sz w:val="28"/>
          <w:szCs w:val="28"/>
        </w:rPr>
        <w:t xml:space="preserve"> (п. 14).</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xml:space="preserve">Из Правил присоединения следует, что на сетевую организацию возлагается не только обязанность по осуществлению собственно мероприятий по технологическому присоединению </w:t>
      </w:r>
      <w:proofErr w:type="spellStart"/>
      <w:r w:rsidRPr="00F31EC0">
        <w:rPr>
          <w:color w:val="000000"/>
          <w:sz w:val="28"/>
          <w:szCs w:val="28"/>
        </w:rPr>
        <w:t>энергопринимающих</w:t>
      </w:r>
      <w:proofErr w:type="spellEnd"/>
      <w:r w:rsidRPr="00F31EC0">
        <w:rPr>
          <w:color w:val="000000"/>
          <w:sz w:val="28"/>
          <w:szCs w:val="28"/>
        </w:rPr>
        <w:t xml:space="preserve"> устройств к электрическим сетям, но и целого ряда подготовительных мероприятий, необходимых для осуществления такого технологического присоединения, включая усиление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w:t>
      </w:r>
      <w:proofErr w:type="gramEnd"/>
      <w:r w:rsidRPr="00F31EC0">
        <w:rPr>
          <w:color w:val="000000"/>
          <w:sz w:val="28"/>
          <w:szCs w:val="28"/>
        </w:rPr>
        <w:t xml:space="preserve">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При этом из подп. «б» п. 25 и подп. «б» п. 25(1) Правил присоединения следует, что сетевая организация обязана осуществить эти подготовительные мероприятия за свой счет в отношении любых заявителей.</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Сопоставление перечня содержащихся в подп. «б» п. 25 и подп. «б» п. 25(1) Правил присоединения мероприятий с п. 28 тех же правил, определяющим критерии наличия технической возможности технологического присоединения, позволят сделать вывод о том, что эти мероприятия, по существу, направлены на обеспечение технической возможности технологического присоединения.</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Таким образом, в силу приведенных положений Закона об электроэнергетике и Правил присоединения обеспечение технических условий технологического присоединения в отношении любого обратившегося к сетевой организации заявителя является неотъемлемой частью обязанностей сетевой организации по соответствующему публичному договору.</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 соответствии с п. 6 Правил присоединения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Правилами. Заключение договора является обязательным для сетевой организации.</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В силу п. 16.3 Правил присоединения обязательства сторон по выполнению мероприятий по технологическому присоединению в случае заключения договора распределяются следующим образом: заявитель исполняет указанные обязательства в пределах границ участка, на котором расположены присоединяемые </w:t>
      </w:r>
      <w:proofErr w:type="spellStart"/>
      <w:r w:rsidRPr="00F31EC0">
        <w:rPr>
          <w:color w:val="000000"/>
          <w:sz w:val="28"/>
          <w:szCs w:val="28"/>
        </w:rPr>
        <w:t>энергопринимающие</w:t>
      </w:r>
      <w:proofErr w:type="spellEnd"/>
      <w:r w:rsidRPr="00F31EC0">
        <w:rPr>
          <w:color w:val="000000"/>
          <w:sz w:val="28"/>
          <w:szCs w:val="28"/>
        </w:rPr>
        <w:t xml:space="preserve"> устройства заявителя; сетевая организация исполняет указанные обязательства (в том числе в части урегулирования отношений с иными лицами) до границ участка, на котором расположены присоединяемые </w:t>
      </w:r>
      <w:proofErr w:type="spellStart"/>
      <w:r w:rsidRPr="00F31EC0">
        <w:rPr>
          <w:color w:val="000000"/>
          <w:sz w:val="28"/>
          <w:szCs w:val="28"/>
        </w:rPr>
        <w:t>энергопринимающие</w:t>
      </w:r>
      <w:proofErr w:type="spellEnd"/>
      <w:r w:rsidRPr="00F31EC0">
        <w:rPr>
          <w:color w:val="000000"/>
          <w:sz w:val="28"/>
          <w:szCs w:val="28"/>
        </w:rPr>
        <w:t xml:space="preserve"> устройства заявителя.</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xml:space="preserve">Как установлено подп. «г» п. 25(1) Правил присоединения, в технических условиях для заявителей, предусмотренных п. 14 данных правил, должно быть указано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w:t>
      </w:r>
      <w:proofErr w:type="spellStart"/>
      <w:r w:rsidRPr="00F31EC0">
        <w:rPr>
          <w:color w:val="000000"/>
          <w:sz w:val="28"/>
          <w:szCs w:val="28"/>
        </w:rPr>
        <w:t>энергопринимающие</w:t>
      </w:r>
      <w:proofErr w:type="spellEnd"/>
      <w:r w:rsidRPr="00F31EC0">
        <w:rPr>
          <w:color w:val="000000"/>
          <w:sz w:val="28"/>
          <w:szCs w:val="28"/>
        </w:rPr>
        <w:t xml:space="preserve"> устройства заявителя, осуществляются заявителем, а мероприятия по технологическому присоединению до границы участка, на котором расположены </w:t>
      </w:r>
      <w:proofErr w:type="spellStart"/>
      <w:r w:rsidRPr="00F31EC0">
        <w:rPr>
          <w:color w:val="000000"/>
          <w:sz w:val="28"/>
          <w:szCs w:val="28"/>
        </w:rPr>
        <w:t>энергопринимающие</w:t>
      </w:r>
      <w:proofErr w:type="spellEnd"/>
      <w:r w:rsidRPr="00F31EC0">
        <w:rPr>
          <w:color w:val="000000"/>
          <w:sz w:val="28"/>
          <w:szCs w:val="28"/>
        </w:rPr>
        <w:t xml:space="preserve"> устройства заявителя</w:t>
      </w:r>
      <w:proofErr w:type="gramEnd"/>
      <w:r w:rsidRPr="00F31EC0">
        <w:rPr>
          <w:color w:val="000000"/>
          <w:sz w:val="28"/>
          <w:szCs w:val="28"/>
        </w:rPr>
        <w:t>, включая урегулирование отношений с иными лицами, осуществляются сетевой организацией).</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Таким образом, в отношении лиц, указанных в п. 14 Правил присоединения, обратившихся в сетевую организацию с заявкой на технологическое присоединение </w:t>
      </w:r>
      <w:proofErr w:type="spellStart"/>
      <w:r w:rsidRPr="00F31EC0">
        <w:rPr>
          <w:color w:val="000000"/>
          <w:sz w:val="28"/>
          <w:szCs w:val="28"/>
        </w:rPr>
        <w:t>энергопринимающих</w:t>
      </w:r>
      <w:proofErr w:type="spellEnd"/>
      <w:r w:rsidRPr="00F31EC0">
        <w:rPr>
          <w:color w:val="000000"/>
          <w:sz w:val="28"/>
          <w:szCs w:val="28"/>
        </w:rPr>
        <w:t xml:space="preserve"> устройств, к которым относится </w:t>
      </w:r>
      <w:r w:rsidR="005645D0" w:rsidRPr="00F31EC0">
        <w:rPr>
          <w:color w:val="000000"/>
          <w:sz w:val="28"/>
          <w:szCs w:val="28"/>
        </w:rPr>
        <w:t>Р.</w:t>
      </w:r>
      <w:r w:rsidRPr="00F31EC0">
        <w:rPr>
          <w:color w:val="000000"/>
          <w:sz w:val="28"/>
          <w:szCs w:val="28"/>
        </w:rPr>
        <w:t>, сетевая организация обязана заключить договор технологического присоединения, неотъемлемой частью которого является обязанность сетевой организации по обеспечению технических условий технологического присоединения.</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С учетом изложенного на </w:t>
      </w:r>
      <w:r w:rsidR="005645D0" w:rsidRPr="00F31EC0">
        <w:rPr>
          <w:color w:val="000000"/>
          <w:sz w:val="28"/>
          <w:szCs w:val="28"/>
        </w:rPr>
        <w:t>ПАО «…»</w:t>
      </w:r>
      <w:r w:rsidRPr="00F31EC0">
        <w:rPr>
          <w:color w:val="000000"/>
          <w:sz w:val="28"/>
          <w:szCs w:val="28"/>
        </w:rPr>
        <w:t xml:space="preserve"> лежала обязанность не только по совершению мероприятий по технологическому присоединению в рамках договора присоединения, но и совершению действий по обеспечению технических условий технологического присоединения, в том числе по урегулированию отношений с третьими лицами по вопросу исполнения мероприятий по технологическому присоединению.</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При этом, заключая договор технологического присоединения, сетевая организация обладала сведениями, необходимыми для реализации обязанностей по данному договору, и самостоятельно согласовала технические условия.</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Таким образом, урегулирование отношений с третьими лицами по вопросу исполнения мероприятий по технологическому присоединению по заключенному </w:t>
      </w:r>
      <w:r w:rsidR="005645D0" w:rsidRPr="00F31EC0">
        <w:rPr>
          <w:color w:val="000000"/>
          <w:sz w:val="28"/>
          <w:szCs w:val="28"/>
        </w:rPr>
        <w:t>Р.</w:t>
      </w:r>
      <w:r w:rsidRPr="00F31EC0">
        <w:rPr>
          <w:color w:val="000000"/>
          <w:sz w:val="28"/>
          <w:szCs w:val="28"/>
        </w:rPr>
        <w:t xml:space="preserve"> договору является обязанностью </w:t>
      </w:r>
      <w:r w:rsidR="005645D0" w:rsidRPr="00F31EC0">
        <w:rPr>
          <w:color w:val="000000"/>
          <w:sz w:val="28"/>
          <w:szCs w:val="28"/>
        </w:rPr>
        <w:t>ПАО «…»</w:t>
      </w:r>
      <w:r w:rsidRPr="00F31EC0">
        <w:rPr>
          <w:color w:val="000000"/>
          <w:sz w:val="28"/>
          <w:szCs w:val="28"/>
        </w:rPr>
        <w:t>, что также нашло свое отражение в выданных ему технических условиях.</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Обращаясь в суд с иском, </w:t>
      </w:r>
      <w:r w:rsidR="005645D0" w:rsidRPr="00F31EC0">
        <w:rPr>
          <w:color w:val="000000"/>
          <w:sz w:val="28"/>
          <w:szCs w:val="28"/>
        </w:rPr>
        <w:t>ПАО «…»</w:t>
      </w:r>
      <w:r w:rsidRPr="00F31EC0">
        <w:rPr>
          <w:color w:val="000000"/>
          <w:sz w:val="28"/>
          <w:szCs w:val="28"/>
        </w:rPr>
        <w:t xml:space="preserve"> ссылалось на наличие оснований, предусмотренных ст. 451 ГК РФ.</w:t>
      </w:r>
      <w:r w:rsidR="005645D0" w:rsidRPr="00F31EC0">
        <w:rPr>
          <w:color w:val="000000"/>
          <w:sz w:val="28"/>
          <w:szCs w:val="28"/>
        </w:rPr>
        <w:t xml:space="preserve"> </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По смыслу названной статьи обстоятельствами, влекущими возникновение у стороны права требовать досрочного расторжения договора, следует считать конкретные факты, наступление которых стороны не могли предвидеть при заключении договора, то есть не зависящих от воли и усмотрения.</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Следовательно, при определении наличия или отсутствия возможности исполнения сетевой организацией договора технологического присоединения по причине, не зависящей от обязанной стороны, исследованию и оценке подлежат обстоятельства, связанные с совершением сетевой организацией действий по обеспечению технических условий технологического присоединения.</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Данная правовая позиция изложена в Определении Верховного Суда РФ от 22.06.2021 № 48-КГ21-6-К7.</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Между тем, доказательств фактической невозможности исполнения договора по причине, не зависящей от обязанной стороны, изменения обстоятельств, вызванных причинами, которые филиал </w:t>
      </w:r>
      <w:r w:rsidR="007F03A9">
        <w:rPr>
          <w:sz w:val="28"/>
          <w:szCs w:val="28"/>
        </w:rPr>
        <w:t>ПАО «…»</w:t>
      </w:r>
      <w:r w:rsidRPr="00F31EC0">
        <w:rPr>
          <w:color w:val="000000"/>
          <w:sz w:val="28"/>
          <w:szCs w:val="28"/>
        </w:rPr>
        <w:t xml:space="preserve"> не может преодолеть после их возникновения при той степени заботливости и осмотрительности, какая от него требовалась по характеру договора и условиям оборота, Обществом не представлено.</w:t>
      </w:r>
      <w:r w:rsidR="007F03A9">
        <w:rPr>
          <w:color w:val="000000"/>
          <w:sz w:val="28"/>
          <w:szCs w:val="28"/>
        </w:rPr>
        <w:t xml:space="preserve"> </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Возможность подключения гаража </w:t>
      </w:r>
      <w:r w:rsidR="005645D0" w:rsidRPr="00F31EC0">
        <w:rPr>
          <w:color w:val="000000"/>
          <w:sz w:val="28"/>
          <w:szCs w:val="28"/>
        </w:rPr>
        <w:t>Р.</w:t>
      </w:r>
      <w:r w:rsidRPr="00F31EC0">
        <w:rPr>
          <w:color w:val="000000"/>
          <w:sz w:val="28"/>
          <w:szCs w:val="28"/>
        </w:rPr>
        <w:t xml:space="preserve"> к сети </w:t>
      </w:r>
      <w:r w:rsidR="005645D0" w:rsidRPr="00F31EC0">
        <w:rPr>
          <w:color w:val="000000"/>
          <w:sz w:val="28"/>
          <w:szCs w:val="28"/>
        </w:rPr>
        <w:t xml:space="preserve">ПАО «…» </w:t>
      </w:r>
      <w:r w:rsidRPr="00F31EC0">
        <w:rPr>
          <w:color w:val="000000"/>
          <w:sz w:val="28"/>
          <w:szCs w:val="28"/>
        </w:rPr>
        <w:t xml:space="preserve"> истцом не опровергнута, при этом не представлено доказательств исключительной необходимости технологического присоединения гаража </w:t>
      </w:r>
      <w:r w:rsidR="005645D0" w:rsidRPr="00F31EC0">
        <w:rPr>
          <w:color w:val="000000"/>
          <w:sz w:val="28"/>
          <w:szCs w:val="28"/>
        </w:rPr>
        <w:t>Р.</w:t>
      </w:r>
      <w:r w:rsidRPr="00F31EC0">
        <w:rPr>
          <w:color w:val="000000"/>
          <w:sz w:val="28"/>
          <w:szCs w:val="28"/>
        </w:rPr>
        <w:t xml:space="preserve"> к сети ГСК «</w:t>
      </w:r>
      <w:r w:rsidR="005645D0" w:rsidRPr="00F31EC0">
        <w:rPr>
          <w:color w:val="000000"/>
          <w:sz w:val="28"/>
          <w:szCs w:val="28"/>
        </w:rPr>
        <w:t>…</w:t>
      </w:r>
      <w:r w:rsidRPr="00F31EC0">
        <w:rPr>
          <w:color w:val="000000"/>
          <w:sz w:val="28"/>
          <w:szCs w:val="28"/>
        </w:rPr>
        <w:t>», притом, что согласно ответу председателя ГСК «</w:t>
      </w:r>
      <w:r w:rsidR="005645D0" w:rsidRPr="00F31EC0">
        <w:rPr>
          <w:color w:val="000000"/>
          <w:sz w:val="28"/>
          <w:szCs w:val="28"/>
        </w:rPr>
        <w:t>…</w:t>
      </w:r>
      <w:r w:rsidRPr="00F31EC0">
        <w:rPr>
          <w:color w:val="000000"/>
          <w:sz w:val="28"/>
          <w:szCs w:val="28"/>
        </w:rPr>
        <w:t xml:space="preserve">» </w:t>
      </w:r>
      <w:r w:rsidR="005645D0" w:rsidRPr="00F31EC0">
        <w:rPr>
          <w:color w:val="000000"/>
          <w:sz w:val="28"/>
          <w:szCs w:val="28"/>
        </w:rPr>
        <w:t>А.</w:t>
      </w:r>
      <w:r w:rsidRPr="00F31EC0">
        <w:rPr>
          <w:color w:val="000000"/>
          <w:sz w:val="28"/>
          <w:szCs w:val="28"/>
        </w:rPr>
        <w:t xml:space="preserve">, гараж, принадлежащий </w:t>
      </w:r>
      <w:r w:rsidR="005645D0" w:rsidRPr="00F31EC0">
        <w:rPr>
          <w:color w:val="000000"/>
          <w:sz w:val="28"/>
          <w:szCs w:val="28"/>
        </w:rPr>
        <w:t xml:space="preserve">Р. </w:t>
      </w:r>
      <w:r w:rsidRPr="00F31EC0">
        <w:rPr>
          <w:color w:val="000000"/>
          <w:sz w:val="28"/>
          <w:szCs w:val="28"/>
        </w:rPr>
        <w:t xml:space="preserve"> не входит в состав ГСК «</w:t>
      </w:r>
      <w:r w:rsidR="005645D0" w:rsidRPr="00F31EC0">
        <w:rPr>
          <w:color w:val="000000"/>
          <w:sz w:val="28"/>
          <w:szCs w:val="28"/>
        </w:rPr>
        <w:t>…</w:t>
      </w:r>
      <w:r w:rsidRPr="00F31EC0">
        <w:rPr>
          <w:color w:val="000000"/>
          <w:sz w:val="28"/>
          <w:szCs w:val="28"/>
        </w:rPr>
        <w:t xml:space="preserve">», в </w:t>
      </w:r>
      <w:proofErr w:type="gramStart"/>
      <w:r w:rsidRPr="00F31EC0">
        <w:rPr>
          <w:color w:val="000000"/>
          <w:sz w:val="28"/>
          <w:szCs w:val="28"/>
        </w:rPr>
        <w:t>связи</w:t>
      </w:r>
      <w:proofErr w:type="gramEnd"/>
      <w:r w:rsidRPr="00F31EC0">
        <w:rPr>
          <w:color w:val="000000"/>
          <w:sz w:val="28"/>
          <w:szCs w:val="28"/>
        </w:rPr>
        <w:t xml:space="preserve"> с чем отсутствует возможность технологического присоединения этого гаража к сетям кооператива</w:t>
      </w:r>
      <w:r w:rsidR="005645D0" w:rsidRPr="00F31EC0">
        <w:rPr>
          <w:color w:val="000000"/>
          <w:sz w:val="28"/>
          <w:szCs w:val="28"/>
        </w:rPr>
        <w:t>.</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xml:space="preserve">Пунктом 4 ст. 26 Федерального закона от 26.03.2003 № 35-ФЗ предусмотрено, что владелец </w:t>
      </w:r>
      <w:proofErr w:type="spellStart"/>
      <w:r w:rsidRPr="00F31EC0">
        <w:rPr>
          <w:color w:val="000000"/>
          <w:sz w:val="28"/>
          <w:szCs w:val="28"/>
        </w:rPr>
        <w:t>энергопринимающего</w:t>
      </w:r>
      <w:proofErr w:type="spellEnd"/>
      <w:r w:rsidRPr="00F31EC0">
        <w:rPr>
          <w:color w:val="000000"/>
          <w:sz w:val="28"/>
          <w:szCs w:val="28"/>
        </w:rPr>
        <w:t xml:space="preserve"> устройства или объекта электроэнергетики, ранее технологически присоединенных в надлежащем порядке, по согласованию с сетевой организацией вправе технологически присоединить к принадлежащим ему </w:t>
      </w:r>
      <w:proofErr w:type="spellStart"/>
      <w:r w:rsidRPr="00F31EC0">
        <w:rPr>
          <w:color w:val="000000"/>
          <w:sz w:val="28"/>
          <w:szCs w:val="28"/>
        </w:rPr>
        <w:t>энергопринимающему</w:t>
      </w:r>
      <w:proofErr w:type="spellEnd"/>
      <w:r w:rsidRPr="00F31EC0">
        <w:rPr>
          <w:color w:val="000000"/>
          <w:sz w:val="28"/>
          <w:szCs w:val="28"/>
        </w:rPr>
        <w:t xml:space="preserve"> устройству или объекту электроэнергетики </w:t>
      </w:r>
      <w:proofErr w:type="spellStart"/>
      <w:r w:rsidRPr="00F31EC0">
        <w:rPr>
          <w:color w:val="000000"/>
          <w:sz w:val="28"/>
          <w:szCs w:val="28"/>
        </w:rPr>
        <w:t>энергопринимающее</w:t>
      </w:r>
      <w:proofErr w:type="spellEnd"/>
      <w:r w:rsidRPr="00F31EC0">
        <w:rPr>
          <w:color w:val="000000"/>
          <w:sz w:val="28"/>
          <w:szCs w:val="28"/>
        </w:rPr>
        <w:t xml:space="preserve"> устройство или объект электроэнергетики иного лица при условии соблюдения выданных ранее технических условий и самостоятельного обеспечения указанным владельцем </w:t>
      </w:r>
      <w:proofErr w:type="spellStart"/>
      <w:r w:rsidRPr="00F31EC0">
        <w:rPr>
          <w:color w:val="000000"/>
          <w:sz w:val="28"/>
          <w:szCs w:val="28"/>
        </w:rPr>
        <w:t>энергопринимающего</w:t>
      </w:r>
      <w:proofErr w:type="spellEnd"/>
      <w:r w:rsidRPr="00F31EC0">
        <w:rPr>
          <w:color w:val="000000"/>
          <w:sz w:val="28"/>
          <w:szCs w:val="28"/>
        </w:rPr>
        <w:t xml:space="preserve"> устройства</w:t>
      </w:r>
      <w:proofErr w:type="gramEnd"/>
      <w:r w:rsidRPr="00F31EC0">
        <w:rPr>
          <w:color w:val="000000"/>
          <w:sz w:val="28"/>
          <w:szCs w:val="28"/>
        </w:rPr>
        <w:t xml:space="preserve"> или объекта электроэнергетики и владельцем присоединяемых </w:t>
      </w:r>
      <w:proofErr w:type="spellStart"/>
      <w:r w:rsidRPr="00F31EC0">
        <w:rPr>
          <w:color w:val="000000"/>
          <w:sz w:val="28"/>
          <w:szCs w:val="28"/>
        </w:rPr>
        <w:t>энергопринимающего</w:t>
      </w:r>
      <w:proofErr w:type="spellEnd"/>
      <w:r w:rsidRPr="00F31EC0">
        <w:rPr>
          <w:color w:val="000000"/>
          <w:sz w:val="28"/>
          <w:szCs w:val="28"/>
        </w:rPr>
        <w:t xml:space="preserve"> устройства или объекта </w:t>
      </w:r>
      <w:proofErr w:type="gramStart"/>
      <w:r w:rsidRPr="00F31EC0">
        <w:rPr>
          <w:color w:val="000000"/>
          <w:sz w:val="28"/>
          <w:szCs w:val="28"/>
        </w:rPr>
        <w:t>электроэнергетики технической возможности введения раздельного ограничения режима потребления электрической энергии</w:t>
      </w:r>
      <w:proofErr w:type="gramEnd"/>
      <w:r w:rsidRPr="00F31EC0">
        <w:rPr>
          <w:color w:val="000000"/>
          <w:sz w:val="28"/>
          <w:szCs w:val="28"/>
        </w:rPr>
        <w:t xml:space="preserve"> в отношении данных </w:t>
      </w:r>
      <w:proofErr w:type="spellStart"/>
      <w:r w:rsidRPr="00F31EC0">
        <w:rPr>
          <w:color w:val="000000"/>
          <w:sz w:val="28"/>
          <w:szCs w:val="28"/>
        </w:rPr>
        <w:t>энергопринимающих</w:t>
      </w:r>
      <w:proofErr w:type="spellEnd"/>
      <w:r w:rsidRPr="00F31EC0">
        <w:rPr>
          <w:color w:val="000000"/>
          <w:sz w:val="28"/>
          <w:szCs w:val="28"/>
        </w:rPr>
        <w:t xml:space="preserve"> устройств или объектов электроэнергетики. В этом случае между указанным владельцем </w:t>
      </w:r>
      <w:proofErr w:type="spellStart"/>
      <w:r w:rsidRPr="00F31EC0">
        <w:rPr>
          <w:color w:val="000000"/>
          <w:sz w:val="28"/>
          <w:szCs w:val="28"/>
        </w:rPr>
        <w:t>энергопринимающего</w:t>
      </w:r>
      <w:proofErr w:type="spellEnd"/>
      <w:r w:rsidRPr="00F31EC0">
        <w:rPr>
          <w:color w:val="000000"/>
          <w:sz w:val="28"/>
          <w:szCs w:val="28"/>
        </w:rPr>
        <w:t xml:space="preserve"> устройства или объекта электроэнергетики и владельцем </w:t>
      </w:r>
      <w:proofErr w:type="gramStart"/>
      <w:r w:rsidRPr="00F31EC0">
        <w:rPr>
          <w:color w:val="000000"/>
          <w:sz w:val="28"/>
          <w:szCs w:val="28"/>
        </w:rPr>
        <w:t>присоединяемых</w:t>
      </w:r>
      <w:proofErr w:type="gramEnd"/>
      <w:r w:rsidRPr="00F31EC0">
        <w:rPr>
          <w:color w:val="000000"/>
          <w:sz w:val="28"/>
          <w:szCs w:val="28"/>
        </w:rPr>
        <w:t xml:space="preserve"> </w:t>
      </w:r>
      <w:proofErr w:type="spellStart"/>
      <w:r w:rsidRPr="00F31EC0">
        <w:rPr>
          <w:color w:val="000000"/>
          <w:sz w:val="28"/>
          <w:szCs w:val="28"/>
        </w:rPr>
        <w:t>энергопринимающего</w:t>
      </w:r>
      <w:proofErr w:type="spellEnd"/>
      <w:r w:rsidRPr="00F31EC0">
        <w:rPr>
          <w:color w:val="000000"/>
          <w:sz w:val="28"/>
          <w:szCs w:val="28"/>
        </w:rPr>
        <w:t xml:space="preserve"> устройства или объекта электроэнергетики заключается договор технологического присоединения. Размер платы по такому договору устанавливается в соответствии с требованиями настоящей статьи. Деятельность по осуществлению технологического присоединения и оказанию услуг по передаче электрической энергии регулируется в порядке, установленном настоящим Федеральным законом для сетевых организаций.</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Согласно п. 4 ст. 26 Федерального закона от 26.03.2003 № 35-ФЗ следует, что владелец объектов электроэнергетики, в том числе владелец объектов электросетевого хозяйства, не соответствующий критериям отнесения владельцев объектов электросетевого хозяйства к территориальным сетевым организациям, вправе, но не обязан осуществлять технологическое присоединение к своим объектам; присоединение осуществляется по согласованию с сетевой организацией с соблюдением выданных ранее технических условий.</w:t>
      </w:r>
      <w:proofErr w:type="gramEnd"/>
      <w:r w:rsidRPr="00F31EC0">
        <w:rPr>
          <w:color w:val="000000"/>
          <w:sz w:val="28"/>
          <w:szCs w:val="28"/>
        </w:rPr>
        <w:t xml:space="preserve"> Между указанным владельцем </w:t>
      </w:r>
      <w:proofErr w:type="spellStart"/>
      <w:r w:rsidRPr="00F31EC0">
        <w:rPr>
          <w:color w:val="000000"/>
          <w:sz w:val="28"/>
          <w:szCs w:val="28"/>
        </w:rPr>
        <w:t>энергопринимающего</w:t>
      </w:r>
      <w:proofErr w:type="spellEnd"/>
      <w:r w:rsidRPr="00F31EC0">
        <w:rPr>
          <w:color w:val="000000"/>
          <w:sz w:val="28"/>
          <w:szCs w:val="28"/>
        </w:rPr>
        <w:t xml:space="preserve"> устройства или объекта электроэнергетики и владельцем </w:t>
      </w:r>
      <w:proofErr w:type="gramStart"/>
      <w:r w:rsidRPr="00F31EC0">
        <w:rPr>
          <w:color w:val="000000"/>
          <w:sz w:val="28"/>
          <w:szCs w:val="28"/>
        </w:rPr>
        <w:t>присоединяемых</w:t>
      </w:r>
      <w:proofErr w:type="gramEnd"/>
      <w:r w:rsidRPr="00F31EC0">
        <w:rPr>
          <w:color w:val="000000"/>
          <w:sz w:val="28"/>
          <w:szCs w:val="28"/>
        </w:rPr>
        <w:t xml:space="preserve"> </w:t>
      </w:r>
      <w:proofErr w:type="spellStart"/>
      <w:r w:rsidRPr="00F31EC0">
        <w:rPr>
          <w:color w:val="000000"/>
          <w:sz w:val="28"/>
          <w:szCs w:val="28"/>
        </w:rPr>
        <w:t>энергопринимающего</w:t>
      </w:r>
      <w:proofErr w:type="spellEnd"/>
      <w:r w:rsidRPr="00F31EC0">
        <w:rPr>
          <w:color w:val="000000"/>
          <w:sz w:val="28"/>
          <w:szCs w:val="28"/>
        </w:rPr>
        <w:t xml:space="preserve"> устройства или объекта электроэнергетики заключается договор технологического присоединения.</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xml:space="preserve">В соответствии с п. 2 Правил недискриминационного доступа к услугам по передаче электрической энергии и оказания этих услуг, утвержденных постановлением Правительства РФ от 27.12.2004 № 861, документы о технологическом присоединении - документы, составляемые в процессе технологического присоединения </w:t>
      </w:r>
      <w:proofErr w:type="spellStart"/>
      <w:r w:rsidRPr="00F31EC0">
        <w:rPr>
          <w:color w:val="000000"/>
          <w:sz w:val="28"/>
          <w:szCs w:val="28"/>
        </w:rPr>
        <w:t>энергопринимающих</w:t>
      </w:r>
      <w:proofErr w:type="spellEnd"/>
      <w:r w:rsidRPr="00F31EC0">
        <w:rPr>
          <w:color w:val="000000"/>
          <w:sz w:val="28"/>
          <w:szCs w:val="28"/>
        </w:rPr>
        <w:t xml:space="preserve">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w:t>
      </w:r>
      <w:proofErr w:type="gramEnd"/>
      <w:r w:rsidRPr="00F31EC0">
        <w:rPr>
          <w:color w:val="000000"/>
          <w:sz w:val="28"/>
          <w:szCs w:val="28"/>
        </w:rPr>
        <w:t xml:space="preserve"> эксплуатационной ответственности сторон.</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xml:space="preserve">Таким образом, документами, свидетельствующими о фактическом технологическом присоединении </w:t>
      </w:r>
      <w:proofErr w:type="spellStart"/>
      <w:r w:rsidRPr="00F31EC0">
        <w:rPr>
          <w:color w:val="000000"/>
          <w:sz w:val="28"/>
          <w:szCs w:val="28"/>
        </w:rPr>
        <w:t>энергопринимающих</w:t>
      </w:r>
      <w:proofErr w:type="spellEnd"/>
      <w:r w:rsidRPr="00F31EC0">
        <w:rPr>
          <w:color w:val="000000"/>
          <w:sz w:val="28"/>
          <w:szCs w:val="28"/>
        </w:rPr>
        <w:t xml:space="preserve"> устройств заявителя, могут являться акт о технологическом присоединении </w:t>
      </w:r>
      <w:proofErr w:type="spellStart"/>
      <w:r w:rsidRPr="00F31EC0">
        <w:rPr>
          <w:color w:val="000000"/>
          <w:sz w:val="28"/>
          <w:szCs w:val="28"/>
        </w:rPr>
        <w:t>энергопринимающих</w:t>
      </w:r>
      <w:proofErr w:type="spellEnd"/>
      <w:r w:rsidRPr="00F31EC0">
        <w:rPr>
          <w:color w:val="000000"/>
          <w:sz w:val="28"/>
          <w:szCs w:val="28"/>
        </w:rPr>
        <w:t xml:space="preserve"> устройств потребителя, акт о технологическом присоединении, подписанный между иным владельцем объектов электросетевого хозяйства, через которого фактически присоединены устройства заявителя, и заявителем, составленный между заявителем и иным владельцем объектов электросетевого хозяйства, через которого фактически присоединены устройства заявителя, акт о разделении балансовой принадлежности и</w:t>
      </w:r>
      <w:proofErr w:type="gramEnd"/>
      <w:r w:rsidRPr="00F31EC0">
        <w:rPr>
          <w:color w:val="000000"/>
          <w:sz w:val="28"/>
          <w:szCs w:val="28"/>
        </w:rPr>
        <w:t xml:space="preserve"> эксплуатационной ответственности сторон.</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Вместе с тем, из материалов дела следует, что договор технологического присоединения между ГСК «</w:t>
      </w:r>
      <w:r w:rsidR="005645D0" w:rsidRPr="00F31EC0">
        <w:rPr>
          <w:color w:val="000000"/>
          <w:sz w:val="28"/>
          <w:szCs w:val="28"/>
        </w:rPr>
        <w:t>…</w:t>
      </w:r>
      <w:r w:rsidRPr="00F31EC0">
        <w:rPr>
          <w:color w:val="000000"/>
          <w:sz w:val="28"/>
          <w:szCs w:val="28"/>
        </w:rPr>
        <w:t xml:space="preserve">» и </w:t>
      </w:r>
      <w:r w:rsidR="005645D0" w:rsidRPr="00F31EC0">
        <w:rPr>
          <w:color w:val="000000"/>
          <w:sz w:val="28"/>
          <w:szCs w:val="28"/>
        </w:rPr>
        <w:t>Р.</w:t>
      </w:r>
      <w:r w:rsidRPr="00F31EC0">
        <w:rPr>
          <w:color w:val="000000"/>
          <w:sz w:val="28"/>
          <w:szCs w:val="28"/>
        </w:rPr>
        <w:t xml:space="preserve"> не заключен.</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Договор энергоснабжения № </w:t>
      </w:r>
      <w:r w:rsidR="005645D0" w:rsidRPr="00F31EC0">
        <w:rPr>
          <w:color w:val="000000"/>
          <w:sz w:val="28"/>
          <w:szCs w:val="28"/>
        </w:rPr>
        <w:t>…</w:t>
      </w:r>
      <w:r w:rsidRPr="00F31EC0">
        <w:rPr>
          <w:color w:val="000000"/>
          <w:sz w:val="28"/>
          <w:szCs w:val="28"/>
        </w:rPr>
        <w:t xml:space="preserve"> от </w:t>
      </w:r>
      <w:r w:rsidR="005645D0" w:rsidRPr="00F31EC0">
        <w:rPr>
          <w:color w:val="000000"/>
          <w:sz w:val="28"/>
          <w:szCs w:val="28"/>
        </w:rPr>
        <w:t>… г.</w:t>
      </w:r>
      <w:r w:rsidRPr="00F31EC0">
        <w:rPr>
          <w:color w:val="000000"/>
          <w:sz w:val="28"/>
          <w:szCs w:val="28"/>
        </w:rPr>
        <w:t>, заключен между АО «</w:t>
      </w:r>
      <w:r w:rsidR="005645D0" w:rsidRPr="00F31EC0">
        <w:rPr>
          <w:color w:val="000000"/>
          <w:sz w:val="28"/>
          <w:szCs w:val="28"/>
        </w:rPr>
        <w:t>…</w:t>
      </w:r>
      <w:r w:rsidRPr="00F31EC0">
        <w:rPr>
          <w:color w:val="000000"/>
          <w:sz w:val="28"/>
          <w:szCs w:val="28"/>
        </w:rPr>
        <w:t>» (гарантирующий поставщик) и ГСК «</w:t>
      </w:r>
      <w:r w:rsidR="005645D0" w:rsidRPr="00F31EC0">
        <w:rPr>
          <w:color w:val="000000"/>
          <w:sz w:val="28"/>
          <w:szCs w:val="28"/>
        </w:rPr>
        <w:t xml:space="preserve">…» (потребитель), </w:t>
      </w:r>
      <w:r w:rsidRPr="00F31EC0">
        <w:rPr>
          <w:color w:val="000000"/>
          <w:sz w:val="28"/>
          <w:szCs w:val="28"/>
        </w:rPr>
        <w:t xml:space="preserve">ответчик-истец </w:t>
      </w:r>
      <w:r w:rsidR="005645D0" w:rsidRPr="00F31EC0">
        <w:rPr>
          <w:color w:val="000000"/>
          <w:sz w:val="28"/>
          <w:szCs w:val="28"/>
        </w:rPr>
        <w:t>Р.</w:t>
      </w:r>
      <w:r w:rsidRPr="00F31EC0">
        <w:rPr>
          <w:color w:val="000000"/>
          <w:sz w:val="28"/>
          <w:szCs w:val="28"/>
        </w:rPr>
        <w:t xml:space="preserve"> стороной этого договора не является ни лично, ни как представитель ГСК «</w:t>
      </w:r>
      <w:r w:rsidR="005645D0" w:rsidRPr="00F31EC0">
        <w:rPr>
          <w:color w:val="000000"/>
          <w:sz w:val="28"/>
          <w:szCs w:val="28"/>
        </w:rPr>
        <w:t>…</w:t>
      </w:r>
      <w:r w:rsidRPr="00F31EC0">
        <w:rPr>
          <w:color w:val="000000"/>
          <w:sz w:val="28"/>
          <w:szCs w:val="28"/>
        </w:rPr>
        <w:t xml:space="preserve">»; точками поставки (описание границы балансовой принадлежности сетей) являются контактные соединения ВЛ-0,4 </w:t>
      </w:r>
      <w:proofErr w:type="spellStart"/>
      <w:r w:rsidRPr="00F31EC0">
        <w:rPr>
          <w:color w:val="000000"/>
          <w:sz w:val="28"/>
          <w:szCs w:val="28"/>
        </w:rPr>
        <w:t>кВ</w:t>
      </w:r>
      <w:proofErr w:type="spellEnd"/>
      <w:r w:rsidRPr="00F31EC0">
        <w:rPr>
          <w:color w:val="000000"/>
          <w:sz w:val="28"/>
          <w:szCs w:val="28"/>
        </w:rPr>
        <w:t xml:space="preserve"> № 1 ГСК «</w:t>
      </w:r>
      <w:r w:rsidR="005645D0" w:rsidRPr="00F31EC0">
        <w:rPr>
          <w:color w:val="000000"/>
          <w:sz w:val="28"/>
          <w:szCs w:val="28"/>
        </w:rPr>
        <w:t>…</w:t>
      </w:r>
      <w:r w:rsidRPr="00F31EC0">
        <w:rPr>
          <w:color w:val="000000"/>
          <w:sz w:val="28"/>
          <w:szCs w:val="28"/>
        </w:rPr>
        <w:t xml:space="preserve">», питающей ВРУ - 0,4 </w:t>
      </w:r>
      <w:proofErr w:type="spellStart"/>
      <w:r w:rsidRPr="00F31EC0">
        <w:rPr>
          <w:color w:val="000000"/>
          <w:sz w:val="28"/>
          <w:szCs w:val="28"/>
        </w:rPr>
        <w:t>кВ</w:t>
      </w:r>
      <w:proofErr w:type="spellEnd"/>
      <w:r w:rsidRPr="00F31EC0">
        <w:rPr>
          <w:color w:val="000000"/>
          <w:sz w:val="28"/>
          <w:szCs w:val="28"/>
        </w:rPr>
        <w:t xml:space="preserve"> боксов с ком</w:t>
      </w:r>
      <w:proofErr w:type="gramStart"/>
      <w:r w:rsidRPr="00F31EC0">
        <w:rPr>
          <w:color w:val="000000"/>
          <w:sz w:val="28"/>
          <w:szCs w:val="28"/>
        </w:rPr>
        <w:t>.</w:t>
      </w:r>
      <w:proofErr w:type="gramEnd"/>
      <w:r w:rsidRPr="00F31EC0">
        <w:rPr>
          <w:color w:val="000000"/>
          <w:sz w:val="28"/>
          <w:szCs w:val="28"/>
        </w:rPr>
        <w:t xml:space="preserve"> </w:t>
      </w:r>
      <w:proofErr w:type="gramStart"/>
      <w:r w:rsidRPr="00F31EC0">
        <w:rPr>
          <w:color w:val="000000"/>
          <w:sz w:val="28"/>
          <w:szCs w:val="28"/>
        </w:rPr>
        <w:t>а</w:t>
      </w:r>
      <w:proofErr w:type="gramEnd"/>
      <w:r w:rsidRPr="00F31EC0">
        <w:rPr>
          <w:color w:val="000000"/>
          <w:sz w:val="28"/>
          <w:szCs w:val="28"/>
        </w:rPr>
        <w:t xml:space="preserve">ппаратом РБ № 1 0,4 </w:t>
      </w:r>
      <w:proofErr w:type="spellStart"/>
      <w:r w:rsidRPr="00F31EC0">
        <w:rPr>
          <w:color w:val="000000"/>
          <w:sz w:val="28"/>
          <w:szCs w:val="28"/>
        </w:rPr>
        <w:t>кВ</w:t>
      </w:r>
      <w:proofErr w:type="spellEnd"/>
      <w:r w:rsidRPr="00F31EC0">
        <w:rPr>
          <w:color w:val="000000"/>
          <w:sz w:val="28"/>
          <w:szCs w:val="28"/>
        </w:rPr>
        <w:t xml:space="preserve"> в РУ-0,4 </w:t>
      </w:r>
      <w:proofErr w:type="spellStart"/>
      <w:r w:rsidRPr="00F31EC0">
        <w:rPr>
          <w:color w:val="000000"/>
          <w:sz w:val="28"/>
          <w:szCs w:val="28"/>
        </w:rPr>
        <w:t>кВ</w:t>
      </w:r>
      <w:proofErr w:type="spellEnd"/>
      <w:r w:rsidRPr="00F31EC0">
        <w:rPr>
          <w:color w:val="000000"/>
          <w:sz w:val="28"/>
          <w:szCs w:val="28"/>
        </w:rPr>
        <w:t xml:space="preserve"> ТП 432</w:t>
      </w:r>
      <w:r w:rsidR="005645D0" w:rsidRPr="00F31EC0">
        <w:rPr>
          <w:color w:val="000000"/>
          <w:sz w:val="28"/>
          <w:szCs w:val="28"/>
        </w:rPr>
        <w:t>.</w:t>
      </w:r>
    </w:p>
    <w:p w:rsidR="001C6960" w:rsidRPr="00F31EC0" w:rsidRDefault="005542D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Таким образом, </w:t>
      </w:r>
      <w:r w:rsidR="001C6960" w:rsidRPr="00F31EC0">
        <w:rPr>
          <w:color w:val="000000"/>
          <w:sz w:val="28"/>
          <w:szCs w:val="28"/>
        </w:rPr>
        <w:t xml:space="preserve">обстоятельств, которые бы в соответствии с п. 3 ст. 401 ГК РФ освобождали от исполнения договорных обязательств </w:t>
      </w:r>
      <w:r w:rsidR="005645D0" w:rsidRPr="00F31EC0">
        <w:rPr>
          <w:color w:val="000000"/>
          <w:sz w:val="28"/>
          <w:szCs w:val="28"/>
        </w:rPr>
        <w:t>ПАО «…»</w:t>
      </w:r>
      <w:r w:rsidR="001C6960" w:rsidRPr="00F31EC0">
        <w:rPr>
          <w:color w:val="000000"/>
          <w:sz w:val="28"/>
          <w:szCs w:val="28"/>
        </w:rPr>
        <w:t xml:space="preserve"> по делу не установлено.</w:t>
      </w:r>
    </w:p>
    <w:p w:rsidR="001C6960" w:rsidRPr="00F31EC0" w:rsidRDefault="001C6960"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xml:space="preserve">Ссылки в жалобе на подлежащие, по мнению истца, применению положения Закона о потребительской кооперации, жилищного законодательства, Федерального закона от 24.07.2023 № 338-ФЗ «О гаражных объединениях и о внесении изменений в некоторые законодательные акты Российской Федерации», общий смысл которых сводится к тому, что </w:t>
      </w:r>
      <w:r w:rsidR="005645D0" w:rsidRPr="00F31EC0">
        <w:rPr>
          <w:color w:val="000000"/>
          <w:sz w:val="28"/>
          <w:szCs w:val="28"/>
        </w:rPr>
        <w:t>Р.</w:t>
      </w:r>
      <w:r w:rsidRPr="00F31EC0">
        <w:rPr>
          <w:color w:val="000000"/>
          <w:sz w:val="28"/>
          <w:szCs w:val="28"/>
        </w:rPr>
        <w:t>, имея в собственности гараж, расположенный на территории гаражного кооператива, но при этом не являющийся членом этого кооператива, не</w:t>
      </w:r>
      <w:proofErr w:type="gramEnd"/>
      <w:r w:rsidRPr="00F31EC0">
        <w:rPr>
          <w:color w:val="000000"/>
          <w:sz w:val="28"/>
          <w:szCs w:val="28"/>
        </w:rPr>
        <w:t xml:space="preserve"> </w:t>
      </w:r>
      <w:proofErr w:type="gramStart"/>
      <w:r w:rsidRPr="00F31EC0">
        <w:rPr>
          <w:color w:val="000000"/>
          <w:sz w:val="28"/>
          <w:szCs w:val="28"/>
        </w:rPr>
        <w:t xml:space="preserve">может существовать обособленно и вправе пользоваться общим имуществом кооператива, в том числе и электросетями кооператива, на равных условиях и в объеме, установленных для членов соответствующего товарищества, подлежат отклонению, поскольку договор между </w:t>
      </w:r>
      <w:r w:rsidR="005645D0" w:rsidRPr="00F31EC0">
        <w:rPr>
          <w:color w:val="000000"/>
          <w:sz w:val="28"/>
          <w:szCs w:val="28"/>
        </w:rPr>
        <w:t>ПАО «…»</w:t>
      </w:r>
      <w:r w:rsidRPr="00F31EC0">
        <w:rPr>
          <w:color w:val="000000"/>
          <w:sz w:val="28"/>
          <w:szCs w:val="28"/>
        </w:rPr>
        <w:t xml:space="preserve"> и </w:t>
      </w:r>
      <w:r w:rsidR="005645D0" w:rsidRPr="00F31EC0">
        <w:rPr>
          <w:color w:val="000000"/>
          <w:sz w:val="28"/>
          <w:szCs w:val="28"/>
        </w:rPr>
        <w:t>Р.</w:t>
      </w:r>
      <w:r w:rsidRPr="00F31EC0">
        <w:rPr>
          <w:color w:val="000000"/>
          <w:sz w:val="28"/>
          <w:szCs w:val="28"/>
        </w:rPr>
        <w:t xml:space="preserve"> заключен, ему выданы технические условия для подключения, произведена оплата договора, поэтому он подлежит исполнению со стороны </w:t>
      </w:r>
      <w:r w:rsidR="005645D0" w:rsidRPr="00F31EC0">
        <w:rPr>
          <w:color w:val="000000"/>
          <w:sz w:val="28"/>
          <w:szCs w:val="28"/>
        </w:rPr>
        <w:t>ПАО «…»</w:t>
      </w:r>
      <w:r w:rsidRPr="00F31EC0">
        <w:rPr>
          <w:color w:val="000000"/>
          <w:sz w:val="28"/>
          <w:szCs w:val="28"/>
        </w:rPr>
        <w:t>, а эти доводы жалобы фактически направлены на оправдание необоснованного</w:t>
      </w:r>
      <w:proofErr w:type="gramEnd"/>
      <w:r w:rsidRPr="00F31EC0">
        <w:rPr>
          <w:color w:val="000000"/>
          <w:sz w:val="28"/>
          <w:szCs w:val="28"/>
        </w:rPr>
        <w:t xml:space="preserve"> уклонения от исполнения договорных обязательств, притом, что судом установлено отсутствие возможности технологического присоединения гаража </w:t>
      </w:r>
      <w:r w:rsidR="005645D0" w:rsidRPr="00F31EC0">
        <w:rPr>
          <w:color w:val="000000"/>
          <w:sz w:val="28"/>
          <w:szCs w:val="28"/>
        </w:rPr>
        <w:t>Р.</w:t>
      </w:r>
      <w:r w:rsidRPr="00F31EC0">
        <w:rPr>
          <w:color w:val="000000"/>
          <w:sz w:val="28"/>
          <w:szCs w:val="28"/>
        </w:rPr>
        <w:t xml:space="preserve"> к электросетям кооператива.</w:t>
      </w:r>
    </w:p>
    <w:p w:rsidR="001C6960" w:rsidRPr="00F31EC0" w:rsidRDefault="001C6960" w:rsidP="00F31EC0">
      <w:pPr>
        <w:widowControl/>
        <w:shd w:val="clear" w:color="auto" w:fill="FFFFFF"/>
        <w:autoSpaceDE/>
        <w:autoSpaceDN/>
        <w:adjustRightInd/>
        <w:ind w:firstLine="720"/>
        <w:contextualSpacing/>
        <w:jc w:val="both"/>
        <w:rPr>
          <w:sz w:val="28"/>
          <w:szCs w:val="28"/>
        </w:rPr>
      </w:pPr>
      <w:proofErr w:type="gramStart"/>
      <w:r w:rsidRPr="00F31EC0">
        <w:rPr>
          <w:sz w:val="28"/>
          <w:szCs w:val="28"/>
        </w:rPr>
        <w:t xml:space="preserve">Таким образом, </w:t>
      </w:r>
      <w:r w:rsidR="007F03A9">
        <w:rPr>
          <w:sz w:val="28"/>
          <w:szCs w:val="28"/>
        </w:rPr>
        <w:t xml:space="preserve">суд апелляционной инстанции пришёл к выводу о том, что </w:t>
      </w:r>
      <w:r w:rsidRPr="00F31EC0">
        <w:rPr>
          <w:sz w:val="28"/>
          <w:szCs w:val="28"/>
        </w:rPr>
        <w:t xml:space="preserve">суд первой инстанции правильно разрешил возникший спор, а доводы, изложенные в апелляционной жалобе, являются необоснованными, аналогичны позиции ответчика в суде, были предметом исследования и оценки судом, не содержат обстоятельств, нуждающихся в дополнительной проверке, нарушений норм процессуального законодательства, влекущих отмену решения, по делу установлено судом апелляционной инстанции не было. </w:t>
      </w:r>
      <w:r w:rsidR="007F03A9">
        <w:rPr>
          <w:sz w:val="28"/>
          <w:szCs w:val="28"/>
        </w:rPr>
        <w:t xml:space="preserve"> </w:t>
      </w:r>
      <w:proofErr w:type="gramEnd"/>
    </w:p>
    <w:p w:rsidR="001C6960" w:rsidRPr="00F31EC0" w:rsidRDefault="001C6960" w:rsidP="00F31EC0">
      <w:pPr>
        <w:widowControl/>
        <w:shd w:val="clear" w:color="auto" w:fill="FFFFFF"/>
        <w:autoSpaceDE/>
        <w:autoSpaceDN/>
        <w:adjustRightInd/>
        <w:contextualSpacing/>
        <w:jc w:val="both"/>
        <w:rPr>
          <w:i/>
          <w:sz w:val="28"/>
          <w:szCs w:val="28"/>
        </w:rPr>
      </w:pPr>
    </w:p>
    <w:p w:rsidR="0011187A" w:rsidRPr="00F31EC0" w:rsidRDefault="0011187A" w:rsidP="00F31EC0">
      <w:pPr>
        <w:widowControl/>
        <w:shd w:val="clear" w:color="auto" w:fill="FFFFFF"/>
        <w:autoSpaceDE/>
        <w:autoSpaceDN/>
        <w:adjustRightInd/>
        <w:contextualSpacing/>
        <w:jc w:val="both"/>
        <w:rPr>
          <w:sz w:val="28"/>
          <w:szCs w:val="28"/>
        </w:rPr>
      </w:pPr>
      <w:r w:rsidRPr="00F31EC0">
        <w:rPr>
          <w:b/>
          <w:color w:val="0D0D0D" w:themeColor="text1" w:themeTint="F2"/>
          <w:sz w:val="28"/>
          <w:szCs w:val="28"/>
        </w:rPr>
        <w:t xml:space="preserve">2.2. Споры </w:t>
      </w:r>
      <w:r w:rsidRPr="00F31EC0">
        <w:rPr>
          <w:b/>
          <w:color w:val="000000"/>
          <w:sz w:val="28"/>
          <w:szCs w:val="28"/>
        </w:rPr>
        <w:t>о назначении досрочной страховой пенсии по старости</w:t>
      </w:r>
      <w:r w:rsidRPr="00F31EC0">
        <w:rPr>
          <w:b/>
          <w:color w:val="0D0D0D" w:themeColor="text1" w:themeTint="F2"/>
          <w:sz w:val="28"/>
          <w:szCs w:val="28"/>
        </w:rPr>
        <w:t>.</w:t>
      </w:r>
    </w:p>
    <w:p w:rsidR="00D55666" w:rsidRPr="00F31EC0" w:rsidRDefault="00D55666" w:rsidP="00F31EC0">
      <w:pPr>
        <w:widowControl/>
        <w:shd w:val="clear" w:color="auto" w:fill="FFFFFF"/>
        <w:autoSpaceDE/>
        <w:autoSpaceDN/>
        <w:adjustRightInd/>
        <w:ind w:left="2268" w:firstLine="720"/>
        <w:contextualSpacing/>
        <w:jc w:val="both"/>
        <w:rPr>
          <w:i/>
          <w:color w:val="000000"/>
          <w:sz w:val="28"/>
          <w:szCs w:val="28"/>
        </w:rPr>
      </w:pPr>
    </w:p>
    <w:p w:rsidR="0011187A" w:rsidRPr="00F31EC0" w:rsidRDefault="0011187A" w:rsidP="00F31EC0">
      <w:pPr>
        <w:widowControl/>
        <w:shd w:val="clear" w:color="auto" w:fill="FFFFFF"/>
        <w:autoSpaceDE/>
        <w:autoSpaceDN/>
        <w:adjustRightInd/>
        <w:ind w:left="2268" w:firstLine="720"/>
        <w:contextualSpacing/>
        <w:jc w:val="both"/>
        <w:rPr>
          <w:i/>
          <w:sz w:val="28"/>
          <w:szCs w:val="28"/>
        </w:rPr>
      </w:pPr>
      <w:proofErr w:type="gramStart"/>
      <w:r w:rsidRPr="00F31EC0">
        <w:rPr>
          <w:i/>
          <w:color w:val="000000"/>
          <w:sz w:val="28"/>
          <w:szCs w:val="28"/>
        </w:rPr>
        <w:t>На основании п. 1.2. ч. 1 ст. 32 Федерального закона от 28 декабря 2013 года N 400-ФЗ "О страховых пенсиях", страховая пенсия по старости назначается ранее достижения возраста, установленного статьей 8 указанного федерального закона, при наличии величины индивидуального пенсионного коэффициента в размере не менее 30, женщинам, родившим трех детей и воспитавшим их до достижения ими возраста 8 лет, достигшим возраста</w:t>
      </w:r>
      <w:proofErr w:type="gramEnd"/>
      <w:r w:rsidRPr="00F31EC0">
        <w:rPr>
          <w:i/>
          <w:color w:val="000000"/>
          <w:sz w:val="28"/>
          <w:szCs w:val="28"/>
        </w:rPr>
        <w:t xml:space="preserve"> 57 лет, если они имеют страховой стаж не менее 15 лет.</w:t>
      </w:r>
    </w:p>
    <w:p w:rsidR="00D55666" w:rsidRPr="00F31EC0" w:rsidRDefault="00D55666" w:rsidP="00F31EC0">
      <w:pPr>
        <w:widowControl/>
        <w:autoSpaceDE/>
        <w:autoSpaceDN/>
        <w:adjustRightInd/>
        <w:contextualSpacing/>
        <w:jc w:val="both"/>
        <w:rPr>
          <w:color w:val="000000"/>
          <w:sz w:val="28"/>
          <w:szCs w:val="28"/>
        </w:rPr>
      </w:pPr>
    </w:p>
    <w:p w:rsidR="00D55666" w:rsidRPr="00F31EC0" w:rsidRDefault="00215F17"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А.</w:t>
      </w:r>
      <w:r w:rsidR="00D55666" w:rsidRPr="00F31EC0">
        <w:rPr>
          <w:color w:val="000000"/>
          <w:sz w:val="28"/>
          <w:szCs w:val="28"/>
        </w:rPr>
        <w:t xml:space="preserve"> обратилась в суд с иском к ОСФР о назначении досрочной страховой пенсии по старости, указав, что решением пенсионного органа №</w:t>
      </w:r>
      <w:r w:rsidR="00744F76">
        <w:rPr>
          <w:color w:val="000000"/>
          <w:sz w:val="28"/>
          <w:szCs w:val="28"/>
        </w:rPr>
        <w:t xml:space="preserve"> </w:t>
      </w:r>
      <w:r w:rsidR="00D55666" w:rsidRPr="00F31EC0">
        <w:rPr>
          <w:color w:val="000000"/>
          <w:sz w:val="28"/>
          <w:szCs w:val="28"/>
        </w:rPr>
        <w:t xml:space="preserve">от </w:t>
      </w:r>
      <w:r w:rsidRPr="00F31EC0">
        <w:rPr>
          <w:color w:val="000000"/>
          <w:sz w:val="28"/>
          <w:szCs w:val="28"/>
        </w:rPr>
        <w:t>…</w:t>
      </w:r>
      <w:r w:rsidR="00D55666" w:rsidRPr="00F31EC0">
        <w:rPr>
          <w:color w:val="000000"/>
          <w:sz w:val="28"/>
          <w:szCs w:val="28"/>
        </w:rPr>
        <w:t xml:space="preserve"> года ей отказано в назначении досрочной страховой пенсии по старости, в связи с отсутствием оснований, предусмотренных положениями Федерального закона от 28.12.2013 года № 400-ФЗ «О страховых пенсиях», так как её дочь </w:t>
      </w:r>
      <w:r w:rsidRPr="00F31EC0">
        <w:rPr>
          <w:color w:val="000000"/>
          <w:sz w:val="28"/>
          <w:szCs w:val="28"/>
        </w:rPr>
        <w:t>А.</w:t>
      </w:r>
      <w:r w:rsidR="00D55666" w:rsidRPr="00F31EC0">
        <w:rPr>
          <w:color w:val="000000"/>
          <w:sz w:val="28"/>
          <w:szCs w:val="28"/>
        </w:rPr>
        <w:t xml:space="preserve"> родилась на территории Республики </w:t>
      </w:r>
      <w:r w:rsidR="00217060">
        <w:rPr>
          <w:color w:val="000000"/>
          <w:sz w:val="28"/>
          <w:szCs w:val="28"/>
        </w:rPr>
        <w:t>…</w:t>
      </w:r>
      <w:r w:rsidR="00D55666" w:rsidRPr="00F31EC0">
        <w:rPr>
          <w:color w:val="000000"/>
          <w:sz w:val="28"/>
          <w:szCs w:val="28"/>
        </w:rPr>
        <w:t>. С данным решением она</w:t>
      </w:r>
      <w:proofErr w:type="gramEnd"/>
      <w:r w:rsidR="00D55666" w:rsidRPr="00F31EC0">
        <w:rPr>
          <w:color w:val="000000"/>
          <w:sz w:val="28"/>
          <w:szCs w:val="28"/>
        </w:rPr>
        <w:t xml:space="preserve"> не согласилась, полагая, что на момент ее обращения с заявлением о назначении досрочной страховой пенсии по старости она имела необходимую величину ИПК не менее 30 и страховой стаж не менее 15 лет. Просила суд, обязать ответчика назначить ей досрочную страховую (трудовую) пенсию по старости с момента достижения ею </w:t>
      </w:r>
      <w:proofErr w:type="gramStart"/>
      <w:r w:rsidR="00744F76">
        <w:rPr>
          <w:color w:val="000000"/>
          <w:sz w:val="28"/>
          <w:szCs w:val="28"/>
        </w:rPr>
        <w:t>…</w:t>
      </w:r>
      <w:r w:rsidR="00D55666" w:rsidRPr="00F31EC0">
        <w:rPr>
          <w:color w:val="000000"/>
          <w:sz w:val="28"/>
          <w:szCs w:val="28"/>
        </w:rPr>
        <w:t>-</w:t>
      </w:r>
      <w:proofErr w:type="gramEnd"/>
      <w:r w:rsidR="00D55666" w:rsidRPr="00F31EC0">
        <w:rPr>
          <w:color w:val="000000"/>
          <w:sz w:val="28"/>
          <w:szCs w:val="28"/>
        </w:rPr>
        <w:t xml:space="preserve">го возраста, то есть с </w:t>
      </w:r>
      <w:r w:rsidR="00744F76">
        <w:rPr>
          <w:color w:val="000000"/>
          <w:sz w:val="28"/>
          <w:szCs w:val="28"/>
        </w:rPr>
        <w:t xml:space="preserve">… </w:t>
      </w:r>
      <w:r w:rsidR="00D55666" w:rsidRPr="00F31EC0">
        <w:rPr>
          <w:color w:val="000000"/>
          <w:sz w:val="28"/>
          <w:szCs w:val="28"/>
        </w:rPr>
        <w:t>.</w:t>
      </w:r>
    </w:p>
    <w:p w:rsidR="00215F17" w:rsidRPr="00F31EC0" w:rsidRDefault="00744F76" w:rsidP="00F31EC0">
      <w:pPr>
        <w:widowControl/>
        <w:shd w:val="clear" w:color="auto" w:fill="FFFFFF"/>
        <w:autoSpaceDE/>
        <w:autoSpaceDN/>
        <w:adjustRightInd/>
        <w:ind w:firstLine="720"/>
        <w:contextualSpacing/>
        <w:jc w:val="both"/>
        <w:rPr>
          <w:color w:val="000000"/>
          <w:sz w:val="28"/>
          <w:szCs w:val="28"/>
        </w:rPr>
      </w:pPr>
      <w:r>
        <w:rPr>
          <w:color w:val="000000"/>
          <w:sz w:val="28"/>
          <w:szCs w:val="28"/>
        </w:rPr>
        <w:t xml:space="preserve">Решением Ярцевского городского </w:t>
      </w:r>
      <w:r w:rsidRPr="00F31EC0">
        <w:rPr>
          <w:color w:val="000000"/>
          <w:sz w:val="28"/>
          <w:szCs w:val="28"/>
        </w:rPr>
        <w:t>суда</w:t>
      </w:r>
      <w:r>
        <w:rPr>
          <w:color w:val="000000"/>
          <w:sz w:val="28"/>
          <w:szCs w:val="28"/>
        </w:rPr>
        <w:t xml:space="preserve"> Смоленской области </w:t>
      </w:r>
      <w:r w:rsidR="00215F17" w:rsidRPr="00F31EC0">
        <w:rPr>
          <w:color w:val="000000"/>
          <w:sz w:val="28"/>
          <w:szCs w:val="28"/>
        </w:rPr>
        <w:t xml:space="preserve">от </w:t>
      </w:r>
      <w:r w:rsidR="0011187A" w:rsidRPr="00F31EC0">
        <w:rPr>
          <w:color w:val="000000"/>
          <w:sz w:val="28"/>
          <w:szCs w:val="28"/>
        </w:rPr>
        <w:t>27.09.2024</w:t>
      </w:r>
      <w:r w:rsidR="00215F17" w:rsidRPr="00F31EC0">
        <w:rPr>
          <w:color w:val="000000"/>
          <w:sz w:val="28"/>
          <w:szCs w:val="28"/>
        </w:rPr>
        <w:t xml:space="preserve"> исковые требования </w:t>
      </w:r>
      <w:r w:rsidR="0011187A" w:rsidRPr="00F31EC0">
        <w:rPr>
          <w:color w:val="000000"/>
          <w:sz w:val="28"/>
          <w:szCs w:val="28"/>
        </w:rPr>
        <w:t>А.</w:t>
      </w:r>
      <w:r w:rsidR="00215F17" w:rsidRPr="00F31EC0">
        <w:rPr>
          <w:color w:val="000000"/>
          <w:sz w:val="28"/>
          <w:szCs w:val="28"/>
        </w:rPr>
        <w:t xml:space="preserve"> были удовлетворены</w:t>
      </w:r>
      <w:r w:rsidR="0011187A" w:rsidRPr="00F31EC0">
        <w:rPr>
          <w:color w:val="000000"/>
          <w:sz w:val="28"/>
          <w:szCs w:val="28"/>
        </w:rPr>
        <w:t>.</w:t>
      </w:r>
      <w:r w:rsidR="00215F17" w:rsidRPr="00F31EC0">
        <w:rPr>
          <w:color w:val="000000"/>
          <w:sz w:val="28"/>
          <w:szCs w:val="28"/>
        </w:rPr>
        <w:t xml:space="preserve"> </w:t>
      </w:r>
      <w:r w:rsidR="0011187A" w:rsidRPr="00F31EC0">
        <w:rPr>
          <w:color w:val="000000"/>
          <w:sz w:val="28"/>
          <w:szCs w:val="28"/>
        </w:rPr>
        <w:t xml:space="preserve">Суд обязал пенсионный орган назначить А. страховую пенсию по старости с </w:t>
      </w:r>
      <w:r>
        <w:rPr>
          <w:color w:val="000000"/>
          <w:sz w:val="28"/>
          <w:szCs w:val="28"/>
        </w:rPr>
        <w:t>… г.</w:t>
      </w:r>
      <w:r w:rsidR="0011187A" w:rsidRPr="00F31EC0">
        <w:rPr>
          <w:color w:val="000000"/>
          <w:sz w:val="28"/>
          <w:szCs w:val="28"/>
        </w:rPr>
        <w:t>, взыскал с ответчика в пользу истца … руб. в возмещение расходов по уплате госпошлины.</w:t>
      </w:r>
      <w:r>
        <w:rPr>
          <w:color w:val="000000"/>
          <w:sz w:val="28"/>
          <w:szCs w:val="28"/>
        </w:rPr>
        <w:t xml:space="preserve"> </w:t>
      </w:r>
    </w:p>
    <w:p w:rsidR="0011187A" w:rsidRPr="00F31EC0" w:rsidRDefault="00215F17" w:rsidP="00F31EC0">
      <w:pPr>
        <w:widowControl/>
        <w:shd w:val="clear" w:color="auto" w:fill="FFFFFF"/>
        <w:autoSpaceDE/>
        <w:autoSpaceDN/>
        <w:adjustRightInd/>
        <w:ind w:firstLine="720"/>
        <w:contextualSpacing/>
        <w:jc w:val="both"/>
        <w:rPr>
          <w:color w:val="000000"/>
          <w:sz w:val="28"/>
          <w:szCs w:val="28"/>
        </w:rPr>
      </w:pPr>
      <w:r w:rsidRPr="00F31EC0">
        <w:rPr>
          <w:color w:val="000000"/>
          <w:spacing w:val="4"/>
          <w:sz w:val="28"/>
          <w:szCs w:val="28"/>
        </w:rPr>
        <w:t xml:space="preserve">Апелляционным определением Судебной коллегии </w:t>
      </w:r>
      <w:r w:rsidRPr="00F31EC0">
        <w:rPr>
          <w:color w:val="000000"/>
          <w:sz w:val="28"/>
          <w:szCs w:val="28"/>
        </w:rPr>
        <w:t>по гражданским делам</w:t>
      </w:r>
      <w:r w:rsidRPr="00F31EC0">
        <w:rPr>
          <w:color w:val="000000"/>
          <w:spacing w:val="4"/>
          <w:sz w:val="28"/>
          <w:szCs w:val="28"/>
        </w:rPr>
        <w:t xml:space="preserve"> Смоленского областного суда от </w:t>
      </w:r>
      <w:r w:rsidRPr="00F31EC0">
        <w:rPr>
          <w:sz w:val="28"/>
          <w:szCs w:val="28"/>
        </w:rPr>
        <w:t xml:space="preserve">12.12.2024 </w:t>
      </w:r>
      <w:r w:rsidR="0011187A" w:rsidRPr="00F31EC0">
        <w:rPr>
          <w:color w:val="000000"/>
          <w:sz w:val="28"/>
          <w:szCs w:val="28"/>
        </w:rPr>
        <w:t>решение Ярцевского городского суда Смоленской области от 27.09.2024</w:t>
      </w:r>
      <w:r w:rsidR="00744F76">
        <w:rPr>
          <w:color w:val="000000"/>
          <w:sz w:val="28"/>
          <w:szCs w:val="28"/>
        </w:rPr>
        <w:t xml:space="preserve"> было</w:t>
      </w:r>
      <w:r w:rsidR="0011187A" w:rsidRPr="00F31EC0">
        <w:rPr>
          <w:color w:val="000000"/>
          <w:sz w:val="28"/>
          <w:szCs w:val="28"/>
        </w:rPr>
        <w:t xml:space="preserve"> отменено, принято по делу новое решение, которым А. в удовлетворении исковых требований к </w:t>
      </w:r>
      <w:r w:rsidR="00744F76" w:rsidRPr="00F31EC0">
        <w:rPr>
          <w:color w:val="000000"/>
          <w:sz w:val="28"/>
          <w:szCs w:val="28"/>
        </w:rPr>
        <w:t>ОСФР</w:t>
      </w:r>
      <w:r w:rsidR="0011187A" w:rsidRPr="00F31EC0">
        <w:rPr>
          <w:color w:val="000000"/>
          <w:sz w:val="28"/>
          <w:szCs w:val="28"/>
        </w:rPr>
        <w:t xml:space="preserve"> о назначении досрочной страховой пенсии по старости</w:t>
      </w:r>
      <w:r w:rsidR="00744F76">
        <w:rPr>
          <w:color w:val="000000"/>
          <w:sz w:val="28"/>
          <w:szCs w:val="28"/>
        </w:rPr>
        <w:t xml:space="preserve"> –</w:t>
      </w:r>
      <w:r w:rsidR="0011187A" w:rsidRPr="00F31EC0">
        <w:rPr>
          <w:color w:val="000000"/>
          <w:sz w:val="28"/>
          <w:szCs w:val="28"/>
        </w:rPr>
        <w:t xml:space="preserve"> отказано</w:t>
      </w:r>
      <w:r w:rsidR="00744F76">
        <w:rPr>
          <w:color w:val="000000"/>
          <w:sz w:val="28"/>
          <w:szCs w:val="28"/>
        </w:rPr>
        <w:t xml:space="preserve">. </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Основания возникновения и порядок реализации права граждан Российской Федерации на страховые пенсии установлены Федеральным законом от 28 декабря 2013 года N 400-ФЗ "О страховых пенсиях" (далее - Федеральный закон от 28 декабря 2013 года N 400-ФЗ), вступившим в силу с 1 января 2015 года.</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Согласно ч. 1 ст. 4 названного Закона право на страховую пенсию имеют граждане Российской Федерации, застрахованные в соответствии с Федеральным законом от 15 декабря 2001 года N 167-ФЗ "Об обязательном пенсионном страховании в Российской Федерации", при соблюдении ими условий, предусмотренных этим Федеральным законом.</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Согласно ч. 1 ст. 8 Федерального закона от 28 декабря 2013 года N 400-ФЗ "О страховых пенсиях" право на страховую пенсию по старости имеют лица, достигшие возраста 65 и 60 лет (соответственно мужчины и женщины) (с учетом положений, предусмотренных приложением 6 к настоящему Федеральному закону).</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Данный возраст, являющийся общеустановленным пенсионным возрастом, может быть снижен при наличии какой-либо льготы на назначение досрочной пенсии.</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На основании п. 1.2. ч. 1 ст. 32 Федерального закона от 28 декабря 2013 года N 400-ФЗ "О страховых пенсиях", страховая пенсия по старости назначается ранее достижения возраста, установленного статьей 8 указанного федерального закона, при наличии величины индивидуального пенсионного коэффициента в размере не менее 30, женщинам, родившим трех детей и воспитавшим их до достижения ими возраста 8 лет, достигшим возраста</w:t>
      </w:r>
      <w:proofErr w:type="gramEnd"/>
      <w:r w:rsidRPr="00F31EC0">
        <w:rPr>
          <w:color w:val="000000"/>
          <w:sz w:val="28"/>
          <w:szCs w:val="28"/>
        </w:rPr>
        <w:t xml:space="preserve"> 57 лет, если они имеют страховой стаж не менее 15 лет.</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В соответствии с п. п. 1, 2 ст. 14 ФЗ от 28 декабря 2013 года N 400-ФЗ "О страховых пенсиях" при подсчете страхового стажа периоды работы и (или) иной деятельности до регистрации гражданина в качестве застрахованного лица в соответствии с ФЗ "Об индивидуальном (персонифицированном) учете в системе обязательного пенсионного страхования" подтверждаются на основании сведений индивидуального (персонифицированного) учета за указанный период</w:t>
      </w:r>
      <w:proofErr w:type="gramEnd"/>
      <w:r w:rsidRPr="00F31EC0">
        <w:rPr>
          <w:color w:val="000000"/>
          <w:sz w:val="28"/>
          <w:szCs w:val="28"/>
        </w:rPr>
        <w:t xml:space="preserve"> </w:t>
      </w:r>
      <w:proofErr w:type="gramStart"/>
      <w:r w:rsidRPr="00F31EC0">
        <w:rPr>
          <w:color w:val="000000"/>
          <w:sz w:val="28"/>
          <w:szCs w:val="28"/>
        </w:rPr>
        <w:t>и (или) документов, выдаваемых работодателями или соответствующими государственными (муниципальными) органами (архивами).</w:t>
      </w:r>
      <w:proofErr w:type="gramEnd"/>
      <w:r w:rsidRPr="00F31EC0">
        <w:rPr>
          <w:color w:val="000000"/>
          <w:sz w:val="28"/>
          <w:szCs w:val="28"/>
        </w:rPr>
        <w:t xml:space="preserve"> При подсчете страхового стажа периоды работы и (или) иной деятельности после регистрации гражданина в качестве застрахованного лица в соответствии с ФЗ "Об индивидуальном (персонифицированном) учете в системе обязательного пенсионного страхования" подтверждаются на основании сведений индивидуального (персонифицированного) учета.</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Установленные законодателем условия при определении права на досрочную пенсию </w:t>
      </w:r>
      <w:proofErr w:type="gramStart"/>
      <w:r w:rsidRPr="00F31EC0">
        <w:rPr>
          <w:color w:val="000000"/>
          <w:sz w:val="28"/>
          <w:szCs w:val="28"/>
        </w:rPr>
        <w:t>рассматриваются в совокупности и несоответствие хотя бы одному условию лишает</w:t>
      </w:r>
      <w:proofErr w:type="gramEnd"/>
      <w:r w:rsidRPr="00F31EC0">
        <w:rPr>
          <w:color w:val="000000"/>
          <w:sz w:val="28"/>
          <w:szCs w:val="28"/>
        </w:rPr>
        <w:t xml:space="preserve"> права на досрочное пенсионное обеспечение.</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 соответствии с ч. 3 ст. 2 Федерального закона от 28 декабря 2013 года N 400-ФЗ "О страховых пенсиях" в сфере пенсионного обеспечения применяются общепризнанные принципы и нормы международного права и международные договоры Российской Федерации. В случае</w:t>
      </w:r>
      <w:proofErr w:type="gramStart"/>
      <w:r w:rsidRPr="00F31EC0">
        <w:rPr>
          <w:color w:val="000000"/>
          <w:sz w:val="28"/>
          <w:szCs w:val="28"/>
        </w:rPr>
        <w:t>,</w:t>
      </w:r>
      <w:proofErr w:type="gramEnd"/>
      <w:r w:rsidRPr="00F31EC0">
        <w:rPr>
          <w:color w:val="000000"/>
          <w:sz w:val="28"/>
          <w:szCs w:val="28"/>
        </w:rPr>
        <w:t xml:space="preserve">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Отношения в области пенсионного обеспечения для лиц, являющихся гражданами Российской Федерации и Республики Таджикистан, а также членов их семей регулируются Договором между Российской Федерацией и Республикой Таджикистан о сотрудничестве в области пенсионного обеспечения от 15 сентября 2021 года (далее Договор от 15 сентября 2021 года).</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Указанным Договором предусмотрено распределение финансовой ответственности Договаривающихся Сторон по предоставлению страхового обеспечения за пенсионные права, приобретенные (приобретаемые) на их территории. В его предмет входят все виды страховых пенсий, накопительная пенсия и иные выплаты за счет средств пенсионных накоплений, социальные пенсии, социальное пособие на погребение.</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Согласно пункту 9 статьи 9 Договора от 15 сентября 2021 года, при определении права на досрочную страховую пенсию по старости (по возрасту), которая зависит от количества членов семьи, учитываются дети, рожденные и воспитанные:</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 отношении Российской Федерации - на территории Российской Федерации, а также на территории бывшей Российской Советской Федеративной Социалистической Республики;</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 отношении Республики Таджикистан - на территории Республики Таджикистан, а также на территории бывшей Таджикской Советской Социалистической Республики.</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Судом установлено, что </w:t>
      </w:r>
      <w:r w:rsidR="0011187A" w:rsidRPr="00F31EC0">
        <w:rPr>
          <w:color w:val="000000"/>
          <w:sz w:val="28"/>
          <w:szCs w:val="28"/>
        </w:rPr>
        <w:t xml:space="preserve">А. </w:t>
      </w:r>
      <w:r w:rsidRPr="00F31EC0">
        <w:rPr>
          <w:color w:val="000000"/>
          <w:sz w:val="28"/>
          <w:szCs w:val="28"/>
        </w:rPr>
        <w:t xml:space="preserve"> - гражданка СССР, до распада Советского Союза в </w:t>
      </w:r>
      <w:r w:rsidR="0011187A" w:rsidRPr="00F31EC0">
        <w:rPr>
          <w:color w:val="000000"/>
          <w:sz w:val="28"/>
          <w:szCs w:val="28"/>
        </w:rPr>
        <w:t>…</w:t>
      </w:r>
      <w:r w:rsidRPr="00F31EC0">
        <w:rPr>
          <w:color w:val="000000"/>
          <w:sz w:val="28"/>
          <w:szCs w:val="28"/>
        </w:rPr>
        <w:t xml:space="preserve"> году переехала на постоянное место жительства в г. Ярцево Смоленской области.</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После приезда осуществляла свою трудовую деятельность в открытом акционерном обществе «</w:t>
      </w:r>
      <w:r w:rsidR="0011187A" w:rsidRPr="00F31EC0">
        <w:rPr>
          <w:color w:val="000000"/>
          <w:sz w:val="28"/>
          <w:szCs w:val="28"/>
        </w:rPr>
        <w:t>…</w:t>
      </w:r>
      <w:r w:rsidRPr="00F31EC0">
        <w:rPr>
          <w:color w:val="000000"/>
          <w:sz w:val="28"/>
          <w:szCs w:val="28"/>
        </w:rPr>
        <w:t>», что подтверждается трудовой книжкой, а также архивными выписками, историческими справками.</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На территории Республики </w:t>
      </w:r>
      <w:r w:rsidR="00744F76">
        <w:rPr>
          <w:color w:val="000000"/>
          <w:sz w:val="28"/>
          <w:szCs w:val="28"/>
        </w:rPr>
        <w:t>…</w:t>
      </w:r>
      <w:r w:rsidRPr="00F31EC0">
        <w:rPr>
          <w:color w:val="000000"/>
          <w:sz w:val="28"/>
          <w:szCs w:val="28"/>
        </w:rPr>
        <w:t xml:space="preserve"> у </w:t>
      </w:r>
      <w:r w:rsidR="0011187A" w:rsidRPr="00F31EC0">
        <w:rPr>
          <w:color w:val="000000"/>
          <w:sz w:val="28"/>
          <w:szCs w:val="28"/>
        </w:rPr>
        <w:t>А.</w:t>
      </w:r>
      <w:r w:rsidRPr="00F31EC0">
        <w:rPr>
          <w:color w:val="000000"/>
          <w:sz w:val="28"/>
          <w:szCs w:val="28"/>
        </w:rPr>
        <w:t xml:space="preserve"> родилась дочь С., </w:t>
      </w:r>
      <w:r w:rsidR="0011187A" w:rsidRPr="00F31EC0">
        <w:rPr>
          <w:color w:val="000000"/>
          <w:sz w:val="28"/>
          <w:szCs w:val="28"/>
        </w:rPr>
        <w:t>…</w:t>
      </w:r>
      <w:r w:rsidRPr="00F31EC0">
        <w:rPr>
          <w:color w:val="000000"/>
          <w:sz w:val="28"/>
          <w:szCs w:val="28"/>
        </w:rPr>
        <w:t> г.р.</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Дети С., </w:t>
      </w:r>
      <w:r w:rsidR="0011187A" w:rsidRPr="00F31EC0">
        <w:rPr>
          <w:color w:val="000000"/>
          <w:sz w:val="28"/>
          <w:szCs w:val="28"/>
        </w:rPr>
        <w:t>…</w:t>
      </w:r>
      <w:r w:rsidRPr="00F31EC0">
        <w:rPr>
          <w:color w:val="000000"/>
          <w:sz w:val="28"/>
          <w:szCs w:val="28"/>
        </w:rPr>
        <w:t> г.р. и С.</w:t>
      </w:r>
      <w:r w:rsidR="0011187A" w:rsidRPr="00F31EC0">
        <w:rPr>
          <w:color w:val="000000"/>
          <w:sz w:val="28"/>
          <w:szCs w:val="28"/>
        </w:rPr>
        <w:t>1</w:t>
      </w:r>
      <w:r w:rsidRPr="00F31EC0">
        <w:rPr>
          <w:color w:val="000000"/>
          <w:sz w:val="28"/>
          <w:szCs w:val="28"/>
        </w:rPr>
        <w:t>, </w:t>
      </w:r>
      <w:r w:rsidR="0011187A" w:rsidRPr="00F31EC0">
        <w:rPr>
          <w:color w:val="000000"/>
          <w:sz w:val="28"/>
          <w:szCs w:val="28"/>
        </w:rPr>
        <w:t>…</w:t>
      </w:r>
      <w:r w:rsidRPr="00F31EC0">
        <w:rPr>
          <w:color w:val="000000"/>
          <w:sz w:val="28"/>
          <w:szCs w:val="28"/>
        </w:rPr>
        <w:t xml:space="preserve"> родились в г. Ярцево Смоленской области.</w:t>
      </w:r>
    </w:p>
    <w:p w:rsidR="00D55666"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А.</w:t>
      </w:r>
      <w:r w:rsidR="00D55666" w:rsidRPr="00F31EC0">
        <w:rPr>
          <w:color w:val="000000"/>
          <w:sz w:val="28"/>
          <w:szCs w:val="28"/>
        </w:rPr>
        <w:t xml:space="preserve"> является гражданкой Российской Федерации. Трое её детей также являются гражданами Российской Федерации</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С </w:t>
      </w:r>
      <w:r w:rsidR="0011187A" w:rsidRPr="00F31EC0">
        <w:rPr>
          <w:color w:val="000000"/>
          <w:sz w:val="28"/>
          <w:szCs w:val="28"/>
        </w:rPr>
        <w:t>… г.</w:t>
      </w:r>
      <w:r w:rsidRPr="00F31EC0">
        <w:rPr>
          <w:color w:val="000000"/>
          <w:sz w:val="28"/>
          <w:szCs w:val="28"/>
        </w:rPr>
        <w:t xml:space="preserve"> </w:t>
      </w:r>
      <w:r w:rsidR="0011187A" w:rsidRPr="00F31EC0">
        <w:rPr>
          <w:color w:val="000000"/>
          <w:sz w:val="28"/>
          <w:szCs w:val="28"/>
        </w:rPr>
        <w:t>А.</w:t>
      </w:r>
      <w:r w:rsidRPr="00F31EC0">
        <w:rPr>
          <w:color w:val="000000"/>
          <w:sz w:val="28"/>
          <w:szCs w:val="28"/>
        </w:rPr>
        <w:t xml:space="preserve"> постоянно проживала на территории Российской Федерации и воспитывала троих несовершеннолетних детей.</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xml:space="preserve">Суд посчитал, что поскольку дочь истца родилась на территории бывшей Таджикской ССР и воспитана в Российской Федерации, то имеются правовые основания для назначения </w:t>
      </w:r>
      <w:r w:rsidR="0011187A" w:rsidRPr="00F31EC0">
        <w:rPr>
          <w:color w:val="000000"/>
          <w:sz w:val="28"/>
          <w:szCs w:val="28"/>
        </w:rPr>
        <w:t>А.</w:t>
      </w:r>
      <w:r w:rsidRPr="00F31EC0">
        <w:rPr>
          <w:color w:val="000000"/>
          <w:sz w:val="28"/>
          <w:szCs w:val="28"/>
        </w:rPr>
        <w:t xml:space="preserve"> досрочной страховой пенсии по старости в соответствии п. 1.2 ч. 1 ст. 32 Федерального закона от 28.12.2013 №400-ФЗ «О страховых пенсиях».</w:t>
      </w:r>
      <w:proofErr w:type="gramEnd"/>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При этом суд указал, что условия о величине ИПК в размере не менее 30 женщинам, родившим трех детей и воспитавшим их </w:t>
      </w:r>
      <w:proofErr w:type="gramStart"/>
      <w:r w:rsidRPr="00F31EC0">
        <w:rPr>
          <w:color w:val="000000"/>
          <w:sz w:val="28"/>
          <w:szCs w:val="28"/>
        </w:rPr>
        <w:t>до</w:t>
      </w:r>
      <w:proofErr w:type="gramEnd"/>
      <w:r w:rsidRPr="00F31EC0">
        <w:rPr>
          <w:color w:val="000000"/>
          <w:sz w:val="28"/>
          <w:szCs w:val="28"/>
        </w:rPr>
        <w:t xml:space="preserve"> </w:t>
      </w:r>
      <w:proofErr w:type="gramStart"/>
      <w:r w:rsidRPr="00F31EC0">
        <w:rPr>
          <w:color w:val="000000"/>
          <w:sz w:val="28"/>
          <w:szCs w:val="28"/>
        </w:rPr>
        <w:t>достижении</w:t>
      </w:r>
      <w:proofErr w:type="gramEnd"/>
      <w:r w:rsidRPr="00F31EC0">
        <w:rPr>
          <w:color w:val="000000"/>
          <w:sz w:val="28"/>
          <w:szCs w:val="28"/>
        </w:rPr>
        <w:t xml:space="preserve"> ими возраста 8 лет, достигшим возврата 57 лет, если они имеют страховой стаж не менее 15 лет </w:t>
      </w:r>
      <w:r w:rsidR="0011187A" w:rsidRPr="00F31EC0">
        <w:rPr>
          <w:color w:val="000000"/>
          <w:sz w:val="28"/>
          <w:szCs w:val="28"/>
        </w:rPr>
        <w:t>А.</w:t>
      </w:r>
      <w:r w:rsidRPr="00F31EC0">
        <w:rPr>
          <w:color w:val="000000"/>
          <w:sz w:val="28"/>
          <w:szCs w:val="28"/>
        </w:rPr>
        <w:t xml:space="preserve"> соответствуют.</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 соответствии с пунктом 9 статьи 9 Договора в отношении Российской Федерации учитываются дети, рожденные и воспитанные на территории Российской Федерации, а также на территории бывшей Российской Советской Федеративной Социалистической Республики.</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В соответствии со статьей 14 Конституции РСФСР, утвержденной постановление Чрезвычайного XVII Всероссийского Съезда Советов от 21 января 1937 г., Российская Советская Федеративная Социалистическая Республика состоит из краев: Алтайского, Краснодарского, Красноярского, Орджоникидзевского, Приморского, Хабаровского; областей: Архангельской, Вологодской, Воронежской, Горьковской, Ивановской. </w:t>
      </w:r>
      <w:proofErr w:type="gramStart"/>
      <w:r w:rsidRPr="00F31EC0">
        <w:rPr>
          <w:color w:val="000000"/>
          <w:sz w:val="28"/>
          <w:szCs w:val="28"/>
        </w:rPr>
        <w:t xml:space="preserve">Иркутской, Калининской, Кировской, Куйбышевской, Курской, Ленинградской, </w:t>
      </w:r>
      <w:proofErr w:type="spellStart"/>
      <w:r w:rsidRPr="00F31EC0">
        <w:rPr>
          <w:color w:val="000000"/>
          <w:sz w:val="28"/>
          <w:szCs w:val="28"/>
        </w:rPr>
        <w:t>Молотовской</w:t>
      </w:r>
      <w:proofErr w:type="spellEnd"/>
      <w:r w:rsidRPr="00F31EC0">
        <w:rPr>
          <w:color w:val="000000"/>
          <w:sz w:val="28"/>
          <w:szCs w:val="28"/>
        </w:rPr>
        <w:t>, Московской, Мурманской, Новосибирской, Омской, Орловской, Пензенской, Ростовской, Рязанской, Саратовской, Свердловской, Смоленской, Сталинградской, Тамбовской, Тульской, Челябинской, Читинской, Чкаловской, Ярославской; автономных советских социалистических республик:</w:t>
      </w:r>
      <w:proofErr w:type="gramEnd"/>
      <w:r w:rsidRPr="00F31EC0">
        <w:rPr>
          <w:color w:val="000000"/>
          <w:sz w:val="28"/>
          <w:szCs w:val="28"/>
        </w:rPr>
        <w:t xml:space="preserve"> </w:t>
      </w:r>
      <w:proofErr w:type="gramStart"/>
      <w:r w:rsidRPr="00F31EC0">
        <w:rPr>
          <w:color w:val="000000"/>
          <w:sz w:val="28"/>
          <w:szCs w:val="28"/>
        </w:rPr>
        <w:t>Татарской, Башкирской, Дагестанской, Бурят - Монгольской, Кабардино-Балкарской, Калмыцкой, Коми, Крымской, Марийской, Мордовской, Немцев Поволжья, Северо-Осетинской, Удмуртской, Чечено-Ингушской, Чувашской, Якутской; автономных областей:</w:t>
      </w:r>
      <w:proofErr w:type="gramEnd"/>
      <w:r w:rsidRPr="00F31EC0">
        <w:rPr>
          <w:color w:val="000000"/>
          <w:sz w:val="28"/>
          <w:szCs w:val="28"/>
        </w:rPr>
        <w:t xml:space="preserve"> Адыгейской, Еврейской, Карачаевской, Ойротской, Хакасской, Черкесской.</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В соответствии со статьей 71 Конституции (Основного Закона) Российской Советской Федеративной Социалистической Республики, принятой ВС РСФСР 12 апреля 1978 года, в Российской Советской Федеративной Социалистической Республике состоят автономные советские социалистические республики:</w:t>
      </w:r>
      <w:proofErr w:type="gramEnd"/>
      <w:r w:rsidRPr="00F31EC0">
        <w:rPr>
          <w:color w:val="000000"/>
          <w:sz w:val="28"/>
          <w:szCs w:val="28"/>
        </w:rPr>
        <w:t xml:space="preserve"> </w:t>
      </w:r>
      <w:proofErr w:type="gramStart"/>
      <w:r w:rsidRPr="00F31EC0">
        <w:rPr>
          <w:color w:val="000000"/>
          <w:sz w:val="28"/>
          <w:szCs w:val="28"/>
        </w:rPr>
        <w:t>Башкирская, Бурятская, Дагестанская, Кабардино-Балкарская, Калмыцкая, Карельская, Коми, Марийская, Мордовская, Северо-Осетинская, Татарская, Тувинская, Удмуртская, Чечено-Ингушская, Чувашская, Якутская.</w:t>
      </w:r>
      <w:proofErr w:type="gramEnd"/>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 РСФСР имеются</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края: </w:t>
      </w:r>
      <w:proofErr w:type="gramStart"/>
      <w:r w:rsidRPr="00F31EC0">
        <w:rPr>
          <w:color w:val="000000"/>
          <w:sz w:val="28"/>
          <w:szCs w:val="28"/>
        </w:rPr>
        <w:t>Алтайский</w:t>
      </w:r>
      <w:proofErr w:type="gramEnd"/>
      <w:r w:rsidRPr="00F31EC0">
        <w:rPr>
          <w:color w:val="000000"/>
          <w:sz w:val="28"/>
          <w:szCs w:val="28"/>
        </w:rPr>
        <w:t>, Краснодарский, Красноярский, Приморский, Ставропольский, Хабаровский;</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области: </w:t>
      </w:r>
      <w:proofErr w:type="gramStart"/>
      <w:r w:rsidRPr="00F31EC0">
        <w:rPr>
          <w:color w:val="000000"/>
          <w:sz w:val="28"/>
          <w:szCs w:val="28"/>
        </w:rPr>
        <w:t>Амурская, Архангельская, Астраханская, Белгородская, Брянская, Владимирская, Волгоградская, Вологодская, Воронежская, Горьковская, Ивановская, Иркутская, Калининградская, Калининская, Калужская, Камчатская, Кемеровская, Кировская, Костромская, Куйбышевская, Курганская, Курская, Ленинградская, Липецкая, Магаданская, Московская, Мурманская, Новгородская, Новосибирская, Омская, Оренбургская, Орловская, Пензенская, Пермская, Псковская, Ростовская, Рязанская, Саратовская, Сахалинская, Свердловская, Смоленская, Тамбовская, Томская, Тульская, Тюменская, Ульяновская, Челябинская, Читинская, Ярославская;</w:t>
      </w:r>
      <w:proofErr w:type="gramEnd"/>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города республиканского подчинения: Москва, Ленинград;</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автономные области, находящиеся в составе краев:</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Адыгейская, Горно-Алтайская, Еврейская, Карачаево-Черкесская, Хакасская;</w:t>
      </w:r>
      <w:proofErr w:type="gramEnd"/>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автономные округа, находящиеся в составе краев и областей: </w:t>
      </w:r>
      <w:proofErr w:type="gramStart"/>
      <w:r w:rsidRPr="00F31EC0">
        <w:rPr>
          <w:color w:val="000000"/>
          <w:sz w:val="28"/>
          <w:szCs w:val="28"/>
        </w:rPr>
        <w:t>Агинский Бурятский, Коми-Пермяцкий, Корякский, Ненецкий, Таймырский (Долгано-Ненецкий), Усть-Ордынский Бурятский, Ханты-Мансийский, Чукотский, Эвенкийский, Ямало-Ненецкий.</w:t>
      </w:r>
      <w:proofErr w:type="gramEnd"/>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Таджикская Советская Социалистическая Республика являлась одной из союзных республик в составе Союза ССР наравне с РСФСР.</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Таким образом, Таджикская Советская Социалистическая Республика не являлась территорией бывшей Российской Советской Федеративной Социалистической Республики, в </w:t>
      </w:r>
      <w:proofErr w:type="gramStart"/>
      <w:r w:rsidRPr="00F31EC0">
        <w:rPr>
          <w:color w:val="000000"/>
          <w:sz w:val="28"/>
          <w:szCs w:val="28"/>
        </w:rPr>
        <w:t>связи</w:t>
      </w:r>
      <w:proofErr w:type="gramEnd"/>
      <w:r w:rsidRPr="00F31EC0">
        <w:rPr>
          <w:color w:val="000000"/>
          <w:sz w:val="28"/>
          <w:szCs w:val="28"/>
        </w:rPr>
        <w:t xml:space="preserve"> с чем в соответствии с пунктом 9 статьи 9 Договора дети, рожденные на территории бывшей Таджикской Советской Социалистической Республики, учитываются при определении права на досрочную пенсию по старости (возрасту), которая зависит от количества членов семьи, в отношении Республики Таджикистан.</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xml:space="preserve">Из материалов дела следует, что дочь С., несмотря на то, что воспитывались в Российской Федерации, родилась на территории Республики </w:t>
      </w:r>
      <w:r w:rsidR="00744F76">
        <w:rPr>
          <w:color w:val="000000"/>
          <w:sz w:val="28"/>
          <w:szCs w:val="28"/>
        </w:rPr>
        <w:t>…</w:t>
      </w:r>
      <w:r w:rsidRPr="00F31EC0">
        <w:rPr>
          <w:color w:val="000000"/>
          <w:sz w:val="28"/>
          <w:szCs w:val="28"/>
        </w:rPr>
        <w:t xml:space="preserve">, в связи с чем, из буквального толкования вышеуказанного пункта 9 статьи 9 Договора между Российский Федерацией и Республикой </w:t>
      </w:r>
      <w:r w:rsidR="00744F76">
        <w:rPr>
          <w:color w:val="000000"/>
          <w:sz w:val="28"/>
          <w:szCs w:val="28"/>
        </w:rPr>
        <w:t>…</w:t>
      </w:r>
      <w:r w:rsidRPr="00F31EC0">
        <w:rPr>
          <w:color w:val="000000"/>
          <w:sz w:val="28"/>
          <w:szCs w:val="28"/>
        </w:rPr>
        <w:t xml:space="preserve"> о сотрудничестве в области пенсионного обеспечения, не может быть учтена при назначении пенсии по пункту 1.2 части 1 статьи 32 Федерального закона "О</w:t>
      </w:r>
      <w:proofErr w:type="gramEnd"/>
      <w:r w:rsidRPr="00F31EC0">
        <w:rPr>
          <w:color w:val="000000"/>
          <w:sz w:val="28"/>
          <w:szCs w:val="28"/>
        </w:rPr>
        <w:t xml:space="preserve"> страховых </w:t>
      </w:r>
      <w:proofErr w:type="gramStart"/>
      <w:r w:rsidRPr="00F31EC0">
        <w:rPr>
          <w:color w:val="000000"/>
          <w:sz w:val="28"/>
          <w:szCs w:val="28"/>
        </w:rPr>
        <w:t>пенсиях</w:t>
      </w:r>
      <w:proofErr w:type="gramEnd"/>
      <w:r w:rsidRPr="00F31EC0">
        <w:rPr>
          <w:color w:val="000000"/>
          <w:sz w:val="28"/>
          <w:szCs w:val="28"/>
        </w:rPr>
        <w:t>".</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Судебная коллегия считает вышеуказанные выводы суда первой инстанции ошибочными, поскольку они не основаны на нормах международного права, регулирующих возникшие между сторонами правоотношения.</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Из буквального толкования пункта 9 статьи 9 Договора от 15 сентября 2021 года, при определении права на досрочную страховую пенсию по старости (по возрасту), которая зависит от количества членов семьи, к которой относится страховая пенсия по пункту 1.2. части 1 статьи 32 Федерального закона от 28 декабря 2013 года N 400-ФЗ "О страховых пенсиях", должны учитываться дети, рожденные и воспитанные</w:t>
      </w:r>
      <w:proofErr w:type="gramEnd"/>
      <w:r w:rsidRPr="00F31EC0">
        <w:rPr>
          <w:color w:val="000000"/>
          <w:sz w:val="28"/>
          <w:szCs w:val="28"/>
        </w:rPr>
        <w:t>, в отношении Российской Федерации - на территории Российской Федерации, а также на территории бывшей Российской Советской Федеративной Социалистической Республики.</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Таким образом, назначение страховой </w:t>
      </w:r>
      <w:proofErr w:type="gramStart"/>
      <w:r w:rsidRPr="00F31EC0">
        <w:rPr>
          <w:color w:val="000000"/>
          <w:sz w:val="28"/>
          <w:szCs w:val="28"/>
        </w:rPr>
        <w:t>пенсии</w:t>
      </w:r>
      <w:proofErr w:type="gramEnd"/>
      <w:r w:rsidRPr="00F31EC0">
        <w:rPr>
          <w:color w:val="000000"/>
          <w:sz w:val="28"/>
          <w:szCs w:val="28"/>
        </w:rPr>
        <w:t xml:space="preserve"> по указанному основанию приведенное выше законодательство связывает с рождением и воспитанием троих детей до возраста 8 лет на территории Российской Федерации.</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Поскольку на территории Российской Федерации родилось двое детей истца </w:t>
      </w:r>
      <w:r w:rsidR="0011187A" w:rsidRPr="00F31EC0">
        <w:rPr>
          <w:color w:val="000000"/>
          <w:sz w:val="28"/>
          <w:szCs w:val="28"/>
        </w:rPr>
        <w:t>…</w:t>
      </w:r>
      <w:r w:rsidRPr="00F31EC0">
        <w:rPr>
          <w:color w:val="000000"/>
          <w:sz w:val="28"/>
          <w:szCs w:val="28"/>
        </w:rPr>
        <w:t> года рождения и </w:t>
      </w:r>
      <w:r w:rsidR="0011187A" w:rsidRPr="00F31EC0">
        <w:rPr>
          <w:color w:val="000000"/>
          <w:sz w:val="28"/>
          <w:szCs w:val="28"/>
        </w:rPr>
        <w:t>…</w:t>
      </w:r>
      <w:r w:rsidRPr="00F31EC0">
        <w:rPr>
          <w:color w:val="000000"/>
          <w:sz w:val="28"/>
          <w:szCs w:val="28"/>
        </w:rPr>
        <w:t> года рождения, а один ребенок истца </w:t>
      </w:r>
      <w:r w:rsidR="0011187A" w:rsidRPr="00F31EC0">
        <w:rPr>
          <w:color w:val="000000"/>
          <w:sz w:val="28"/>
          <w:szCs w:val="28"/>
        </w:rPr>
        <w:t>…</w:t>
      </w:r>
      <w:r w:rsidRPr="00F31EC0">
        <w:rPr>
          <w:color w:val="000000"/>
          <w:sz w:val="28"/>
          <w:szCs w:val="28"/>
        </w:rPr>
        <w:t xml:space="preserve"> года рождения, рожден в Республики </w:t>
      </w:r>
      <w:r w:rsidR="00744F76">
        <w:rPr>
          <w:color w:val="000000"/>
          <w:sz w:val="28"/>
          <w:szCs w:val="28"/>
        </w:rPr>
        <w:t>…</w:t>
      </w:r>
      <w:r w:rsidRPr="00F31EC0">
        <w:rPr>
          <w:color w:val="000000"/>
          <w:sz w:val="28"/>
          <w:szCs w:val="28"/>
        </w:rPr>
        <w:t>, то по достижении 57 лет у истца не возникло права на досрочную страховую пенсию, по основаниям, предусмотренным пунктом 1.2. статьи 32 Федерального закона N 400-ФЗ.</w:t>
      </w:r>
    </w:p>
    <w:p w:rsidR="00D55666" w:rsidRPr="00F31EC0" w:rsidRDefault="00D55666"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То обстоятельство, что истец переехала в РСФСР и ребенок истца С., родившаяся </w:t>
      </w:r>
      <w:r w:rsidR="0011187A" w:rsidRPr="00F31EC0">
        <w:rPr>
          <w:color w:val="000000"/>
          <w:sz w:val="28"/>
          <w:szCs w:val="28"/>
        </w:rPr>
        <w:t>…</w:t>
      </w:r>
      <w:r w:rsidRPr="00F31EC0">
        <w:rPr>
          <w:color w:val="000000"/>
          <w:sz w:val="28"/>
          <w:szCs w:val="28"/>
        </w:rPr>
        <w:t xml:space="preserve"> на территории Республики </w:t>
      </w:r>
      <w:r w:rsidR="00744F76">
        <w:rPr>
          <w:color w:val="000000"/>
          <w:sz w:val="28"/>
          <w:szCs w:val="28"/>
        </w:rPr>
        <w:t>…</w:t>
      </w:r>
      <w:r w:rsidRPr="00F31EC0">
        <w:rPr>
          <w:color w:val="000000"/>
          <w:sz w:val="28"/>
          <w:szCs w:val="28"/>
        </w:rPr>
        <w:t>, приобрела гражданство Российской Федерации, основанием для удовлетворения исковых требований не является, поскольку приведенных выше выводов не опровергает.</w:t>
      </w:r>
      <w:proofErr w:type="gramEnd"/>
    </w:p>
    <w:p w:rsidR="001C6960" w:rsidRPr="00F31EC0" w:rsidRDefault="00D55666" w:rsidP="00B16EA3">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xml:space="preserve">В связи с изложенным, </w:t>
      </w:r>
      <w:r w:rsidR="0011187A" w:rsidRPr="00F31EC0">
        <w:rPr>
          <w:color w:val="000000"/>
          <w:sz w:val="28"/>
          <w:szCs w:val="28"/>
        </w:rPr>
        <w:t xml:space="preserve">суд апелляционной инстанции пришел к выводу о том, что </w:t>
      </w:r>
      <w:r w:rsidRPr="00F31EC0">
        <w:rPr>
          <w:color w:val="000000"/>
          <w:sz w:val="28"/>
          <w:szCs w:val="28"/>
        </w:rPr>
        <w:t>решение суда</w:t>
      </w:r>
      <w:r w:rsidR="0011187A" w:rsidRPr="00F31EC0">
        <w:rPr>
          <w:color w:val="000000"/>
          <w:sz w:val="28"/>
          <w:szCs w:val="28"/>
        </w:rPr>
        <w:t xml:space="preserve"> первой инстанции</w:t>
      </w:r>
      <w:r w:rsidRPr="00F31EC0">
        <w:rPr>
          <w:color w:val="000000"/>
          <w:sz w:val="28"/>
          <w:szCs w:val="28"/>
        </w:rPr>
        <w:t xml:space="preserve"> о признания за </w:t>
      </w:r>
      <w:r w:rsidR="0011187A" w:rsidRPr="00F31EC0">
        <w:rPr>
          <w:color w:val="000000"/>
          <w:sz w:val="28"/>
          <w:szCs w:val="28"/>
        </w:rPr>
        <w:t>А.</w:t>
      </w:r>
      <w:r w:rsidRPr="00F31EC0">
        <w:rPr>
          <w:color w:val="000000"/>
          <w:sz w:val="28"/>
          <w:szCs w:val="28"/>
        </w:rPr>
        <w:t xml:space="preserve"> права на назначение страховой пенсии по старости в соответствии с п. 1.2 ч. 1 ст. 32 Федерального закона N 400-ФЗ "О страховых пенсиях" и возложении на ответчика обязанности для определения права истца на указанную пенсию учесть ребенка </w:t>
      </w:r>
      <w:r w:rsidR="0011187A" w:rsidRPr="00F31EC0">
        <w:rPr>
          <w:color w:val="000000"/>
          <w:sz w:val="28"/>
          <w:szCs w:val="28"/>
        </w:rPr>
        <w:t>…</w:t>
      </w:r>
      <w:r w:rsidRPr="00F31EC0">
        <w:rPr>
          <w:color w:val="000000"/>
          <w:sz w:val="28"/>
          <w:szCs w:val="28"/>
        </w:rPr>
        <w:t xml:space="preserve"> года рождения</w:t>
      </w:r>
      <w:proofErr w:type="gramEnd"/>
      <w:r w:rsidRPr="00F31EC0">
        <w:rPr>
          <w:color w:val="000000"/>
          <w:sz w:val="28"/>
          <w:szCs w:val="28"/>
        </w:rPr>
        <w:t xml:space="preserve"> и назначения страховой пенсии в соответствии с п. 1.2 ч. 1 ст. 32 ФЗ "О страховых пенсиях" с 14.07.2024 года, подлежит отмене с принятием нового решения об отказе в удо</w:t>
      </w:r>
      <w:r w:rsidR="00B16EA3">
        <w:rPr>
          <w:color w:val="000000"/>
          <w:sz w:val="28"/>
          <w:szCs w:val="28"/>
        </w:rPr>
        <w:t>влетворении исковых требований.</w:t>
      </w:r>
      <w:bookmarkStart w:id="0" w:name="_GoBack"/>
      <w:bookmarkEnd w:id="0"/>
    </w:p>
    <w:p w:rsidR="00215F17" w:rsidRPr="00F31EC0" w:rsidRDefault="00215F17" w:rsidP="00F31EC0">
      <w:pPr>
        <w:widowControl/>
        <w:shd w:val="clear" w:color="auto" w:fill="FFFFFF"/>
        <w:autoSpaceDE/>
        <w:autoSpaceDN/>
        <w:adjustRightInd/>
        <w:contextualSpacing/>
        <w:jc w:val="both"/>
        <w:rPr>
          <w:sz w:val="28"/>
          <w:szCs w:val="28"/>
        </w:rPr>
      </w:pPr>
    </w:p>
    <w:p w:rsidR="001C6960" w:rsidRPr="00F31EC0" w:rsidRDefault="001C6960" w:rsidP="00F31EC0">
      <w:pPr>
        <w:widowControl/>
        <w:shd w:val="clear" w:color="auto" w:fill="FFFFFF"/>
        <w:autoSpaceDE/>
        <w:autoSpaceDN/>
        <w:adjustRightInd/>
        <w:contextualSpacing/>
        <w:jc w:val="both"/>
        <w:rPr>
          <w:sz w:val="28"/>
          <w:szCs w:val="28"/>
        </w:rPr>
      </w:pPr>
      <w:r w:rsidRPr="00F31EC0">
        <w:rPr>
          <w:b/>
          <w:color w:val="0D0D0D" w:themeColor="text1" w:themeTint="F2"/>
          <w:sz w:val="28"/>
          <w:szCs w:val="28"/>
        </w:rPr>
        <w:t>2.</w:t>
      </w:r>
      <w:r w:rsidR="0011187A" w:rsidRPr="00F31EC0">
        <w:rPr>
          <w:b/>
          <w:color w:val="0D0D0D" w:themeColor="text1" w:themeTint="F2"/>
          <w:sz w:val="28"/>
          <w:szCs w:val="28"/>
        </w:rPr>
        <w:t>3</w:t>
      </w:r>
      <w:r w:rsidRPr="00F31EC0">
        <w:rPr>
          <w:b/>
          <w:color w:val="0D0D0D" w:themeColor="text1" w:themeTint="F2"/>
          <w:sz w:val="28"/>
          <w:szCs w:val="28"/>
        </w:rPr>
        <w:t xml:space="preserve">. Споры </w:t>
      </w:r>
      <w:r w:rsidR="00EB2528" w:rsidRPr="0011187A">
        <w:rPr>
          <w:b/>
          <w:color w:val="000000"/>
          <w:sz w:val="28"/>
          <w:szCs w:val="28"/>
        </w:rPr>
        <w:t>о взыскании задолженности по договору займа</w:t>
      </w:r>
      <w:r w:rsidRPr="00F31EC0">
        <w:rPr>
          <w:b/>
          <w:color w:val="0D0D0D" w:themeColor="text1" w:themeTint="F2"/>
          <w:sz w:val="28"/>
          <w:szCs w:val="28"/>
        </w:rPr>
        <w:t>.</w:t>
      </w:r>
    </w:p>
    <w:p w:rsidR="001C6960" w:rsidRPr="00F31EC0" w:rsidRDefault="001C6960" w:rsidP="00F31EC0">
      <w:pPr>
        <w:widowControl/>
        <w:shd w:val="clear" w:color="auto" w:fill="FFFFFF"/>
        <w:autoSpaceDE/>
        <w:autoSpaceDN/>
        <w:adjustRightInd/>
        <w:ind w:left="2268" w:firstLine="720"/>
        <w:contextualSpacing/>
        <w:jc w:val="both"/>
        <w:rPr>
          <w:b/>
          <w:i/>
          <w:color w:val="0D0D0D" w:themeColor="text1" w:themeTint="F2"/>
          <w:sz w:val="28"/>
          <w:szCs w:val="28"/>
        </w:rPr>
      </w:pPr>
    </w:p>
    <w:p w:rsidR="00C675FA" w:rsidRPr="00F31EC0" w:rsidRDefault="00C675FA" w:rsidP="00F31EC0">
      <w:pPr>
        <w:widowControl/>
        <w:shd w:val="clear" w:color="auto" w:fill="FFFFFF"/>
        <w:autoSpaceDE/>
        <w:autoSpaceDN/>
        <w:adjustRightInd/>
        <w:ind w:left="2268" w:firstLine="720"/>
        <w:contextualSpacing/>
        <w:jc w:val="both"/>
        <w:rPr>
          <w:i/>
          <w:color w:val="000000"/>
          <w:sz w:val="28"/>
          <w:szCs w:val="28"/>
        </w:rPr>
      </w:pPr>
      <w:r w:rsidRPr="00F31EC0">
        <w:rPr>
          <w:i/>
          <w:color w:val="000000"/>
          <w:sz w:val="28"/>
          <w:szCs w:val="28"/>
        </w:rPr>
        <w:t>В соответствии с п. 2 ст. 808 ГК РФ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определённой суммы или определенного количества вещей.</w:t>
      </w:r>
    </w:p>
    <w:p w:rsidR="0011187A" w:rsidRPr="00F31EC0" w:rsidRDefault="0011187A" w:rsidP="00F31EC0">
      <w:pPr>
        <w:widowControl/>
        <w:shd w:val="clear" w:color="auto" w:fill="FFFFFF"/>
        <w:autoSpaceDE/>
        <w:autoSpaceDN/>
        <w:adjustRightInd/>
        <w:contextualSpacing/>
        <w:jc w:val="both"/>
        <w:rPr>
          <w:sz w:val="28"/>
          <w:szCs w:val="28"/>
        </w:rPr>
      </w:pPr>
    </w:p>
    <w:p w:rsidR="001C6960" w:rsidRPr="00F31EC0" w:rsidRDefault="00C675FA"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А.</w:t>
      </w:r>
      <w:r w:rsidR="0011187A" w:rsidRPr="00F31EC0">
        <w:rPr>
          <w:color w:val="000000"/>
          <w:sz w:val="28"/>
          <w:szCs w:val="28"/>
        </w:rPr>
        <w:t xml:space="preserve"> обратился в суд с иском к </w:t>
      </w:r>
      <w:r w:rsidRPr="00F31EC0">
        <w:rPr>
          <w:color w:val="000000"/>
          <w:sz w:val="28"/>
          <w:szCs w:val="28"/>
        </w:rPr>
        <w:t>Г.</w:t>
      </w:r>
      <w:r w:rsidR="0011187A" w:rsidRPr="00F31EC0">
        <w:rPr>
          <w:color w:val="000000"/>
          <w:sz w:val="28"/>
          <w:szCs w:val="28"/>
        </w:rPr>
        <w:t xml:space="preserve"> о взыскании задолженности по договору займа, указав в обоснование требований, что </w:t>
      </w:r>
      <w:r w:rsidRPr="00F31EC0">
        <w:rPr>
          <w:color w:val="000000"/>
          <w:sz w:val="28"/>
          <w:szCs w:val="28"/>
        </w:rPr>
        <w:t>… г.</w:t>
      </w:r>
      <w:r w:rsidR="0011187A" w:rsidRPr="00F31EC0">
        <w:rPr>
          <w:color w:val="000000"/>
          <w:sz w:val="28"/>
          <w:szCs w:val="28"/>
        </w:rPr>
        <w:t xml:space="preserve"> между истцом и ответчиком заключен договора займа, согласно которому </w:t>
      </w:r>
      <w:r w:rsidRPr="00F31EC0">
        <w:rPr>
          <w:color w:val="000000"/>
          <w:sz w:val="28"/>
          <w:szCs w:val="28"/>
        </w:rPr>
        <w:t>А.</w:t>
      </w:r>
      <w:r w:rsidR="0011187A" w:rsidRPr="00F31EC0">
        <w:rPr>
          <w:color w:val="000000"/>
          <w:sz w:val="28"/>
          <w:szCs w:val="28"/>
        </w:rPr>
        <w:t xml:space="preserve"> передал </w:t>
      </w:r>
      <w:r w:rsidRPr="00F31EC0">
        <w:rPr>
          <w:color w:val="000000"/>
          <w:sz w:val="28"/>
          <w:szCs w:val="28"/>
        </w:rPr>
        <w:t>Г.</w:t>
      </w:r>
      <w:r w:rsidR="0011187A" w:rsidRPr="00F31EC0">
        <w:rPr>
          <w:color w:val="000000"/>
          <w:sz w:val="28"/>
          <w:szCs w:val="28"/>
        </w:rPr>
        <w:t xml:space="preserve"> денежные средства в сумме </w:t>
      </w:r>
      <w:r w:rsidRPr="00F31EC0">
        <w:rPr>
          <w:color w:val="000000"/>
          <w:sz w:val="28"/>
          <w:szCs w:val="28"/>
        </w:rPr>
        <w:t>…</w:t>
      </w:r>
      <w:r w:rsidR="0011187A" w:rsidRPr="00F31EC0">
        <w:rPr>
          <w:color w:val="000000"/>
          <w:sz w:val="28"/>
          <w:szCs w:val="28"/>
        </w:rPr>
        <w:t xml:space="preserve"> руб. В соответствии с </w:t>
      </w:r>
      <w:proofErr w:type="spellStart"/>
      <w:r w:rsidR="0011187A" w:rsidRPr="00F31EC0">
        <w:rPr>
          <w:color w:val="000000"/>
          <w:sz w:val="28"/>
          <w:szCs w:val="28"/>
        </w:rPr>
        <w:t>п.п</w:t>
      </w:r>
      <w:proofErr w:type="spellEnd"/>
      <w:r w:rsidR="0011187A" w:rsidRPr="00F31EC0">
        <w:rPr>
          <w:color w:val="000000"/>
          <w:sz w:val="28"/>
          <w:szCs w:val="28"/>
        </w:rPr>
        <w:t>. 4 и 5 договора заемщик обязан возвратить всю сумму займа в течение десяти календарных дней со дня предъявления</w:t>
      </w:r>
      <w:proofErr w:type="gramEnd"/>
      <w:r w:rsidR="0011187A" w:rsidRPr="00F31EC0">
        <w:rPr>
          <w:color w:val="000000"/>
          <w:sz w:val="28"/>
          <w:szCs w:val="28"/>
        </w:rPr>
        <w:t xml:space="preserve"> требования</w:t>
      </w:r>
      <w:proofErr w:type="gramStart"/>
      <w:r w:rsidR="0011187A" w:rsidRPr="00F31EC0">
        <w:rPr>
          <w:color w:val="000000"/>
          <w:sz w:val="28"/>
          <w:szCs w:val="28"/>
        </w:rPr>
        <w:t>.</w:t>
      </w:r>
      <w:proofErr w:type="gramEnd"/>
      <w:r w:rsidR="0011187A" w:rsidRPr="00F31EC0">
        <w:rPr>
          <w:color w:val="000000"/>
          <w:sz w:val="28"/>
          <w:szCs w:val="28"/>
        </w:rPr>
        <w:t xml:space="preserve"> </w:t>
      </w:r>
      <w:r w:rsidRPr="00F31EC0">
        <w:rPr>
          <w:color w:val="000000"/>
          <w:sz w:val="28"/>
          <w:szCs w:val="28"/>
        </w:rPr>
        <w:t xml:space="preserve">… </w:t>
      </w:r>
      <w:proofErr w:type="gramStart"/>
      <w:r w:rsidRPr="00F31EC0">
        <w:rPr>
          <w:color w:val="000000"/>
          <w:sz w:val="28"/>
          <w:szCs w:val="28"/>
        </w:rPr>
        <w:t>г</w:t>
      </w:r>
      <w:proofErr w:type="gramEnd"/>
      <w:r w:rsidRPr="00F31EC0">
        <w:rPr>
          <w:color w:val="000000"/>
          <w:sz w:val="28"/>
          <w:szCs w:val="28"/>
        </w:rPr>
        <w:t>.</w:t>
      </w:r>
      <w:r w:rsidR="0011187A" w:rsidRPr="00F31EC0">
        <w:rPr>
          <w:color w:val="000000"/>
          <w:sz w:val="28"/>
          <w:szCs w:val="28"/>
        </w:rPr>
        <w:t xml:space="preserve"> истец направил в адрес ответчика требование о возврате суммы займа, однако до настоящего времени долг ответчиком не погашен. В </w:t>
      </w:r>
      <w:proofErr w:type="gramStart"/>
      <w:r w:rsidR="0011187A" w:rsidRPr="00F31EC0">
        <w:rPr>
          <w:color w:val="000000"/>
          <w:sz w:val="28"/>
          <w:szCs w:val="28"/>
        </w:rPr>
        <w:t>связи</w:t>
      </w:r>
      <w:proofErr w:type="gramEnd"/>
      <w:r w:rsidR="0011187A" w:rsidRPr="00F31EC0">
        <w:rPr>
          <w:color w:val="000000"/>
          <w:sz w:val="28"/>
          <w:szCs w:val="28"/>
        </w:rPr>
        <w:t xml:space="preserve"> с чем истец просил суд взыскать с </w:t>
      </w:r>
      <w:r w:rsidRPr="00F31EC0">
        <w:rPr>
          <w:color w:val="000000"/>
          <w:sz w:val="28"/>
          <w:szCs w:val="28"/>
        </w:rPr>
        <w:t>Г.</w:t>
      </w:r>
      <w:r w:rsidR="0011187A" w:rsidRPr="00F31EC0">
        <w:rPr>
          <w:color w:val="000000"/>
          <w:sz w:val="28"/>
          <w:szCs w:val="28"/>
        </w:rPr>
        <w:t xml:space="preserve"> в свою пользу: задолженность по договору займа от </w:t>
      </w:r>
      <w:r w:rsidRPr="00F31EC0">
        <w:rPr>
          <w:color w:val="000000"/>
          <w:sz w:val="28"/>
          <w:szCs w:val="28"/>
        </w:rPr>
        <w:t>…</w:t>
      </w:r>
      <w:r w:rsidR="0011187A" w:rsidRPr="00F31EC0">
        <w:rPr>
          <w:color w:val="000000"/>
          <w:sz w:val="28"/>
          <w:szCs w:val="28"/>
        </w:rPr>
        <w:t xml:space="preserve"> в размере </w:t>
      </w:r>
      <w:r w:rsidRPr="00F31EC0">
        <w:rPr>
          <w:color w:val="000000"/>
          <w:sz w:val="28"/>
          <w:szCs w:val="28"/>
        </w:rPr>
        <w:t>…</w:t>
      </w:r>
      <w:r w:rsidR="0011187A" w:rsidRPr="00F31EC0">
        <w:rPr>
          <w:color w:val="000000"/>
          <w:sz w:val="28"/>
          <w:szCs w:val="28"/>
        </w:rPr>
        <w:t xml:space="preserve"> руб.; договорные проценты за период с </w:t>
      </w:r>
      <w:r w:rsidRPr="00F31EC0">
        <w:rPr>
          <w:color w:val="000000"/>
          <w:sz w:val="28"/>
          <w:szCs w:val="28"/>
        </w:rPr>
        <w:t>… г.</w:t>
      </w:r>
      <w:r w:rsidR="0011187A" w:rsidRPr="00F31EC0">
        <w:rPr>
          <w:color w:val="000000"/>
          <w:sz w:val="28"/>
          <w:szCs w:val="28"/>
        </w:rPr>
        <w:t xml:space="preserve"> по </w:t>
      </w:r>
      <w:r w:rsidRPr="00F31EC0">
        <w:rPr>
          <w:color w:val="000000"/>
          <w:sz w:val="28"/>
          <w:szCs w:val="28"/>
        </w:rPr>
        <w:t>… г.</w:t>
      </w:r>
      <w:r w:rsidR="0011187A" w:rsidRPr="00F31EC0">
        <w:rPr>
          <w:color w:val="000000"/>
          <w:sz w:val="28"/>
          <w:szCs w:val="28"/>
        </w:rPr>
        <w:t xml:space="preserve"> в размере </w:t>
      </w:r>
      <w:r w:rsidRPr="00F31EC0">
        <w:rPr>
          <w:color w:val="000000"/>
          <w:sz w:val="28"/>
          <w:szCs w:val="28"/>
        </w:rPr>
        <w:t>…</w:t>
      </w:r>
      <w:r w:rsidR="0011187A" w:rsidRPr="00F31EC0">
        <w:rPr>
          <w:color w:val="000000"/>
          <w:sz w:val="28"/>
          <w:szCs w:val="28"/>
        </w:rPr>
        <w:t xml:space="preserve"> руб., с дальнейшим начислением процентов на сумму задолженности по основному долгу </w:t>
      </w:r>
      <w:r w:rsidRPr="00F31EC0">
        <w:rPr>
          <w:color w:val="000000"/>
          <w:sz w:val="28"/>
          <w:szCs w:val="28"/>
        </w:rPr>
        <w:t>…</w:t>
      </w:r>
      <w:r w:rsidR="0011187A" w:rsidRPr="00F31EC0">
        <w:rPr>
          <w:color w:val="000000"/>
          <w:sz w:val="28"/>
          <w:szCs w:val="28"/>
        </w:rPr>
        <w:t xml:space="preserve"> руб., в размере </w:t>
      </w:r>
      <w:r w:rsidRPr="00F31EC0">
        <w:rPr>
          <w:color w:val="000000"/>
          <w:sz w:val="28"/>
          <w:szCs w:val="28"/>
        </w:rPr>
        <w:t xml:space="preserve">… </w:t>
      </w:r>
      <w:r w:rsidR="0011187A" w:rsidRPr="00F31EC0">
        <w:rPr>
          <w:color w:val="000000"/>
          <w:sz w:val="28"/>
          <w:szCs w:val="28"/>
        </w:rPr>
        <w:t xml:space="preserve">% годовых, за каждый день просрочки, начиная с </w:t>
      </w:r>
      <w:r w:rsidRPr="00F31EC0">
        <w:rPr>
          <w:color w:val="000000"/>
          <w:sz w:val="28"/>
          <w:szCs w:val="28"/>
        </w:rPr>
        <w:t>… г.</w:t>
      </w:r>
      <w:r w:rsidR="0011187A" w:rsidRPr="00F31EC0">
        <w:rPr>
          <w:color w:val="000000"/>
          <w:sz w:val="28"/>
          <w:szCs w:val="28"/>
        </w:rPr>
        <w:t xml:space="preserve"> по день фактического погашения долга; </w:t>
      </w:r>
      <w:proofErr w:type="gramStart"/>
      <w:r w:rsidR="0011187A" w:rsidRPr="00F31EC0">
        <w:rPr>
          <w:color w:val="000000"/>
          <w:sz w:val="28"/>
          <w:szCs w:val="28"/>
        </w:rPr>
        <w:t xml:space="preserve">проценты за уклонение от возврата денежных средств за период с </w:t>
      </w:r>
      <w:r w:rsidRPr="00F31EC0">
        <w:rPr>
          <w:color w:val="000000"/>
          <w:sz w:val="28"/>
          <w:szCs w:val="28"/>
        </w:rPr>
        <w:t>… г.</w:t>
      </w:r>
      <w:r w:rsidR="0011187A" w:rsidRPr="00F31EC0">
        <w:rPr>
          <w:color w:val="000000"/>
          <w:sz w:val="28"/>
          <w:szCs w:val="28"/>
        </w:rPr>
        <w:t xml:space="preserve"> по </w:t>
      </w:r>
      <w:r w:rsidRPr="00F31EC0">
        <w:rPr>
          <w:color w:val="000000"/>
          <w:sz w:val="28"/>
          <w:szCs w:val="28"/>
        </w:rPr>
        <w:t>… г.</w:t>
      </w:r>
      <w:r w:rsidR="0011187A" w:rsidRPr="00F31EC0">
        <w:rPr>
          <w:color w:val="000000"/>
          <w:sz w:val="28"/>
          <w:szCs w:val="28"/>
        </w:rPr>
        <w:t xml:space="preserve"> в сумме </w:t>
      </w:r>
      <w:r w:rsidRPr="00F31EC0">
        <w:rPr>
          <w:color w:val="000000"/>
          <w:sz w:val="28"/>
          <w:szCs w:val="28"/>
        </w:rPr>
        <w:t>…</w:t>
      </w:r>
      <w:r w:rsidR="0011187A" w:rsidRPr="00F31EC0">
        <w:rPr>
          <w:color w:val="000000"/>
          <w:sz w:val="28"/>
          <w:szCs w:val="28"/>
        </w:rPr>
        <w:t xml:space="preserve"> руб. с дальнейшим начислением процентов на сумму задолженности по основному долгу </w:t>
      </w:r>
      <w:r w:rsidRPr="00F31EC0">
        <w:rPr>
          <w:color w:val="000000"/>
          <w:sz w:val="28"/>
          <w:szCs w:val="28"/>
        </w:rPr>
        <w:t>…</w:t>
      </w:r>
      <w:r w:rsidR="0011187A" w:rsidRPr="00F31EC0">
        <w:rPr>
          <w:color w:val="000000"/>
          <w:sz w:val="28"/>
          <w:szCs w:val="28"/>
        </w:rPr>
        <w:t xml:space="preserve"> руб., по ключевой ставке Центрального банка Российской Федерации </w:t>
      </w:r>
      <w:r w:rsidR="00744F76">
        <w:rPr>
          <w:color w:val="000000"/>
          <w:sz w:val="28"/>
          <w:szCs w:val="28"/>
        </w:rPr>
        <w:t>…</w:t>
      </w:r>
      <w:r w:rsidR="0011187A" w:rsidRPr="00F31EC0">
        <w:rPr>
          <w:color w:val="000000"/>
          <w:sz w:val="28"/>
          <w:szCs w:val="28"/>
        </w:rPr>
        <w:t xml:space="preserve"> % годовых, за каждый день просрочки, начиная с </w:t>
      </w:r>
      <w:r w:rsidRPr="00F31EC0">
        <w:rPr>
          <w:color w:val="000000"/>
          <w:sz w:val="28"/>
          <w:szCs w:val="28"/>
        </w:rPr>
        <w:t>…</w:t>
      </w:r>
      <w:r w:rsidR="0011187A" w:rsidRPr="00F31EC0">
        <w:rPr>
          <w:color w:val="000000"/>
          <w:sz w:val="28"/>
          <w:szCs w:val="28"/>
        </w:rPr>
        <w:t xml:space="preserve"> по день фактического погашения долга; в возврат госу</w:t>
      </w:r>
      <w:r w:rsidRPr="00F31EC0">
        <w:rPr>
          <w:color w:val="000000"/>
          <w:sz w:val="28"/>
          <w:szCs w:val="28"/>
        </w:rPr>
        <w:t>дарственной пошлины … руб.</w:t>
      </w:r>
      <w:proofErr w:type="gramEnd"/>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Решением Ярцевского городского суда Смоленской области от 11.07.2024, с учетом определения суда от 25.10.2024 об исправлении описки, исковые требования </w:t>
      </w:r>
      <w:r w:rsidR="00C675FA" w:rsidRPr="00F31EC0">
        <w:rPr>
          <w:color w:val="000000"/>
          <w:sz w:val="28"/>
          <w:szCs w:val="28"/>
        </w:rPr>
        <w:t>А.</w:t>
      </w:r>
      <w:r w:rsidRPr="00F31EC0">
        <w:rPr>
          <w:color w:val="000000"/>
          <w:sz w:val="28"/>
          <w:szCs w:val="28"/>
        </w:rPr>
        <w:t xml:space="preserve"> к </w:t>
      </w:r>
      <w:r w:rsidR="00C675FA" w:rsidRPr="00F31EC0">
        <w:rPr>
          <w:color w:val="000000"/>
          <w:sz w:val="28"/>
          <w:szCs w:val="28"/>
        </w:rPr>
        <w:t xml:space="preserve">Г. </w:t>
      </w:r>
      <w:r w:rsidRPr="00F31EC0">
        <w:rPr>
          <w:color w:val="000000"/>
          <w:sz w:val="28"/>
          <w:szCs w:val="28"/>
        </w:rPr>
        <w:t xml:space="preserve">о взыскании задолженности по договору займа удовлетворены. </w:t>
      </w:r>
      <w:proofErr w:type="gramStart"/>
      <w:r w:rsidRPr="00F31EC0">
        <w:rPr>
          <w:color w:val="000000"/>
          <w:sz w:val="28"/>
          <w:szCs w:val="28"/>
        </w:rPr>
        <w:t xml:space="preserve">С </w:t>
      </w:r>
      <w:r w:rsidR="00C675FA" w:rsidRPr="00F31EC0">
        <w:rPr>
          <w:color w:val="000000"/>
          <w:sz w:val="28"/>
          <w:szCs w:val="28"/>
        </w:rPr>
        <w:t>Г.</w:t>
      </w:r>
      <w:r w:rsidRPr="00F31EC0">
        <w:rPr>
          <w:color w:val="000000"/>
          <w:sz w:val="28"/>
          <w:szCs w:val="28"/>
        </w:rPr>
        <w:t xml:space="preserve"> пользу </w:t>
      </w:r>
      <w:r w:rsidR="00C675FA" w:rsidRPr="00F31EC0">
        <w:rPr>
          <w:color w:val="000000"/>
          <w:sz w:val="28"/>
          <w:szCs w:val="28"/>
        </w:rPr>
        <w:t>А.</w:t>
      </w:r>
      <w:r w:rsidRPr="00F31EC0">
        <w:rPr>
          <w:color w:val="000000"/>
          <w:sz w:val="28"/>
          <w:szCs w:val="28"/>
        </w:rPr>
        <w:t xml:space="preserve"> взыскана: задолженность по договору займа от </w:t>
      </w:r>
      <w:r w:rsidR="00C675FA" w:rsidRPr="00F31EC0">
        <w:rPr>
          <w:color w:val="000000"/>
          <w:sz w:val="28"/>
          <w:szCs w:val="28"/>
        </w:rPr>
        <w:t>… г.</w:t>
      </w:r>
      <w:r w:rsidRPr="00F31EC0">
        <w:rPr>
          <w:color w:val="000000"/>
          <w:sz w:val="28"/>
          <w:szCs w:val="28"/>
        </w:rPr>
        <w:t xml:space="preserve"> в размере </w:t>
      </w:r>
      <w:r w:rsidR="00C675FA" w:rsidRPr="00F31EC0">
        <w:rPr>
          <w:color w:val="000000"/>
          <w:sz w:val="28"/>
          <w:szCs w:val="28"/>
        </w:rPr>
        <w:t>…</w:t>
      </w:r>
      <w:r w:rsidRPr="00F31EC0">
        <w:rPr>
          <w:color w:val="000000"/>
          <w:sz w:val="28"/>
          <w:szCs w:val="28"/>
        </w:rPr>
        <w:t xml:space="preserve"> руб.; проценты за пользование займом за период с </w:t>
      </w:r>
      <w:r w:rsidR="00C675FA" w:rsidRPr="00F31EC0">
        <w:rPr>
          <w:color w:val="000000"/>
          <w:sz w:val="28"/>
          <w:szCs w:val="28"/>
        </w:rPr>
        <w:t>… г.</w:t>
      </w:r>
      <w:r w:rsidRPr="00F31EC0">
        <w:rPr>
          <w:color w:val="000000"/>
          <w:sz w:val="28"/>
          <w:szCs w:val="28"/>
        </w:rPr>
        <w:t xml:space="preserve"> по </w:t>
      </w:r>
      <w:r w:rsidR="00C675FA" w:rsidRPr="00F31EC0">
        <w:rPr>
          <w:color w:val="000000"/>
          <w:sz w:val="28"/>
          <w:szCs w:val="28"/>
        </w:rPr>
        <w:t>… г.</w:t>
      </w:r>
      <w:r w:rsidRPr="00F31EC0">
        <w:rPr>
          <w:color w:val="000000"/>
          <w:sz w:val="28"/>
          <w:szCs w:val="28"/>
        </w:rPr>
        <w:t xml:space="preserve"> в размере </w:t>
      </w:r>
      <w:r w:rsidR="00C675FA" w:rsidRPr="00F31EC0">
        <w:rPr>
          <w:color w:val="000000"/>
          <w:sz w:val="28"/>
          <w:szCs w:val="28"/>
        </w:rPr>
        <w:t>…</w:t>
      </w:r>
      <w:r w:rsidRPr="00F31EC0">
        <w:rPr>
          <w:color w:val="000000"/>
          <w:sz w:val="28"/>
          <w:szCs w:val="28"/>
        </w:rPr>
        <w:t xml:space="preserve"> руб. </w:t>
      </w:r>
      <w:r w:rsidR="00C675FA" w:rsidRPr="00F31EC0">
        <w:rPr>
          <w:color w:val="000000"/>
          <w:sz w:val="28"/>
          <w:szCs w:val="28"/>
        </w:rPr>
        <w:t>…</w:t>
      </w:r>
      <w:r w:rsidRPr="00F31EC0">
        <w:rPr>
          <w:color w:val="000000"/>
          <w:sz w:val="28"/>
          <w:szCs w:val="28"/>
        </w:rPr>
        <w:t xml:space="preserve"> коп.; проценты за просрочку возврата займа за период с </w:t>
      </w:r>
      <w:r w:rsidR="00C675FA" w:rsidRPr="00F31EC0">
        <w:rPr>
          <w:color w:val="000000"/>
          <w:sz w:val="28"/>
          <w:szCs w:val="28"/>
        </w:rPr>
        <w:t>… г.</w:t>
      </w:r>
      <w:r w:rsidRPr="00F31EC0">
        <w:rPr>
          <w:color w:val="000000"/>
          <w:sz w:val="28"/>
          <w:szCs w:val="28"/>
        </w:rPr>
        <w:t xml:space="preserve"> по </w:t>
      </w:r>
      <w:r w:rsidR="00C675FA" w:rsidRPr="00F31EC0">
        <w:rPr>
          <w:color w:val="000000"/>
          <w:sz w:val="28"/>
          <w:szCs w:val="28"/>
        </w:rPr>
        <w:t>… г.</w:t>
      </w:r>
      <w:r w:rsidRPr="00F31EC0">
        <w:rPr>
          <w:color w:val="000000"/>
          <w:sz w:val="28"/>
          <w:szCs w:val="28"/>
        </w:rPr>
        <w:t xml:space="preserve"> в размере </w:t>
      </w:r>
      <w:r w:rsidR="00C675FA" w:rsidRPr="00F31EC0">
        <w:rPr>
          <w:color w:val="000000"/>
          <w:sz w:val="28"/>
          <w:szCs w:val="28"/>
        </w:rPr>
        <w:t>…</w:t>
      </w:r>
      <w:r w:rsidRPr="00F31EC0">
        <w:rPr>
          <w:color w:val="000000"/>
          <w:sz w:val="28"/>
          <w:szCs w:val="28"/>
        </w:rPr>
        <w:t xml:space="preserve"> руб. </w:t>
      </w:r>
      <w:r w:rsidR="00C675FA" w:rsidRPr="00F31EC0">
        <w:rPr>
          <w:color w:val="000000"/>
          <w:sz w:val="28"/>
          <w:szCs w:val="28"/>
        </w:rPr>
        <w:t>…</w:t>
      </w:r>
      <w:r w:rsidRPr="00F31EC0">
        <w:rPr>
          <w:color w:val="000000"/>
          <w:sz w:val="28"/>
          <w:szCs w:val="28"/>
        </w:rPr>
        <w:t xml:space="preserve"> коп.; проценты за пользование займом на основную сумму займа </w:t>
      </w:r>
      <w:r w:rsidR="00C675FA" w:rsidRPr="00F31EC0">
        <w:rPr>
          <w:color w:val="000000"/>
          <w:sz w:val="28"/>
          <w:szCs w:val="28"/>
        </w:rPr>
        <w:t>…</w:t>
      </w:r>
      <w:r w:rsidRPr="00F31EC0">
        <w:rPr>
          <w:color w:val="000000"/>
          <w:sz w:val="28"/>
          <w:szCs w:val="28"/>
        </w:rPr>
        <w:t xml:space="preserve"> руб. в размере </w:t>
      </w:r>
      <w:r w:rsidR="00744F76">
        <w:rPr>
          <w:color w:val="000000"/>
          <w:sz w:val="28"/>
          <w:szCs w:val="28"/>
        </w:rPr>
        <w:t xml:space="preserve">… </w:t>
      </w:r>
      <w:r w:rsidRPr="00F31EC0">
        <w:rPr>
          <w:color w:val="000000"/>
          <w:sz w:val="28"/>
          <w:szCs w:val="28"/>
        </w:rPr>
        <w:t xml:space="preserve">% годовых, начиная с </w:t>
      </w:r>
      <w:r w:rsidR="00C675FA" w:rsidRPr="00F31EC0">
        <w:rPr>
          <w:color w:val="000000"/>
          <w:sz w:val="28"/>
          <w:szCs w:val="28"/>
        </w:rPr>
        <w:t>… г.</w:t>
      </w:r>
      <w:r w:rsidRPr="00F31EC0">
        <w:rPr>
          <w:color w:val="000000"/>
          <w:sz w:val="28"/>
          <w:szCs w:val="28"/>
        </w:rPr>
        <w:t xml:space="preserve"> по день</w:t>
      </w:r>
      <w:proofErr w:type="gramEnd"/>
      <w:r w:rsidRPr="00F31EC0">
        <w:rPr>
          <w:color w:val="000000"/>
          <w:sz w:val="28"/>
          <w:szCs w:val="28"/>
        </w:rPr>
        <w:t xml:space="preserve"> фактического возврата суммы займа; проценты за просрочку возврата займа, начисляемые на сумму займа </w:t>
      </w:r>
      <w:r w:rsidR="00C675FA" w:rsidRPr="00F31EC0">
        <w:rPr>
          <w:color w:val="000000"/>
          <w:sz w:val="28"/>
          <w:szCs w:val="28"/>
        </w:rPr>
        <w:t>…</w:t>
      </w:r>
      <w:r w:rsidRPr="00F31EC0">
        <w:rPr>
          <w:color w:val="000000"/>
          <w:sz w:val="28"/>
          <w:szCs w:val="28"/>
        </w:rPr>
        <w:t xml:space="preserve"> руб. в размере ключевой ставки Центрального Банка Российской Федерации, начиная с </w:t>
      </w:r>
      <w:r w:rsidR="00C675FA" w:rsidRPr="00F31EC0">
        <w:rPr>
          <w:color w:val="000000"/>
          <w:sz w:val="28"/>
          <w:szCs w:val="28"/>
        </w:rPr>
        <w:t>… г.</w:t>
      </w:r>
      <w:r w:rsidRPr="00F31EC0">
        <w:rPr>
          <w:color w:val="000000"/>
          <w:sz w:val="28"/>
          <w:szCs w:val="28"/>
        </w:rPr>
        <w:t xml:space="preserve"> по день фактического возврата суммы займа; в возврат государственной пошлины </w:t>
      </w:r>
      <w:r w:rsidR="00C675FA" w:rsidRPr="00F31EC0">
        <w:rPr>
          <w:color w:val="000000"/>
          <w:sz w:val="28"/>
          <w:szCs w:val="28"/>
        </w:rPr>
        <w:t>…</w:t>
      </w:r>
      <w:r w:rsidRPr="00F31EC0">
        <w:rPr>
          <w:color w:val="000000"/>
          <w:sz w:val="28"/>
          <w:szCs w:val="28"/>
        </w:rPr>
        <w:t xml:space="preserve"> руб. </w:t>
      </w:r>
    </w:p>
    <w:p w:rsidR="00C675FA" w:rsidRPr="00F31EC0" w:rsidRDefault="001C6960" w:rsidP="00F31EC0">
      <w:pPr>
        <w:widowControl/>
        <w:autoSpaceDE/>
        <w:autoSpaceDN/>
        <w:adjustRightInd/>
        <w:ind w:firstLine="720"/>
        <w:contextualSpacing/>
        <w:jc w:val="both"/>
        <w:rPr>
          <w:color w:val="000000"/>
          <w:sz w:val="28"/>
          <w:szCs w:val="28"/>
        </w:rPr>
      </w:pPr>
      <w:proofErr w:type="gramStart"/>
      <w:r w:rsidRPr="00F31EC0">
        <w:rPr>
          <w:color w:val="000000"/>
          <w:spacing w:val="4"/>
          <w:sz w:val="28"/>
          <w:szCs w:val="28"/>
        </w:rPr>
        <w:t xml:space="preserve">Апелляционным определением Судебной коллегии </w:t>
      </w:r>
      <w:r w:rsidRPr="00F31EC0">
        <w:rPr>
          <w:color w:val="000000"/>
          <w:sz w:val="28"/>
          <w:szCs w:val="28"/>
        </w:rPr>
        <w:t>по гражданским делам</w:t>
      </w:r>
      <w:r w:rsidRPr="00F31EC0">
        <w:rPr>
          <w:color w:val="000000"/>
          <w:spacing w:val="4"/>
          <w:sz w:val="28"/>
          <w:szCs w:val="28"/>
        </w:rPr>
        <w:t xml:space="preserve"> Смоленского областного суда от </w:t>
      </w:r>
      <w:r w:rsidR="00C675FA" w:rsidRPr="00F31EC0">
        <w:rPr>
          <w:sz w:val="28"/>
          <w:szCs w:val="28"/>
        </w:rPr>
        <w:t>10.12.2024</w:t>
      </w:r>
      <w:r w:rsidRPr="00F31EC0">
        <w:rPr>
          <w:sz w:val="28"/>
          <w:szCs w:val="28"/>
        </w:rPr>
        <w:t xml:space="preserve"> </w:t>
      </w:r>
      <w:r w:rsidR="00C675FA" w:rsidRPr="00F31EC0">
        <w:rPr>
          <w:color w:val="000000"/>
          <w:sz w:val="28"/>
          <w:szCs w:val="28"/>
        </w:rPr>
        <w:t xml:space="preserve">решение Ярцевского городского суда Смоленской области от </w:t>
      </w:r>
      <w:r w:rsidR="00744F76" w:rsidRPr="00F31EC0">
        <w:rPr>
          <w:color w:val="000000"/>
          <w:sz w:val="28"/>
          <w:szCs w:val="28"/>
        </w:rPr>
        <w:t>25.10.2024</w:t>
      </w:r>
      <w:r w:rsidR="00C675FA" w:rsidRPr="00F31EC0">
        <w:rPr>
          <w:color w:val="000000"/>
          <w:sz w:val="28"/>
          <w:szCs w:val="28"/>
        </w:rPr>
        <w:t xml:space="preserve"> изменено, а именно: пятый абзац резолютивной части решения в следующей редакции: «проценты за просрочку возврата займа за период с … г. по … г. в размере … руб. … коп.», в остальной части решение оставить без изменения, а апелляционную жалобу - без удовлетворения.</w:t>
      </w:r>
      <w:proofErr w:type="gramEnd"/>
    </w:p>
    <w:p w:rsidR="0011187A" w:rsidRPr="00F31EC0" w:rsidRDefault="0011187A" w:rsidP="00F31EC0">
      <w:pPr>
        <w:widowControl/>
        <w:autoSpaceDE/>
        <w:autoSpaceDN/>
        <w:adjustRightInd/>
        <w:ind w:firstLine="720"/>
        <w:contextualSpacing/>
        <w:jc w:val="both"/>
        <w:rPr>
          <w:color w:val="000000"/>
          <w:sz w:val="28"/>
          <w:szCs w:val="28"/>
        </w:rPr>
      </w:pPr>
      <w:r w:rsidRPr="00F31EC0">
        <w:rPr>
          <w:color w:val="000000"/>
          <w:sz w:val="28"/>
          <w:szCs w:val="28"/>
        </w:rPr>
        <w:t>Согласно п. 1 ст. 807 ГК РФ по договору займа одна сторона (займодавец) передаёт в собственность другой стороне (заёмщику) деньги или другие вещи, определённые родовыми признаками, а заёмщик обязуется возвратить займодавцу такую же сумму денег (сумму займа) или равное количество других полученных им вещей того же рода и качества. Договор займа считается заключённым с момента передачи денег или других вещей.</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 соответствии с п. 2 ст. 808 ГК РФ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определённой суммы или определенного количества вещей.</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 силу п. 1 ст. 810 ГК РФ заёмщик обязан возвратить займодавцу полученную сумму займа в срок и в порядке, которые предусмотрены договором займа. 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На основании ст. 309 ГК РФ обязательства должны исполняться надлежащим образом в соответствии с условиями обязательства и требованиями закона.</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По смыслу п. 2 ст. 408 ГК РФ нахождение долгового документа у кредитора удостоверяет, пока не доказано иное, неисполнение заёмщиком своего обязательства по возврату долга.</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Согласно п. 1 ст. 811 ГК РФ, 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пунктом 1 статьи 395 настоящего Кодекса, со дня, когда она должна была быть возвращена, до дня ее возврата займодавцу независимо от уплаты процентов, предусмотренных пунктом 1</w:t>
      </w:r>
      <w:proofErr w:type="gramEnd"/>
      <w:r w:rsidRPr="00F31EC0">
        <w:rPr>
          <w:color w:val="000000"/>
          <w:sz w:val="28"/>
          <w:szCs w:val="28"/>
        </w:rPr>
        <w:t xml:space="preserve"> статьи 809 настоящего Кодекса.</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Как установлено судом и следует из материалов дела, </w:t>
      </w:r>
      <w:r w:rsidR="00C675FA" w:rsidRPr="00F31EC0">
        <w:rPr>
          <w:color w:val="000000"/>
          <w:sz w:val="28"/>
          <w:szCs w:val="28"/>
        </w:rPr>
        <w:t>…</w:t>
      </w:r>
      <w:r w:rsidRPr="00F31EC0">
        <w:rPr>
          <w:color w:val="000000"/>
          <w:sz w:val="28"/>
          <w:szCs w:val="28"/>
        </w:rPr>
        <w:t xml:space="preserve"> между </w:t>
      </w:r>
      <w:r w:rsidR="00C675FA" w:rsidRPr="00F31EC0">
        <w:rPr>
          <w:color w:val="000000"/>
          <w:sz w:val="28"/>
          <w:szCs w:val="28"/>
        </w:rPr>
        <w:t>А.</w:t>
      </w:r>
      <w:r w:rsidRPr="00F31EC0">
        <w:rPr>
          <w:color w:val="000000"/>
          <w:sz w:val="28"/>
          <w:szCs w:val="28"/>
        </w:rPr>
        <w:t xml:space="preserve"> (займодавец) и </w:t>
      </w:r>
      <w:r w:rsidR="00C675FA" w:rsidRPr="00F31EC0">
        <w:rPr>
          <w:color w:val="000000"/>
          <w:sz w:val="28"/>
          <w:szCs w:val="28"/>
        </w:rPr>
        <w:t>Г.</w:t>
      </w:r>
      <w:r w:rsidRPr="00F31EC0">
        <w:rPr>
          <w:color w:val="000000"/>
          <w:sz w:val="28"/>
          <w:szCs w:val="28"/>
        </w:rPr>
        <w:t xml:space="preserve"> (заемщик) заключен договор займа (далее по тексту – договор), согласно которому </w:t>
      </w:r>
      <w:r w:rsidR="00C675FA" w:rsidRPr="00F31EC0">
        <w:rPr>
          <w:color w:val="000000"/>
          <w:sz w:val="28"/>
          <w:szCs w:val="28"/>
        </w:rPr>
        <w:t>А.</w:t>
      </w:r>
      <w:r w:rsidRPr="00F31EC0">
        <w:rPr>
          <w:color w:val="000000"/>
          <w:sz w:val="28"/>
          <w:szCs w:val="28"/>
        </w:rPr>
        <w:t xml:space="preserve"> передал </w:t>
      </w:r>
      <w:r w:rsidR="00C675FA" w:rsidRPr="00F31EC0">
        <w:rPr>
          <w:color w:val="000000"/>
          <w:sz w:val="28"/>
          <w:szCs w:val="28"/>
        </w:rPr>
        <w:t>Г.</w:t>
      </w:r>
      <w:r w:rsidRPr="00F31EC0">
        <w:rPr>
          <w:color w:val="000000"/>
          <w:sz w:val="28"/>
          <w:szCs w:val="28"/>
        </w:rPr>
        <w:t xml:space="preserve"> в долг денежные средства в сумме </w:t>
      </w:r>
      <w:r w:rsidR="00C675FA" w:rsidRPr="00F31EC0">
        <w:rPr>
          <w:color w:val="000000"/>
          <w:sz w:val="28"/>
          <w:szCs w:val="28"/>
        </w:rPr>
        <w:t>…</w:t>
      </w:r>
      <w:r w:rsidRPr="00F31EC0">
        <w:rPr>
          <w:color w:val="000000"/>
          <w:sz w:val="28"/>
          <w:szCs w:val="28"/>
        </w:rPr>
        <w:t xml:space="preserve"> руб., а </w:t>
      </w:r>
      <w:r w:rsidR="00C675FA" w:rsidRPr="00F31EC0">
        <w:rPr>
          <w:color w:val="000000"/>
          <w:sz w:val="28"/>
          <w:szCs w:val="28"/>
        </w:rPr>
        <w:t>Г.</w:t>
      </w:r>
      <w:r w:rsidRPr="00F31EC0">
        <w:rPr>
          <w:color w:val="000000"/>
          <w:sz w:val="28"/>
          <w:szCs w:val="28"/>
        </w:rPr>
        <w:t xml:space="preserve"> обязалась их возвратить в срок и порядке, предусмотренные договором.</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Согласно п. 3 договора за пользование суммой займа заемщик обязуется уплатить займодавцу проценты на сумму займа в размере 7,5 % в год ежемесячно равными долями со дня, следующего за днем получения суммы займа заемщиком до дня ее возврата займодавцу включительно.</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 соответствии с п. 4 договора заемщик обязуется возвратить займодавцу сумму займа в течение десяти календарных дней со дня предъявления займодавцем требования об этом. В этот же день должны быть завершены выплаты процентов, установленные п. 3 договора.</w:t>
      </w:r>
    </w:p>
    <w:p w:rsidR="00C675F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В силу п. 5 договора требование о возврате займа должно быть направлено по месту жительства заемщика, указанному в договоре </w:t>
      </w:r>
      <w:r w:rsidR="00C675FA" w:rsidRPr="00F31EC0">
        <w:rPr>
          <w:color w:val="000000"/>
          <w:sz w:val="28"/>
          <w:szCs w:val="28"/>
        </w:rPr>
        <w:t xml:space="preserve">… </w:t>
      </w:r>
      <w:r w:rsidRPr="00F31EC0">
        <w:rPr>
          <w:color w:val="000000"/>
          <w:sz w:val="28"/>
          <w:szCs w:val="28"/>
        </w:rPr>
        <w:t xml:space="preserve"> </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Как следует из материалов дела, </w:t>
      </w:r>
      <w:r w:rsidR="00C675FA" w:rsidRPr="00F31EC0">
        <w:rPr>
          <w:color w:val="000000"/>
          <w:sz w:val="28"/>
          <w:szCs w:val="28"/>
        </w:rPr>
        <w:t>…</w:t>
      </w:r>
      <w:r w:rsidRPr="00F31EC0">
        <w:rPr>
          <w:color w:val="000000"/>
          <w:sz w:val="28"/>
          <w:szCs w:val="28"/>
        </w:rPr>
        <w:t xml:space="preserve"> истец </w:t>
      </w:r>
      <w:r w:rsidR="00C675FA" w:rsidRPr="00F31EC0">
        <w:rPr>
          <w:color w:val="000000"/>
          <w:sz w:val="28"/>
          <w:szCs w:val="28"/>
        </w:rPr>
        <w:t>А.</w:t>
      </w:r>
      <w:r w:rsidRPr="00F31EC0">
        <w:rPr>
          <w:color w:val="000000"/>
          <w:sz w:val="28"/>
          <w:szCs w:val="28"/>
        </w:rPr>
        <w:t xml:space="preserve"> направил заемщику требование о возврате суммы займа в размере </w:t>
      </w:r>
      <w:r w:rsidR="00C675FA" w:rsidRPr="00F31EC0">
        <w:rPr>
          <w:color w:val="000000"/>
          <w:sz w:val="28"/>
          <w:szCs w:val="28"/>
        </w:rPr>
        <w:t>…</w:t>
      </w:r>
      <w:r w:rsidRPr="00F31EC0">
        <w:rPr>
          <w:color w:val="000000"/>
          <w:sz w:val="28"/>
          <w:szCs w:val="28"/>
        </w:rPr>
        <w:t xml:space="preserve"> руб., а также процентов, предусмотренных п. 3 договора, по адресу: </w:t>
      </w:r>
      <w:r w:rsidR="00C675FA" w:rsidRPr="00F31EC0">
        <w:rPr>
          <w:color w:val="000000"/>
          <w:sz w:val="28"/>
          <w:szCs w:val="28"/>
        </w:rPr>
        <w:t xml:space="preserve"> …</w:t>
      </w:r>
      <w:proofErr w:type="gramStart"/>
      <w:r w:rsidR="00C675FA" w:rsidRPr="00F31EC0">
        <w:rPr>
          <w:color w:val="000000"/>
          <w:sz w:val="28"/>
          <w:szCs w:val="28"/>
        </w:rPr>
        <w:t xml:space="preserve"> .</w:t>
      </w:r>
      <w:proofErr w:type="gramEnd"/>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Указанное требование оставлено ответчиком без удовлетворения, что послужило основанием для обращения истца в суд с настоящим иском.</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xml:space="preserve">Разрешая заявленные требования, исследовав и оценив представленные в материалы дела доказательства в их совокупности, руководствуясь положениями </w:t>
      </w:r>
      <w:proofErr w:type="spellStart"/>
      <w:r w:rsidRPr="00F31EC0">
        <w:rPr>
          <w:color w:val="000000"/>
          <w:sz w:val="28"/>
          <w:szCs w:val="28"/>
        </w:rPr>
        <w:t>ст.ст</w:t>
      </w:r>
      <w:proofErr w:type="spellEnd"/>
      <w:r w:rsidRPr="00F31EC0">
        <w:rPr>
          <w:color w:val="000000"/>
          <w:sz w:val="28"/>
          <w:szCs w:val="28"/>
        </w:rPr>
        <w:t xml:space="preserve">. 807, 808, 810, 812 ГК РФ, суд первой инстанции, установив наличие между сторонами заемных отношений, неисполнение </w:t>
      </w:r>
      <w:r w:rsidR="00C675FA" w:rsidRPr="00F31EC0">
        <w:rPr>
          <w:color w:val="000000"/>
          <w:sz w:val="28"/>
          <w:szCs w:val="28"/>
        </w:rPr>
        <w:t>Г.</w:t>
      </w:r>
      <w:r w:rsidRPr="00F31EC0">
        <w:rPr>
          <w:color w:val="000000"/>
          <w:sz w:val="28"/>
          <w:szCs w:val="28"/>
        </w:rPr>
        <w:t xml:space="preserve"> обязательств по возврату долга, пришел к выводу об удовлетворении исковых требований </w:t>
      </w:r>
      <w:r w:rsidR="00C675FA" w:rsidRPr="00F31EC0">
        <w:rPr>
          <w:color w:val="000000"/>
          <w:sz w:val="28"/>
          <w:szCs w:val="28"/>
        </w:rPr>
        <w:t>А.</w:t>
      </w:r>
      <w:r w:rsidRPr="00F31EC0">
        <w:rPr>
          <w:color w:val="000000"/>
          <w:sz w:val="28"/>
          <w:szCs w:val="28"/>
        </w:rPr>
        <w:t xml:space="preserve"> В соответствии со ст. 98 ГПК РФ судом разрешен вопрос о распределении судебных</w:t>
      </w:r>
      <w:proofErr w:type="gramEnd"/>
      <w:r w:rsidRPr="00F31EC0">
        <w:rPr>
          <w:color w:val="000000"/>
          <w:sz w:val="28"/>
          <w:szCs w:val="28"/>
        </w:rPr>
        <w:t xml:space="preserve"> расходов.</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Проверяя доводы апелляционной жалобы ответчика, судебная коллегия находит выводы суда первой инстанции по существу спора правомерными, соответствующими обстоятельствам дела и представленным доказательствам, а доводы апелляционной жалобы о наличии оснований для применения моратория на взыскание процентов за пользование чужими денежными средствами признает несостоятельными на основании следующего.</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Согласно п. 1 ст. 9.1 Федерального закона от 26.10.2002 N 127-ФЗ "О несостоятельности (банкротстве)" для обеспечения стабильности экономики в исключительных случаях (при чрезвычайных ситуациях природного и техногенного характера, существенном изменении курса рубля и подобных обстоятельствах) Правительство Российской Федерации вправе ввести мораторий на возбуждение дел о банкротстве по заявлениям, подаваемым кредиторами, на срок, устанавливаемый Правительством Российской Федерации.</w:t>
      </w:r>
      <w:proofErr w:type="gramEnd"/>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Так, постановлением Правительства РФ от 28.03.2022 N 497 "О введении моратория на возбуждение дел о банкротстве по заявлениям, подаваемым кредиторами" на шесть месяцев установлен мораторий на возбуждение дел о банкротстве по заявлению кредиторов в отношении отдельных должников.</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Согласно п. 1 указанного Постановления вводится мораторий на возбуждение дел о банкротстве по заявлениям, подаваемым кредиторами, в отношении юридических лиц и граждан, в том числе индивидуальных предпринимателей.</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xml:space="preserve">В соответствии с </w:t>
      </w:r>
      <w:proofErr w:type="spellStart"/>
      <w:r w:rsidRPr="00F31EC0">
        <w:rPr>
          <w:color w:val="000000"/>
          <w:sz w:val="28"/>
          <w:szCs w:val="28"/>
        </w:rPr>
        <w:t>пп</w:t>
      </w:r>
      <w:proofErr w:type="spellEnd"/>
      <w:r w:rsidRPr="00F31EC0">
        <w:rPr>
          <w:color w:val="000000"/>
          <w:sz w:val="28"/>
          <w:szCs w:val="28"/>
        </w:rPr>
        <w:t>. 3 п. 3 ст. 9.1 Федерального закона от 26.10.2002 N 127-ФЗ "О несостоятельности (банкротстве)" в период действия моратория на обязательства, возникшие до 01.04.2022, распространяются последствия моратория в виде отсутствия начислений неустойки (штрафов, пеней) и иных финансовых санкций за неисполнение или ненадлежащее исполнение денежных обязательств и обязательных платежей.</w:t>
      </w:r>
      <w:proofErr w:type="gramEnd"/>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Поскольку постановление вступило в силу 01.04.2022 (первоначальный текст документа опубликован на </w:t>
      </w:r>
      <w:proofErr w:type="gramStart"/>
      <w:r w:rsidRPr="00F31EC0">
        <w:rPr>
          <w:color w:val="000000"/>
          <w:sz w:val="28"/>
          <w:szCs w:val="28"/>
        </w:rPr>
        <w:t>официальном</w:t>
      </w:r>
      <w:proofErr w:type="gramEnd"/>
      <w:r w:rsidRPr="00F31EC0">
        <w:rPr>
          <w:color w:val="000000"/>
          <w:sz w:val="28"/>
          <w:szCs w:val="28"/>
        </w:rPr>
        <w:t xml:space="preserve"> интернет-портале правовой информации http://pravo.gov.ru, 01.04.2022), срок действия моратория установлен до 01.10.2022.</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Таким образом, на срок действия моратория в отношении всех граждан установлено недопущение начисления финансовых санкций. Решение суда первой инстанции принималось в период действия моратория.</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Как разъяснено в п. 7 постановления Пленума Верховного Суда РФ от 24.12.2020 N 44 "О некоторых вопросах применения положений статьи 9.1 Федерального закона от 26 октября 2002 года N 127-ФЗ "О несостоятельности (банкротстве)", в период действия моратория проценты за пользование чужими денежными средствами (статья 395 ГК РФ), неустойка (статья 330 ГК РФ), пени за просрочку уплаты налога или сбора (статья</w:t>
      </w:r>
      <w:proofErr w:type="gramEnd"/>
      <w:r w:rsidRPr="00F31EC0">
        <w:rPr>
          <w:color w:val="000000"/>
          <w:sz w:val="28"/>
          <w:szCs w:val="28"/>
        </w:rPr>
        <w:t xml:space="preserve"> </w:t>
      </w:r>
      <w:proofErr w:type="gramStart"/>
      <w:r w:rsidRPr="00F31EC0">
        <w:rPr>
          <w:color w:val="000000"/>
          <w:sz w:val="28"/>
          <w:szCs w:val="28"/>
        </w:rPr>
        <w:t>75 Налогового кодекса Российской Федерации), а также иные финансовые санкции не начисляются на требования, возникшие до введения моратория, к лицу, подпадающему под его действие (подпункт 2 пункта 3 статьи 9.1, абзац десятый пункта 1 статьи 63 Закона о банкротстве).</w:t>
      </w:r>
      <w:proofErr w:type="gramEnd"/>
      <w:r w:rsidRPr="00F31EC0">
        <w:rPr>
          <w:color w:val="000000"/>
          <w:sz w:val="28"/>
          <w:szCs w:val="28"/>
        </w:rPr>
        <w:t xml:space="preserve"> В частности, это означает, что не подлежит удовлетворению предъявленное в </w:t>
      </w:r>
      <w:proofErr w:type="spellStart"/>
      <w:r w:rsidRPr="00F31EC0">
        <w:rPr>
          <w:color w:val="000000"/>
          <w:sz w:val="28"/>
          <w:szCs w:val="28"/>
        </w:rPr>
        <w:t>общеисковом</w:t>
      </w:r>
      <w:proofErr w:type="spellEnd"/>
      <w:r w:rsidRPr="00F31EC0">
        <w:rPr>
          <w:color w:val="000000"/>
          <w:sz w:val="28"/>
          <w:szCs w:val="28"/>
        </w:rPr>
        <w:t xml:space="preserve"> порядке заявление кредитора о взыскании с такого лица финансовых санкций, начисленных за период действия моратория. Лицо, на которое распространяется действие моратория, вправе заявить возражения об освобождении от уплаты неустойки (подпункт 2 пункта 3 статьи 9.1, абзац десятый пункта 1 статьи 63 Закона о банкротстве) и в том случае, если в суд не подавалось заявление о его банкротстве.</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Таким образом, по смыслу приведённых норм права и их разъяснений,    мораторий подлежит применению к тем финансовым санкциям, которые начислены за неисполнение или ненадлежащее исполнение обязательств, возникших до даты введения моратория. В период действия моратория финансовые санкции за неисполнение или ненадлежащее исполнение обязательств не подлежат начислению в случае, если эти обязательства возникли до даты введения моратория.</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Ссылка апеллянта о применении моратория к процентам за пользование чужими денежными средствами, начисленным с </w:t>
      </w:r>
      <w:r w:rsidR="00744F76">
        <w:rPr>
          <w:color w:val="000000"/>
          <w:sz w:val="28"/>
          <w:szCs w:val="28"/>
        </w:rPr>
        <w:t>… г.</w:t>
      </w:r>
      <w:r w:rsidRPr="00F31EC0">
        <w:rPr>
          <w:color w:val="000000"/>
          <w:sz w:val="28"/>
          <w:szCs w:val="28"/>
        </w:rPr>
        <w:t xml:space="preserve"> до </w:t>
      </w:r>
      <w:r w:rsidR="00744F76">
        <w:rPr>
          <w:color w:val="000000"/>
          <w:sz w:val="28"/>
          <w:szCs w:val="28"/>
        </w:rPr>
        <w:t>… г.</w:t>
      </w:r>
      <w:r w:rsidRPr="00F31EC0">
        <w:rPr>
          <w:color w:val="000000"/>
          <w:sz w:val="28"/>
          <w:szCs w:val="28"/>
        </w:rPr>
        <w:t xml:space="preserve">, несостоятельна. Срок возврата займа в договоре оговорён не был, а значит, определяется моментом его востребования (п. 2 ст. 314, п. 1 ст. 810 ГК РФ). Применительно к настоящему спору обязанность по возврату займа возникла только после предъявления </w:t>
      </w:r>
      <w:r w:rsidR="00C675FA" w:rsidRPr="00F31EC0">
        <w:rPr>
          <w:color w:val="000000"/>
          <w:sz w:val="28"/>
          <w:szCs w:val="28"/>
        </w:rPr>
        <w:t>… г.</w:t>
      </w:r>
      <w:r w:rsidRPr="00F31EC0">
        <w:rPr>
          <w:color w:val="000000"/>
          <w:sz w:val="28"/>
          <w:szCs w:val="28"/>
        </w:rPr>
        <w:t xml:space="preserve"> требования о возврате долга, которое не было исполнено в срок до </w:t>
      </w:r>
      <w:r w:rsidR="00C675FA" w:rsidRPr="00F31EC0">
        <w:rPr>
          <w:color w:val="000000"/>
          <w:sz w:val="28"/>
          <w:szCs w:val="28"/>
        </w:rPr>
        <w:t>… г.</w:t>
      </w:r>
      <w:r w:rsidRPr="00F31EC0">
        <w:rPr>
          <w:color w:val="000000"/>
          <w:sz w:val="28"/>
          <w:szCs w:val="28"/>
        </w:rPr>
        <w:t>, то есть в период действия моратория.</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Следовательно, на заявленное исковое требование о выплате процентов за пользование чужими денежными средствами мораторий не распространяется, так как обязательство по возврату займа возникло после введения моратория.</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Вышеприведённый подход к применению моратория соответствует судебной практике Верховного Суда Российской Федерации, изложенной в определении Судебной коллегии по экономическим спорам Верховного Суда Российской Федерации от 20.11.2023 N 306-ЭС23-14467 по делу N А57-15981/2022.</w:t>
      </w:r>
      <w:r w:rsidR="00C675FA" w:rsidRPr="00F31EC0">
        <w:rPr>
          <w:color w:val="000000"/>
          <w:sz w:val="28"/>
          <w:szCs w:val="28"/>
        </w:rPr>
        <w:t xml:space="preserve"> </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Между тем, суд первой инстанции, приняв правильное решение о взыскании процентов за пользование чужими денежными средствами за период времени с </w:t>
      </w:r>
      <w:r w:rsidR="00C675FA" w:rsidRPr="00F31EC0">
        <w:rPr>
          <w:color w:val="000000"/>
          <w:sz w:val="28"/>
          <w:szCs w:val="28"/>
        </w:rPr>
        <w:t>… г.</w:t>
      </w:r>
      <w:r w:rsidRPr="00F31EC0">
        <w:rPr>
          <w:color w:val="000000"/>
          <w:sz w:val="28"/>
          <w:szCs w:val="28"/>
        </w:rPr>
        <w:t xml:space="preserve"> по </w:t>
      </w:r>
      <w:r w:rsidR="00C675FA" w:rsidRPr="00F31EC0">
        <w:rPr>
          <w:color w:val="000000"/>
          <w:sz w:val="28"/>
          <w:szCs w:val="28"/>
        </w:rPr>
        <w:t>… г.</w:t>
      </w:r>
      <w:r w:rsidRPr="00F31EC0">
        <w:rPr>
          <w:color w:val="000000"/>
          <w:sz w:val="28"/>
          <w:szCs w:val="28"/>
        </w:rPr>
        <w:t xml:space="preserve"> (по день принятия судом решения), неправильно произвёл их расчёт.</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В соответствии с пунктом 6.4 Условий проведения Банком России депозитных операций (утв. Банком России 26.02.2024) проценты по депозиту начисляются исходя из фактического количества календарных дней в году. </w:t>
      </w:r>
      <w:proofErr w:type="gramStart"/>
      <w:r w:rsidRPr="00F31EC0">
        <w:rPr>
          <w:color w:val="000000"/>
          <w:sz w:val="28"/>
          <w:szCs w:val="28"/>
        </w:rPr>
        <w:t>Если часть срока депозита приходится на календарный год с количеством дней, равным 365, а другая часть депозита - на календарный год с количеством дней, равным 366, то проценты за часть срока депозита, приходящегося на календарный год с количеством дней, равным 365, начисляются исходя из количества календарных дней, равного 365, а за часть срока, приходящегося на календарный год с количеством дней, равным</w:t>
      </w:r>
      <w:proofErr w:type="gramEnd"/>
      <w:r w:rsidRPr="00F31EC0">
        <w:rPr>
          <w:color w:val="000000"/>
          <w:sz w:val="28"/>
          <w:szCs w:val="28"/>
        </w:rPr>
        <w:t xml:space="preserve"> 366, - исходя из количества календарных дней, равного 366.</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Таким образом, порядок исчисления процентов, предусмотренных ст. 395 ГК РФ, должен подчиняться правилам расчета процентов, предусмотренным Банком России, согласно которым в расчет принимаются фактическое количество календарных дней: 365 дней в году или 366 дней соответственно.</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Произведя свой расчет, судебная коллегия приходит к выводу, что размер процентов подлежащих взысканию с ответчика за период времени с </w:t>
      </w:r>
      <w:r w:rsidR="00C675FA" w:rsidRPr="00F31EC0">
        <w:rPr>
          <w:color w:val="000000"/>
          <w:sz w:val="28"/>
          <w:szCs w:val="28"/>
        </w:rPr>
        <w:t>… г. по … г.</w:t>
      </w:r>
      <w:r w:rsidRPr="00F31EC0">
        <w:rPr>
          <w:color w:val="000000"/>
          <w:sz w:val="28"/>
          <w:szCs w:val="28"/>
        </w:rPr>
        <w:t xml:space="preserve"> составит </w:t>
      </w:r>
      <w:r w:rsidR="00C675FA" w:rsidRPr="00F31EC0">
        <w:rPr>
          <w:color w:val="000000"/>
          <w:sz w:val="28"/>
          <w:szCs w:val="28"/>
        </w:rPr>
        <w:t>…</w:t>
      </w:r>
      <w:r w:rsidRPr="00F31EC0">
        <w:rPr>
          <w:color w:val="000000"/>
          <w:sz w:val="28"/>
          <w:szCs w:val="28"/>
        </w:rPr>
        <w:t xml:space="preserve"> руб. </w:t>
      </w:r>
      <w:r w:rsidR="00C675FA" w:rsidRPr="00F31EC0">
        <w:rPr>
          <w:color w:val="000000"/>
          <w:sz w:val="28"/>
          <w:szCs w:val="28"/>
        </w:rPr>
        <w:t>…</w:t>
      </w:r>
      <w:r w:rsidRPr="00F31EC0">
        <w:rPr>
          <w:color w:val="000000"/>
          <w:sz w:val="28"/>
          <w:szCs w:val="28"/>
        </w:rPr>
        <w:t xml:space="preserve"> коп., что меньше суммы процентов, взысканных судом первой инстанции на </w:t>
      </w:r>
      <w:r w:rsidR="00C675FA" w:rsidRPr="00F31EC0">
        <w:rPr>
          <w:color w:val="000000"/>
          <w:sz w:val="28"/>
          <w:szCs w:val="28"/>
        </w:rPr>
        <w:t>…</w:t>
      </w:r>
      <w:r w:rsidRPr="00F31EC0">
        <w:rPr>
          <w:color w:val="000000"/>
          <w:sz w:val="28"/>
          <w:szCs w:val="28"/>
        </w:rPr>
        <w:t xml:space="preserve"> руб. </w:t>
      </w:r>
      <w:r w:rsidR="00C675FA" w:rsidRPr="00F31EC0">
        <w:rPr>
          <w:color w:val="000000"/>
          <w:sz w:val="28"/>
          <w:szCs w:val="28"/>
        </w:rPr>
        <w:t>…</w:t>
      </w:r>
      <w:r w:rsidRPr="00F31EC0">
        <w:rPr>
          <w:color w:val="000000"/>
          <w:sz w:val="28"/>
          <w:szCs w:val="28"/>
        </w:rPr>
        <w:t xml:space="preserve"> коп</w:t>
      </w:r>
      <w:proofErr w:type="gramStart"/>
      <w:r w:rsidRPr="00F31EC0">
        <w:rPr>
          <w:color w:val="000000"/>
          <w:sz w:val="28"/>
          <w:szCs w:val="28"/>
        </w:rPr>
        <w:t>.</w:t>
      </w:r>
      <w:proofErr w:type="gramEnd"/>
      <w:r w:rsidRPr="00F31EC0">
        <w:rPr>
          <w:color w:val="000000"/>
          <w:sz w:val="28"/>
          <w:szCs w:val="28"/>
        </w:rPr>
        <w:t xml:space="preserve"> (</w:t>
      </w:r>
      <w:r w:rsidR="00C675FA" w:rsidRPr="00F31EC0">
        <w:rPr>
          <w:color w:val="000000"/>
          <w:sz w:val="28"/>
          <w:szCs w:val="28"/>
        </w:rPr>
        <w:t>…</w:t>
      </w:r>
      <w:r w:rsidRPr="00F31EC0">
        <w:rPr>
          <w:color w:val="000000"/>
          <w:sz w:val="28"/>
          <w:szCs w:val="28"/>
        </w:rPr>
        <w:t xml:space="preserve"> </w:t>
      </w:r>
      <w:proofErr w:type="gramStart"/>
      <w:r w:rsidRPr="00F31EC0">
        <w:rPr>
          <w:color w:val="000000"/>
          <w:sz w:val="28"/>
          <w:szCs w:val="28"/>
        </w:rPr>
        <w:t>р</w:t>
      </w:r>
      <w:proofErr w:type="gramEnd"/>
      <w:r w:rsidRPr="00F31EC0">
        <w:rPr>
          <w:color w:val="000000"/>
          <w:sz w:val="28"/>
          <w:szCs w:val="28"/>
        </w:rPr>
        <w:t xml:space="preserve">уб. </w:t>
      </w:r>
      <w:r w:rsidR="00C675FA" w:rsidRPr="00F31EC0">
        <w:rPr>
          <w:color w:val="000000"/>
          <w:sz w:val="28"/>
          <w:szCs w:val="28"/>
        </w:rPr>
        <w:t>…</w:t>
      </w:r>
      <w:r w:rsidRPr="00F31EC0">
        <w:rPr>
          <w:color w:val="000000"/>
          <w:sz w:val="28"/>
          <w:szCs w:val="28"/>
        </w:rPr>
        <w:t xml:space="preserve"> коп. – </w:t>
      </w:r>
      <w:r w:rsidR="00C675FA" w:rsidRPr="00F31EC0">
        <w:rPr>
          <w:color w:val="000000"/>
          <w:sz w:val="28"/>
          <w:szCs w:val="28"/>
        </w:rPr>
        <w:t>…</w:t>
      </w:r>
      <w:r w:rsidRPr="00F31EC0">
        <w:rPr>
          <w:color w:val="000000"/>
          <w:sz w:val="28"/>
          <w:szCs w:val="28"/>
        </w:rPr>
        <w:t xml:space="preserve"> руб. </w:t>
      </w:r>
      <w:r w:rsidR="00C675FA" w:rsidRPr="00F31EC0">
        <w:rPr>
          <w:color w:val="000000"/>
          <w:sz w:val="28"/>
          <w:szCs w:val="28"/>
        </w:rPr>
        <w:t>…</w:t>
      </w:r>
      <w:r w:rsidRPr="00F31EC0">
        <w:rPr>
          <w:color w:val="000000"/>
          <w:sz w:val="28"/>
          <w:szCs w:val="28"/>
        </w:rPr>
        <w:t xml:space="preserve"> коп.).</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При расчете процентов судебной коллегией учтено, что количество календарных дней в 2023 году составило 365, а в 2024 году – 366 дней, соответственно, сумма процентов за период времени с </w:t>
      </w:r>
      <w:r w:rsidR="00744F76">
        <w:rPr>
          <w:color w:val="000000"/>
          <w:sz w:val="28"/>
          <w:szCs w:val="28"/>
        </w:rPr>
        <w:t>… г.</w:t>
      </w:r>
      <w:r w:rsidRPr="00F31EC0">
        <w:rPr>
          <w:color w:val="000000"/>
          <w:sz w:val="28"/>
          <w:szCs w:val="28"/>
        </w:rPr>
        <w:t xml:space="preserve"> по </w:t>
      </w:r>
      <w:r w:rsidR="00C675FA" w:rsidRPr="00F31EC0">
        <w:rPr>
          <w:color w:val="000000"/>
          <w:sz w:val="28"/>
          <w:szCs w:val="28"/>
        </w:rPr>
        <w:t xml:space="preserve">… </w:t>
      </w:r>
      <w:r w:rsidR="00744F76">
        <w:rPr>
          <w:color w:val="000000"/>
          <w:sz w:val="28"/>
          <w:szCs w:val="28"/>
        </w:rPr>
        <w:t>г.</w:t>
      </w:r>
      <w:r w:rsidRPr="00F31EC0">
        <w:rPr>
          <w:color w:val="000000"/>
          <w:sz w:val="28"/>
          <w:szCs w:val="28"/>
        </w:rPr>
        <w:t xml:space="preserve"> составит </w:t>
      </w:r>
      <w:r w:rsidR="00C675FA" w:rsidRPr="00F31EC0">
        <w:rPr>
          <w:color w:val="000000"/>
          <w:sz w:val="28"/>
          <w:szCs w:val="28"/>
        </w:rPr>
        <w:t>…</w:t>
      </w:r>
      <w:r w:rsidRPr="00F31EC0">
        <w:rPr>
          <w:color w:val="000000"/>
          <w:sz w:val="28"/>
          <w:szCs w:val="28"/>
        </w:rPr>
        <w:t xml:space="preserve"> руб. </w:t>
      </w:r>
      <w:r w:rsidR="00C675FA" w:rsidRPr="00F31EC0">
        <w:rPr>
          <w:color w:val="000000"/>
          <w:sz w:val="28"/>
          <w:szCs w:val="28"/>
        </w:rPr>
        <w:t>…</w:t>
      </w:r>
      <w:r w:rsidRPr="00F31EC0">
        <w:rPr>
          <w:color w:val="000000"/>
          <w:sz w:val="28"/>
          <w:szCs w:val="28"/>
        </w:rPr>
        <w:t xml:space="preserve"> коп</w:t>
      </w:r>
      <w:proofErr w:type="gramStart"/>
      <w:r w:rsidRPr="00F31EC0">
        <w:rPr>
          <w:color w:val="000000"/>
          <w:sz w:val="28"/>
          <w:szCs w:val="28"/>
        </w:rPr>
        <w:t>.</w:t>
      </w:r>
      <w:proofErr w:type="gramEnd"/>
      <w:r w:rsidRPr="00F31EC0">
        <w:rPr>
          <w:color w:val="000000"/>
          <w:sz w:val="28"/>
          <w:szCs w:val="28"/>
        </w:rPr>
        <w:t xml:space="preserve"> (</w:t>
      </w:r>
      <w:r w:rsidR="00C675FA" w:rsidRPr="00F31EC0">
        <w:rPr>
          <w:color w:val="000000"/>
          <w:sz w:val="28"/>
          <w:szCs w:val="28"/>
        </w:rPr>
        <w:t>…</w:t>
      </w:r>
      <w:r w:rsidRPr="00F31EC0">
        <w:rPr>
          <w:color w:val="000000"/>
          <w:sz w:val="28"/>
          <w:szCs w:val="28"/>
        </w:rPr>
        <w:t xml:space="preserve"> </w:t>
      </w:r>
      <w:proofErr w:type="gramStart"/>
      <w:r w:rsidRPr="00F31EC0">
        <w:rPr>
          <w:color w:val="000000"/>
          <w:sz w:val="28"/>
          <w:szCs w:val="28"/>
        </w:rPr>
        <w:t>р</w:t>
      </w:r>
      <w:proofErr w:type="gramEnd"/>
      <w:r w:rsidRPr="00F31EC0">
        <w:rPr>
          <w:color w:val="000000"/>
          <w:sz w:val="28"/>
          <w:szCs w:val="28"/>
        </w:rPr>
        <w:t xml:space="preserve">уб. х 14 дней (период просрочки) / 365 дней х 16%), а за период времени с </w:t>
      </w:r>
      <w:r w:rsidR="00C675FA" w:rsidRPr="00F31EC0">
        <w:rPr>
          <w:color w:val="000000"/>
          <w:sz w:val="28"/>
          <w:szCs w:val="28"/>
        </w:rPr>
        <w:t>… г.</w:t>
      </w:r>
      <w:r w:rsidRPr="00F31EC0">
        <w:rPr>
          <w:color w:val="000000"/>
          <w:sz w:val="28"/>
          <w:szCs w:val="28"/>
        </w:rPr>
        <w:t xml:space="preserve"> по </w:t>
      </w:r>
      <w:r w:rsidR="00C675FA" w:rsidRPr="00F31EC0">
        <w:rPr>
          <w:color w:val="000000"/>
          <w:sz w:val="28"/>
          <w:szCs w:val="28"/>
        </w:rPr>
        <w:t>… г.</w:t>
      </w:r>
      <w:r w:rsidRPr="00F31EC0">
        <w:rPr>
          <w:color w:val="000000"/>
          <w:sz w:val="28"/>
          <w:szCs w:val="28"/>
        </w:rPr>
        <w:t xml:space="preserve"> – </w:t>
      </w:r>
      <w:r w:rsidR="00C675FA" w:rsidRPr="00F31EC0">
        <w:rPr>
          <w:color w:val="000000"/>
          <w:sz w:val="28"/>
          <w:szCs w:val="28"/>
        </w:rPr>
        <w:t>…</w:t>
      </w:r>
      <w:r w:rsidRPr="00F31EC0">
        <w:rPr>
          <w:color w:val="000000"/>
          <w:sz w:val="28"/>
          <w:szCs w:val="28"/>
        </w:rPr>
        <w:t xml:space="preserve"> руб. </w:t>
      </w:r>
      <w:r w:rsidR="00C675FA" w:rsidRPr="00F31EC0">
        <w:rPr>
          <w:color w:val="000000"/>
          <w:sz w:val="28"/>
          <w:szCs w:val="28"/>
        </w:rPr>
        <w:t>…</w:t>
      </w:r>
      <w:r w:rsidRPr="00F31EC0">
        <w:rPr>
          <w:color w:val="000000"/>
          <w:sz w:val="28"/>
          <w:szCs w:val="28"/>
        </w:rPr>
        <w:t xml:space="preserve"> коп. (</w:t>
      </w:r>
      <w:r w:rsidR="00C675FA" w:rsidRPr="00F31EC0">
        <w:rPr>
          <w:color w:val="000000"/>
          <w:sz w:val="28"/>
          <w:szCs w:val="28"/>
        </w:rPr>
        <w:t>…</w:t>
      </w:r>
      <w:r w:rsidRPr="00F31EC0">
        <w:rPr>
          <w:color w:val="000000"/>
          <w:sz w:val="28"/>
          <w:szCs w:val="28"/>
        </w:rPr>
        <w:t xml:space="preserve"> руб. х 193 дня (период просрочки) / 366 </w:t>
      </w:r>
      <w:proofErr w:type="gramStart"/>
      <w:r w:rsidRPr="00F31EC0">
        <w:rPr>
          <w:color w:val="000000"/>
          <w:sz w:val="28"/>
          <w:szCs w:val="28"/>
        </w:rPr>
        <w:t xml:space="preserve">дней х 16%), что в общей сумме составляет </w:t>
      </w:r>
      <w:r w:rsidR="00C675FA" w:rsidRPr="00F31EC0">
        <w:rPr>
          <w:color w:val="000000"/>
          <w:sz w:val="28"/>
          <w:szCs w:val="28"/>
        </w:rPr>
        <w:t>…</w:t>
      </w:r>
      <w:r w:rsidRPr="00F31EC0">
        <w:rPr>
          <w:color w:val="000000"/>
          <w:sz w:val="28"/>
          <w:szCs w:val="28"/>
        </w:rPr>
        <w:t xml:space="preserve"> руб. </w:t>
      </w:r>
      <w:r w:rsidR="00C675FA" w:rsidRPr="00F31EC0">
        <w:rPr>
          <w:color w:val="000000"/>
          <w:sz w:val="28"/>
          <w:szCs w:val="28"/>
        </w:rPr>
        <w:t>…</w:t>
      </w:r>
      <w:r w:rsidRPr="00F31EC0">
        <w:rPr>
          <w:color w:val="000000"/>
          <w:sz w:val="28"/>
          <w:szCs w:val="28"/>
        </w:rPr>
        <w:t xml:space="preserve"> коп.</w:t>
      </w:r>
      <w:proofErr w:type="gramEnd"/>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Судом же первой инстанции произведен расчет процентов за период с </w:t>
      </w:r>
      <w:r w:rsidR="00C675FA" w:rsidRPr="00F31EC0">
        <w:rPr>
          <w:color w:val="000000"/>
          <w:sz w:val="28"/>
          <w:szCs w:val="28"/>
        </w:rPr>
        <w:t>… г.</w:t>
      </w:r>
      <w:r w:rsidRPr="00F31EC0">
        <w:rPr>
          <w:color w:val="000000"/>
          <w:sz w:val="28"/>
          <w:szCs w:val="28"/>
        </w:rPr>
        <w:t xml:space="preserve"> по </w:t>
      </w:r>
      <w:r w:rsidR="00C675FA" w:rsidRPr="00F31EC0">
        <w:rPr>
          <w:color w:val="000000"/>
          <w:sz w:val="28"/>
          <w:szCs w:val="28"/>
        </w:rPr>
        <w:t>… г.</w:t>
      </w:r>
      <w:r w:rsidRPr="00F31EC0">
        <w:rPr>
          <w:color w:val="000000"/>
          <w:sz w:val="28"/>
          <w:szCs w:val="28"/>
        </w:rPr>
        <w:t>, где при расчете суд исходил не из 366 дней в 2024 году, а из 365 дней, что привело к увеличению суммы процентов (</w:t>
      </w:r>
      <w:r w:rsidR="00C675FA" w:rsidRPr="00F31EC0">
        <w:rPr>
          <w:color w:val="000000"/>
          <w:sz w:val="28"/>
          <w:szCs w:val="28"/>
        </w:rPr>
        <w:t>…</w:t>
      </w:r>
      <w:r w:rsidRPr="00F31EC0">
        <w:rPr>
          <w:color w:val="000000"/>
          <w:sz w:val="28"/>
          <w:szCs w:val="28"/>
        </w:rPr>
        <w:t xml:space="preserve"> руб. х 207 дней (период просрочки) / 365 дней х 16% = </w:t>
      </w:r>
      <w:r w:rsidR="00C675FA" w:rsidRPr="00F31EC0">
        <w:rPr>
          <w:color w:val="000000"/>
          <w:sz w:val="28"/>
          <w:szCs w:val="28"/>
        </w:rPr>
        <w:t>…</w:t>
      </w:r>
      <w:r w:rsidRPr="00F31EC0">
        <w:rPr>
          <w:color w:val="000000"/>
          <w:sz w:val="28"/>
          <w:szCs w:val="28"/>
        </w:rPr>
        <w:t xml:space="preserve"> руб. </w:t>
      </w:r>
      <w:r w:rsidR="00C675FA" w:rsidRPr="00F31EC0">
        <w:rPr>
          <w:color w:val="000000"/>
          <w:sz w:val="28"/>
          <w:szCs w:val="28"/>
        </w:rPr>
        <w:t>…</w:t>
      </w:r>
      <w:r w:rsidRPr="00F31EC0">
        <w:rPr>
          <w:color w:val="000000"/>
          <w:sz w:val="28"/>
          <w:szCs w:val="28"/>
        </w:rPr>
        <w:t xml:space="preserve"> коп.) на </w:t>
      </w:r>
      <w:r w:rsidR="00C675FA" w:rsidRPr="00F31EC0">
        <w:rPr>
          <w:color w:val="000000"/>
          <w:sz w:val="28"/>
          <w:szCs w:val="28"/>
        </w:rPr>
        <w:t>…</w:t>
      </w:r>
      <w:r w:rsidRPr="00F31EC0">
        <w:rPr>
          <w:color w:val="000000"/>
          <w:sz w:val="28"/>
          <w:szCs w:val="28"/>
        </w:rPr>
        <w:t xml:space="preserve"> руб. </w:t>
      </w:r>
      <w:r w:rsidR="00C675FA" w:rsidRPr="00F31EC0">
        <w:rPr>
          <w:color w:val="000000"/>
          <w:sz w:val="28"/>
          <w:szCs w:val="28"/>
        </w:rPr>
        <w:t>…</w:t>
      </w:r>
      <w:r w:rsidRPr="00F31EC0">
        <w:rPr>
          <w:color w:val="000000"/>
          <w:sz w:val="28"/>
          <w:szCs w:val="28"/>
        </w:rPr>
        <w:t xml:space="preserve"> коп</w:t>
      </w:r>
      <w:proofErr w:type="gramStart"/>
      <w:r w:rsidRPr="00F31EC0">
        <w:rPr>
          <w:color w:val="000000"/>
          <w:sz w:val="28"/>
          <w:szCs w:val="28"/>
        </w:rPr>
        <w:t>.</w:t>
      </w:r>
      <w:proofErr w:type="gramEnd"/>
      <w:r w:rsidRPr="00F31EC0">
        <w:rPr>
          <w:color w:val="000000"/>
          <w:sz w:val="28"/>
          <w:szCs w:val="28"/>
        </w:rPr>
        <w:t xml:space="preserve"> (</w:t>
      </w:r>
      <w:r w:rsidR="00C675FA" w:rsidRPr="00F31EC0">
        <w:rPr>
          <w:color w:val="000000"/>
          <w:sz w:val="28"/>
          <w:szCs w:val="28"/>
        </w:rPr>
        <w:t>…</w:t>
      </w:r>
      <w:r w:rsidRPr="00F31EC0">
        <w:rPr>
          <w:color w:val="000000"/>
          <w:sz w:val="28"/>
          <w:szCs w:val="28"/>
        </w:rPr>
        <w:t xml:space="preserve"> </w:t>
      </w:r>
      <w:proofErr w:type="gramStart"/>
      <w:r w:rsidRPr="00F31EC0">
        <w:rPr>
          <w:color w:val="000000"/>
          <w:sz w:val="28"/>
          <w:szCs w:val="28"/>
        </w:rPr>
        <w:t>р</w:t>
      </w:r>
      <w:proofErr w:type="gramEnd"/>
      <w:r w:rsidRPr="00F31EC0">
        <w:rPr>
          <w:color w:val="000000"/>
          <w:sz w:val="28"/>
          <w:szCs w:val="28"/>
        </w:rPr>
        <w:t xml:space="preserve">уб. </w:t>
      </w:r>
      <w:r w:rsidR="00C675FA" w:rsidRPr="00F31EC0">
        <w:rPr>
          <w:color w:val="000000"/>
          <w:sz w:val="28"/>
          <w:szCs w:val="28"/>
        </w:rPr>
        <w:t>…</w:t>
      </w:r>
      <w:r w:rsidRPr="00F31EC0">
        <w:rPr>
          <w:color w:val="000000"/>
          <w:sz w:val="28"/>
          <w:szCs w:val="28"/>
        </w:rPr>
        <w:t xml:space="preserve"> коп. – </w:t>
      </w:r>
      <w:r w:rsidR="00C675FA" w:rsidRPr="00F31EC0">
        <w:rPr>
          <w:color w:val="000000"/>
          <w:sz w:val="28"/>
          <w:szCs w:val="28"/>
        </w:rPr>
        <w:t>…</w:t>
      </w:r>
      <w:r w:rsidRPr="00F31EC0">
        <w:rPr>
          <w:color w:val="000000"/>
          <w:sz w:val="28"/>
          <w:szCs w:val="28"/>
        </w:rPr>
        <w:t xml:space="preserve"> руб. </w:t>
      </w:r>
      <w:r w:rsidR="00C675FA" w:rsidRPr="00F31EC0">
        <w:rPr>
          <w:color w:val="000000"/>
          <w:sz w:val="28"/>
          <w:szCs w:val="28"/>
        </w:rPr>
        <w:t>…</w:t>
      </w:r>
      <w:r w:rsidRPr="00F31EC0">
        <w:rPr>
          <w:color w:val="000000"/>
          <w:sz w:val="28"/>
          <w:szCs w:val="28"/>
        </w:rPr>
        <w:t xml:space="preserve"> коп.).</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Таким образом, решение суда </w:t>
      </w:r>
      <w:r w:rsidR="00744F76">
        <w:rPr>
          <w:color w:val="000000"/>
          <w:sz w:val="28"/>
          <w:szCs w:val="28"/>
        </w:rPr>
        <w:t xml:space="preserve">первой инстанции </w:t>
      </w:r>
      <w:r w:rsidRPr="00F31EC0">
        <w:rPr>
          <w:color w:val="000000"/>
          <w:sz w:val="28"/>
          <w:szCs w:val="28"/>
        </w:rPr>
        <w:t xml:space="preserve">в указанной части подлежит изменению, поскольку сумма процентов, подлежащих взысканию с ответчика за период времени с </w:t>
      </w:r>
      <w:r w:rsidR="00C675FA" w:rsidRPr="00F31EC0">
        <w:rPr>
          <w:color w:val="000000"/>
          <w:sz w:val="28"/>
          <w:szCs w:val="28"/>
        </w:rPr>
        <w:t>… г.</w:t>
      </w:r>
      <w:r w:rsidRPr="00F31EC0">
        <w:rPr>
          <w:color w:val="000000"/>
          <w:sz w:val="28"/>
          <w:szCs w:val="28"/>
        </w:rPr>
        <w:t xml:space="preserve"> по </w:t>
      </w:r>
      <w:r w:rsidR="00C675FA" w:rsidRPr="00F31EC0">
        <w:rPr>
          <w:color w:val="000000"/>
          <w:sz w:val="28"/>
          <w:szCs w:val="28"/>
        </w:rPr>
        <w:t>… г.</w:t>
      </w:r>
      <w:r w:rsidRPr="00F31EC0">
        <w:rPr>
          <w:color w:val="000000"/>
          <w:sz w:val="28"/>
          <w:szCs w:val="28"/>
        </w:rPr>
        <w:t xml:space="preserve"> (по день принятия судом решения) составит </w:t>
      </w:r>
      <w:r w:rsidR="00C675FA" w:rsidRPr="00F31EC0">
        <w:rPr>
          <w:color w:val="000000"/>
          <w:sz w:val="28"/>
          <w:szCs w:val="28"/>
        </w:rPr>
        <w:t xml:space="preserve">… </w:t>
      </w:r>
      <w:r w:rsidRPr="00F31EC0">
        <w:rPr>
          <w:color w:val="000000"/>
          <w:sz w:val="28"/>
          <w:szCs w:val="28"/>
        </w:rPr>
        <w:t xml:space="preserve">руб. </w:t>
      </w:r>
      <w:r w:rsidR="00C675FA" w:rsidRPr="00F31EC0">
        <w:rPr>
          <w:color w:val="000000"/>
          <w:sz w:val="28"/>
          <w:szCs w:val="28"/>
        </w:rPr>
        <w:t>…</w:t>
      </w:r>
      <w:r w:rsidRPr="00F31EC0">
        <w:rPr>
          <w:color w:val="000000"/>
          <w:sz w:val="28"/>
          <w:szCs w:val="28"/>
        </w:rPr>
        <w:t xml:space="preserve"> коп.</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Довод апелляционной жалобы ответчика о том, что размер взысканной неустойки в порядке ст. 395 ГК РФ является несоразмерным последствиям нарушенного обязательства, в </w:t>
      </w:r>
      <w:proofErr w:type="gramStart"/>
      <w:r w:rsidRPr="00F31EC0">
        <w:rPr>
          <w:color w:val="000000"/>
          <w:sz w:val="28"/>
          <w:szCs w:val="28"/>
        </w:rPr>
        <w:t>связи</w:t>
      </w:r>
      <w:proofErr w:type="gramEnd"/>
      <w:r w:rsidRPr="00F31EC0">
        <w:rPr>
          <w:color w:val="000000"/>
          <w:sz w:val="28"/>
          <w:szCs w:val="28"/>
        </w:rPr>
        <w:t xml:space="preserve"> с чем просит снизить размер неустойки за просрочку возврата займа до минимально возможного предела, применив к ней положения ст. 333 ГК РФ, отклоняется судебной коллегией в силу следующего.</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 соответствии с п. 1 ст. 333 ГК РФ,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Федеральным законом от 08.03.2015 N 42-ФЗ "О внесении изменений в часть первую Гражданского кодекса Российской Федерации", вступившим в силу с 01.06.2015, ст. 395 ГК РФ дополнена п. 6, согласно которому,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w:t>
      </w:r>
      <w:proofErr w:type="gramEnd"/>
      <w:r w:rsidRPr="00F31EC0">
        <w:rPr>
          <w:color w:val="000000"/>
          <w:sz w:val="28"/>
          <w:szCs w:val="28"/>
        </w:rPr>
        <w:t xml:space="preserve"> в п. 1 данной статьи.</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xml:space="preserve">Из разъяснений, данных в </w:t>
      </w:r>
      <w:proofErr w:type="spellStart"/>
      <w:r w:rsidRPr="00F31EC0">
        <w:rPr>
          <w:color w:val="000000"/>
          <w:sz w:val="28"/>
          <w:szCs w:val="28"/>
        </w:rPr>
        <w:t>абз</w:t>
      </w:r>
      <w:proofErr w:type="spellEnd"/>
      <w:r w:rsidRPr="00F31EC0">
        <w:rPr>
          <w:color w:val="000000"/>
          <w:sz w:val="28"/>
          <w:szCs w:val="28"/>
        </w:rPr>
        <w:t>. 4 п. 48 постановления Пленума Верховного Суда РФ от 24.03.2016 N 7 "О применении судами некоторых положений Гражданского кодекса Российской Федерации об ответственности за нарушение обязательств", следует, что к размеру процентов, взыскиваемых по п. 1 ст. 395 ГК РФ, по общему правилу, положения ст. 333 ГК РФ не применяются (п. 6 ст. 395 ГК РФ).</w:t>
      </w:r>
      <w:proofErr w:type="gramEnd"/>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Учитывая, что проценты за пользование чужими денежными средствами начислены исходя из правил п. 1 ст. 395 ГК РФ, то законных оснований для их снижения не имеется.</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xml:space="preserve">Доводы апелляционной жалобы ответчика </w:t>
      </w:r>
      <w:r w:rsidR="00C675FA" w:rsidRPr="00F31EC0">
        <w:rPr>
          <w:color w:val="000000"/>
          <w:sz w:val="28"/>
          <w:szCs w:val="28"/>
        </w:rPr>
        <w:t>Г.</w:t>
      </w:r>
      <w:r w:rsidRPr="00F31EC0">
        <w:rPr>
          <w:color w:val="000000"/>
          <w:sz w:val="28"/>
          <w:szCs w:val="28"/>
        </w:rPr>
        <w:t xml:space="preserve"> о том, что она не получала требование истца о возврате займа, а также о том, что истец намеренно не обращался в суд за взысканием задолженности в течение двух лет, что привело к начислению процентов за данный период, не свидетельствуют о наличии в данном деле оснований для отказа истцу в удовлетворении требований о взыскании процентов, а</w:t>
      </w:r>
      <w:proofErr w:type="gramEnd"/>
      <w:r w:rsidRPr="00F31EC0">
        <w:rPr>
          <w:color w:val="000000"/>
          <w:sz w:val="28"/>
          <w:szCs w:val="28"/>
        </w:rPr>
        <w:t xml:space="preserve"> также не влияют на размер взысканных процентов.</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В силу п. 2 ст. 314 ГК РФ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w:t>
      </w:r>
      <w:proofErr w:type="gramEnd"/>
      <w:r w:rsidRPr="00F31EC0">
        <w:rPr>
          <w:color w:val="000000"/>
          <w:sz w:val="28"/>
          <w:szCs w:val="28"/>
        </w:rPr>
        <w:t xml:space="preserve"> </w:t>
      </w:r>
      <w:proofErr w:type="gramStart"/>
      <w:r w:rsidRPr="00F31EC0">
        <w:rPr>
          <w:color w:val="000000"/>
          <w:sz w:val="28"/>
          <w:szCs w:val="28"/>
        </w:rPr>
        <w:t>предусмотрена</w:t>
      </w:r>
      <w:proofErr w:type="gramEnd"/>
      <w:r w:rsidRPr="00F31EC0">
        <w:rPr>
          <w:color w:val="000000"/>
          <w:sz w:val="28"/>
          <w:szCs w:val="28"/>
        </w:rPr>
        <w:t xml:space="preserve"> законом, иными правовыми актами, условиями обязательства или не вытекает из обычаев либо существа обязательства. При </w:t>
      </w:r>
      <w:proofErr w:type="spellStart"/>
      <w:r w:rsidRPr="00F31EC0">
        <w:rPr>
          <w:color w:val="000000"/>
          <w:sz w:val="28"/>
          <w:szCs w:val="28"/>
        </w:rPr>
        <w:t>непредъявлении</w:t>
      </w:r>
      <w:proofErr w:type="spellEnd"/>
      <w:r w:rsidRPr="00F31EC0">
        <w:rPr>
          <w:color w:val="000000"/>
          <w:sz w:val="28"/>
          <w:szCs w:val="28"/>
        </w:rPr>
        <w:t xml:space="preserve">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 соответствии с. п. 1 ст. 810 ГК РФ заемщик обязан возвратить займодавцу полученную сумму займа в срок и в порядке, которые предусмотрены договором займа. 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Согласно ст. 165.1 ГК РФ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 (п. 1).</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xml:space="preserve">Из разъяснений, содержащихся в </w:t>
      </w:r>
      <w:proofErr w:type="spellStart"/>
      <w:r w:rsidRPr="00F31EC0">
        <w:rPr>
          <w:color w:val="000000"/>
          <w:sz w:val="28"/>
          <w:szCs w:val="28"/>
        </w:rPr>
        <w:t>абз</w:t>
      </w:r>
      <w:proofErr w:type="spellEnd"/>
      <w:r w:rsidRPr="00F31EC0">
        <w:rPr>
          <w:color w:val="000000"/>
          <w:sz w:val="28"/>
          <w:szCs w:val="28"/>
        </w:rPr>
        <w:t>. 1 п. 63 постановления Пленума Верховного Суда Российской Федерации от 23.06.2015 № 25 «О применении судами некоторых положений раздела I части первой Гражданского кодекса Российской Федерации», с учетом положения п.1 ст.165.1 ГК РФ, юридически значимое сообщение, адресованное гражданину, должно быть направлено по адресу его регистрации по месту жительства или пребывания либо по адресу, который</w:t>
      </w:r>
      <w:proofErr w:type="gramEnd"/>
      <w:r w:rsidRPr="00F31EC0">
        <w:rPr>
          <w:color w:val="000000"/>
          <w:sz w:val="28"/>
          <w:szCs w:val="28"/>
        </w:rPr>
        <w:t xml:space="preserve"> гражданин указал сам (например, в тексте договора), либо его представителю (п.1 ст.165.1 ГК РФ).</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Гражданин, индивидуальный предприниматель или юридическое лицо несут риск последствий неполучения юридически значимых сообщений, доставленных по адресам, перечисленным в </w:t>
      </w:r>
      <w:proofErr w:type="spellStart"/>
      <w:r w:rsidRPr="00F31EC0">
        <w:rPr>
          <w:color w:val="000000"/>
          <w:sz w:val="28"/>
          <w:szCs w:val="28"/>
        </w:rPr>
        <w:t>абз</w:t>
      </w:r>
      <w:proofErr w:type="spellEnd"/>
      <w:r w:rsidRPr="00F31EC0">
        <w:rPr>
          <w:color w:val="000000"/>
          <w:sz w:val="28"/>
          <w:szCs w:val="28"/>
        </w:rPr>
        <w:t>. 2 настоящего пункта, а также риск отсутствия по указанным адресам своего представителя (</w:t>
      </w:r>
      <w:proofErr w:type="spellStart"/>
      <w:r w:rsidRPr="00F31EC0">
        <w:rPr>
          <w:color w:val="000000"/>
          <w:sz w:val="28"/>
          <w:szCs w:val="28"/>
        </w:rPr>
        <w:t>абз</w:t>
      </w:r>
      <w:proofErr w:type="spellEnd"/>
      <w:r w:rsidRPr="00F31EC0">
        <w:rPr>
          <w:color w:val="000000"/>
          <w:sz w:val="28"/>
          <w:szCs w:val="28"/>
        </w:rPr>
        <w:t>. 3 п. 63 вышеуказанного постановления Пленума Верховного Суда Российской Федерации от 23.06.2015 № 25).</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xml:space="preserve">В соответствии с </w:t>
      </w:r>
      <w:proofErr w:type="spellStart"/>
      <w:r w:rsidRPr="00F31EC0">
        <w:rPr>
          <w:color w:val="000000"/>
          <w:sz w:val="28"/>
          <w:szCs w:val="28"/>
        </w:rPr>
        <w:t>абз</w:t>
      </w:r>
      <w:proofErr w:type="spellEnd"/>
      <w:r w:rsidRPr="00F31EC0">
        <w:rPr>
          <w:color w:val="000000"/>
          <w:sz w:val="28"/>
          <w:szCs w:val="28"/>
        </w:rPr>
        <w:t>. 2 п. 67 постановления Пленума Верховного Суда Российской Федерации от 23.06.2015 № 25 юридически значимое сообщение считается доставленным и в тех случаях, если оно поступило лицу, которому оно направлено, но по обстоятельствам, зависящим от него, не было ему вручено или адресат не ознакомился с ним (п. 1 ст. 165.1 ГК РФ).</w:t>
      </w:r>
      <w:proofErr w:type="gramEnd"/>
      <w:r w:rsidRPr="00F31EC0">
        <w:rPr>
          <w:color w:val="000000"/>
          <w:sz w:val="28"/>
          <w:szCs w:val="28"/>
        </w:rPr>
        <w:t xml:space="preserve"> Например, сообщение считается доставленным, если адресат уклонился от получения корреспонденции в отделении связи, в </w:t>
      </w:r>
      <w:proofErr w:type="gramStart"/>
      <w:r w:rsidRPr="00F31EC0">
        <w:rPr>
          <w:color w:val="000000"/>
          <w:sz w:val="28"/>
          <w:szCs w:val="28"/>
        </w:rPr>
        <w:t>связи</w:t>
      </w:r>
      <w:proofErr w:type="gramEnd"/>
      <w:r w:rsidRPr="00F31EC0">
        <w:rPr>
          <w:color w:val="000000"/>
          <w:sz w:val="28"/>
          <w:szCs w:val="28"/>
        </w:rPr>
        <w:t xml:space="preserve"> с чем оно было возвращена по истечении срока хранения.</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Таким образом, по смыслу положений ст. 165.1 ГК РФ во взаимосвязи с разъяснениями постановления Пленума Верховного Суда Российской Федерации от 23.06.2015 № 25, юридически значимое сообщение не может считаться доставленным, если по обстоятельствам, не зависящим от адресата, оно не было ему вручено или адресат не ознакомился с ним.</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Согласно условиям договора займа, требование о возврате суммы займа должно быть направлено по адресу места жительства заемщика </w:t>
      </w:r>
      <w:r w:rsidR="00C675FA" w:rsidRPr="00F31EC0">
        <w:rPr>
          <w:color w:val="000000"/>
          <w:sz w:val="28"/>
          <w:szCs w:val="28"/>
        </w:rPr>
        <w:t>Г.</w:t>
      </w:r>
      <w:r w:rsidRPr="00F31EC0">
        <w:rPr>
          <w:color w:val="000000"/>
          <w:sz w:val="28"/>
          <w:szCs w:val="28"/>
        </w:rPr>
        <w:t>: </w:t>
      </w:r>
      <w:r w:rsidR="00C675FA" w:rsidRPr="00F31EC0">
        <w:rPr>
          <w:color w:val="000000"/>
          <w:sz w:val="28"/>
          <w:szCs w:val="28"/>
        </w:rPr>
        <w:t>… .</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О смене адреса места жительства заемщик </w:t>
      </w:r>
      <w:r w:rsidR="00C675FA" w:rsidRPr="00F31EC0">
        <w:rPr>
          <w:color w:val="000000"/>
          <w:sz w:val="28"/>
          <w:szCs w:val="28"/>
        </w:rPr>
        <w:t>Г.</w:t>
      </w:r>
      <w:r w:rsidRPr="00F31EC0">
        <w:rPr>
          <w:color w:val="000000"/>
          <w:sz w:val="28"/>
          <w:szCs w:val="28"/>
        </w:rPr>
        <w:t xml:space="preserve"> займодавца </w:t>
      </w:r>
      <w:r w:rsidR="00C675FA" w:rsidRPr="00F31EC0">
        <w:rPr>
          <w:color w:val="000000"/>
          <w:sz w:val="28"/>
          <w:szCs w:val="28"/>
        </w:rPr>
        <w:t>А.</w:t>
      </w:r>
      <w:r w:rsidRPr="00F31EC0">
        <w:rPr>
          <w:color w:val="000000"/>
          <w:sz w:val="28"/>
          <w:szCs w:val="28"/>
        </w:rPr>
        <w:t xml:space="preserve"> не извещала, доказательств этому в материалы дела не представлено.</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Требование о возврате суммы займа направлено </w:t>
      </w:r>
      <w:r w:rsidR="00C675FA" w:rsidRPr="00F31EC0">
        <w:rPr>
          <w:color w:val="000000"/>
          <w:sz w:val="28"/>
          <w:szCs w:val="28"/>
        </w:rPr>
        <w:t>А.</w:t>
      </w:r>
      <w:r w:rsidRPr="00F31EC0">
        <w:rPr>
          <w:color w:val="000000"/>
          <w:sz w:val="28"/>
          <w:szCs w:val="28"/>
        </w:rPr>
        <w:t xml:space="preserve"> по адресу места жительства </w:t>
      </w:r>
      <w:r w:rsidR="00C675FA" w:rsidRPr="00F31EC0">
        <w:rPr>
          <w:color w:val="000000"/>
          <w:sz w:val="28"/>
          <w:szCs w:val="28"/>
        </w:rPr>
        <w:t>Г.</w:t>
      </w:r>
      <w:r w:rsidRPr="00F31EC0">
        <w:rPr>
          <w:color w:val="000000"/>
          <w:sz w:val="28"/>
          <w:szCs w:val="28"/>
        </w:rPr>
        <w:t xml:space="preserve">, указанному в договоре займа, прибыло </w:t>
      </w:r>
      <w:proofErr w:type="gramStart"/>
      <w:r w:rsidRPr="00F31EC0">
        <w:rPr>
          <w:color w:val="000000"/>
          <w:sz w:val="28"/>
          <w:szCs w:val="28"/>
        </w:rPr>
        <w:t>в место вручения</w:t>
      </w:r>
      <w:proofErr w:type="gramEnd"/>
      <w:r w:rsidRPr="00F31EC0">
        <w:rPr>
          <w:color w:val="000000"/>
          <w:sz w:val="28"/>
          <w:szCs w:val="28"/>
        </w:rPr>
        <w:t xml:space="preserve">, после чего вследствие неудачных попыток вручения, выслано обратно отправителю </w:t>
      </w:r>
      <w:r w:rsidR="00C675FA" w:rsidRPr="00F31EC0">
        <w:rPr>
          <w:color w:val="000000"/>
          <w:sz w:val="28"/>
          <w:szCs w:val="28"/>
        </w:rPr>
        <w:t>…</w:t>
      </w:r>
      <w:r w:rsidRPr="00F31EC0">
        <w:rPr>
          <w:color w:val="000000"/>
          <w:sz w:val="28"/>
          <w:szCs w:val="28"/>
        </w:rPr>
        <w:t>, что подтверждается отчетом об отслеживании отправления с почтовым идентификатором №</w:t>
      </w:r>
      <w:r w:rsidR="00C675FA" w:rsidRPr="00F31EC0">
        <w:rPr>
          <w:color w:val="000000"/>
          <w:sz w:val="28"/>
          <w:szCs w:val="28"/>
        </w:rPr>
        <w:t>.</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При таких обстоятельствах суд апелляционный инстанции приходит к выводу об исполнении истцом обязательств, предусмотренных условиями договора займа по направлению требования о возврате займа в адрес ответчика </w:t>
      </w:r>
      <w:r w:rsidR="00C675FA" w:rsidRPr="00F31EC0">
        <w:rPr>
          <w:color w:val="000000"/>
          <w:sz w:val="28"/>
          <w:szCs w:val="28"/>
        </w:rPr>
        <w:t>А.</w:t>
      </w:r>
      <w:r w:rsidRPr="00F31EC0">
        <w:rPr>
          <w:color w:val="000000"/>
          <w:sz w:val="28"/>
          <w:szCs w:val="28"/>
        </w:rPr>
        <w:t xml:space="preserve">, указанному в договоре, в </w:t>
      </w:r>
      <w:proofErr w:type="gramStart"/>
      <w:r w:rsidRPr="00F31EC0">
        <w:rPr>
          <w:color w:val="000000"/>
          <w:sz w:val="28"/>
          <w:szCs w:val="28"/>
        </w:rPr>
        <w:t>связи</w:t>
      </w:r>
      <w:proofErr w:type="gramEnd"/>
      <w:r w:rsidRPr="00F31EC0">
        <w:rPr>
          <w:color w:val="000000"/>
          <w:sz w:val="28"/>
          <w:szCs w:val="28"/>
        </w:rPr>
        <w:t xml:space="preserve"> с чем доводы апелляционной жалобы об обратном подлежат отклонению.</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Доводы апелляционной жалобы о том, что суд не отложил рассмотрение дела по ходатайству ответчика, не могут быть признаны основанием для отмены обжалуемого судебного постановления, поскольку ответчик, извещенный о времени и месте рассмотрения дела, ссылаясь на нарушение своих процессуальных прав, каких-либо доказательств, которые могли бы повлиять на содержание постановленного судом решения, правильность выводов не представил, доказательств наличия обстоятельств, препятствующих участию ответчика</w:t>
      </w:r>
      <w:proofErr w:type="gramEnd"/>
      <w:r w:rsidRPr="00F31EC0">
        <w:rPr>
          <w:color w:val="000000"/>
          <w:sz w:val="28"/>
          <w:szCs w:val="28"/>
        </w:rPr>
        <w:t xml:space="preserve"> в судебном заседании, суду также не было представлено, процессуальных препятствий к рассмотрению дела в отсутствие ответчика у суда первой инстанции не имелось.</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Более того, из материалов дела следует, что суд неоднократно откладывал судебные заседания в связи с неявкой ответчика.</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В соответствии со ст. 166 ГПК РФ удовлетворение ходатайства стороны является правом, а не обязанностью суда, в связи с чем, не согласие с результатами рассмотрения судом первой инстанции ходатайства об отложении разбирательства по делу, само по себе, применительно к обстоятельствам данного дела, не свидетельствует о нарушении норм ГПК РФ и не является основанием для отмены обжалуемого решения суда.</w:t>
      </w:r>
      <w:proofErr w:type="gramEnd"/>
      <w:r w:rsidRPr="00F31EC0">
        <w:rPr>
          <w:color w:val="000000"/>
          <w:sz w:val="28"/>
          <w:szCs w:val="28"/>
        </w:rPr>
        <w:t xml:space="preserve"> </w:t>
      </w:r>
      <w:proofErr w:type="gramStart"/>
      <w:r w:rsidRPr="00F31EC0">
        <w:rPr>
          <w:color w:val="000000"/>
          <w:sz w:val="28"/>
          <w:szCs w:val="28"/>
        </w:rPr>
        <w:t>Суд вправе отклонить ходатайство, если сочтет возможным рассмотреть дело по существу по имеющимся в материалах дела доказательствам, а причины не явки – не уважительными.</w:t>
      </w:r>
      <w:proofErr w:type="gramEnd"/>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Сведений о том, что ответчик </w:t>
      </w:r>
      <w:r w:rsidR="00C675FA" w:rsidRPr="00F31EC0">
        <w:rPr>
          <w:color w:val="000000"/>
          <w:sz w:val="28"/>
          <w:szCs w:val="28"/>
        </w:rPr>
        <w:t>Г.</w:t>
      </w:r>
      <w:r w:rsidRPr="00F31EC0">
        <w:rPr>
          <w:color w:val="000000"/>
          <w:sz w:val="28"/>
          <w:szCs w:val="28"/>
        </w:rPr>
        <w:t xml:space="preserve"> в день рассмотрения дела находилась на лечении в больнице, ответчиком в суд первой инстанции представлено не было. Сведения об этом представлены ею лишь в суд апелляционной инстанции. Вследствие этого обстоятельства у суда первой инстанции не было оснований считать, что не явка ответчика в судебное заседание обусловлена уважительной причиной.</w:t>
      </w:r>
    </w:p>
    <w:p w:rsidR="0011187A" w:rsidRPr="00F31EC0" w:rsidRDefault="0011187A"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xml:space="preserve">При таких обстоятельствах, </w:t>
      </w:r>
      <w:r w:rsidR="00C675FA" w:rsidRPr="00F31EC0">
        <w:rPr>
          <w:color w:val="000000"/>
          <w:sz w:val="28"/>
          <w:szCs w:val="28"/>
        </w:rPr>
        <w:t xml:space="preserve">суд апелляционной инстанции пришел к выводу о том, что </w:t>
      </w:r>
      <w:r w:rsidRPr="00F31EC0">
        <w:rPr>
          <w:color w:val="000000"/>
          <w:sz w:val="28"/>
          <w:szCs w:val="28"/>
        </w:rPr>
        <w:t xml:space="preserve">решение суда по доводам апелляционной жалобы подлежит изменению только в части размера процентов за просрочку возврата займа, взысканных за период времени с </w:t>
      </w:r>
      <w:r w:rsidR="00C675FA" w:rsidRPr="00F31EC0">
        <w:rPr>
          <w:color w:val="000000"/>
          <w:sz w:val="28"/>
          <w:szCs w:val="28"/>
        </w:rPr>
        <w:t>… г.</w:t>
      </w:r>
      <w:r w:rsidRPr="00F31EC0">
        <w:rPr>
          <w:color w:val="000000"/>
          <w:sz w:val="28"/>
          <w:szCs w:val="28"/>
        </w:rPr>
        <w:t xml:space="preserve"> по </w:t>
      </w:r>
      <w:r w:rsidR="00C675FA" w:rsidRPr="00F31EC0">
        <w:rPr>
          <w:color w:val="000000"/>
          <w:sz w:val="28"/>
          <w:szCs w:val="28"/>
        </w:rPr>
        <w:t>… г.</w:t>
      </w:r>
      <w:r w:rsidRPr="00F31EC0">
        <w:rPr>
          <w:color w:val="000000"/>
          <w:sz w:val="28"/>
          <w:szCs w:val="28"/>
        </w:rPr>
        <w:t>, в остальной части оснований для изменения или отмены решения суда по доводам жалобы не имеется.</w:t>
      </w:r>
      <w:proofErr w:type="gramEnd"/>
    </w:p>
    <w:p w:rsidR="001167FA" w:rsidRDefault="001167FA" w:rsidP="00A6266E">
      <w:pPr>
        <w:widowControl/>
        <w:shd w:val="clear" w:color="auto" w:fill="FFFFFF"/>
        <w:autoSpaceDE/>
        <w:autoSpaceDN/>
        <w:adjustRightInd/>
        <w:ind w:left="2268" w:firstLine="720"/>
        <w:contextualSpacing/>
        <w:jc w:val="both"/>
        <w:rPr>
          <w:i/>
          <w:color w:val="000000"/>
          <w:sz w:val="28"/>
          <w:szCs w:val="28"/>
        </w:rPr>
      </w:pPr>
    </w:p>
    <w:p w:rsidR="001167FA" w:rsidRPr="00F31EC0" w:rsidRDefault="001167FA" w:rsidP="001167FA">
      <w:pPr>
        <w:widowControl/>
        <w:shd w:val="clear" w:color="auto" w:fill="FFFFFF"/>
        <w:autoSpaceDE/>
        <w:autoSpaceDN/>
        <w:adjustRightInd/>
        <w:contextualSpacing/>
        <w:jc w:val="both"/>
        <w:rPr>
          <w:sz w:val="28"/>
          <w:szCs w:val="28"/>
        </w:rPr>
      </w:pPr>
      <w:r w:rsidRPr="00F31EC0">
        <w:rPr>
          <w:b/>
          <w:color w:val="0D0D0D" w:themeColor="text1" w:themeTint="F2"/>
          <w:sz w:val="28"/>
          <w:szCs w:val="28"/>
        </w:rPr>
        <w:t>2.</w:t>
      </w:r>
      <w:r>
        <w:rPr>
          <w:b/>
          <w:color w:val="0D0D0D" w:themeColor="text1" w:themeTint="F2"/>
          <w:sz w:val="28"/>
          <w:szCs w:val="28"/>
        </w:rPr>
        <w:t>4</w:t>
      </w:r>
      <w:r w:rsidRPr="00F31EC0">
        <w:rPr>
          <w:b/>
          <w:color w:val="0D0D0D" w:themeColor="text1" w:themeTint="F2"/>
          <w:sz w:val="28"/>
          <w:szCs w:val="28"/>
        </w:rPr>
        <w:t xml:space="preserve">. Споры </w:t>
      </w:r>
      <w:r w:rsidRPr="0011187A">
        <w:rPr>
          <w:b/>
          <w:color w:val="000000"/>
          <w:sz w:val="28"/>
          <w:szCs w:val="28"/>
        </w:rPr>
        <w:t xml:space="preserve">о взыскании </w:t>
      </w:r>
      <w:r>
        <w:rPr>
          <w:b/>
          <w:color w:val="000000"/>
          <w:sz w:val="28"/>
          <w:szCs w:val="28"/>
        </w:rPr>
        <w:t>процентов за пользование чужими денежными средствами</w:t>
      </w:r>
      <w:r w:rsidRPr="00F31EC0">
        <w:rPr>
          <w:b/>
          <w:color w:val="0D0D0D" w:themeColor="text1" w:themeTint="F2"/>
          <w:sz w:val="28"/>
          <w:szCs w:val="28"/>
        </w:rPr>
        <w:t>.</w:t>
      </w:r>
    </w:p>
    <w:p w:rsidR="001167FA" w:rsidRDefault="001167FA" w:rsidP="00A6266E">
      <w:pPr>
        <w:widowControl/>
        <w:shd w:val="clear" w:color="auto" w:fill="FFFFFF"/>
        <w:autoSpaceDE/>
        <w:autoSpaceDN/>
        <w:adjustRightInd/>
        <w:ind w:left="2268" w:firstLine="720"/>
        <w:contextualSpacing/>
        <w:jc w:val="both"/>
        <w:rPr>
          <w:i/>
          <w:color w:val="000000"/>
          <w:sz w:val="28"/>
          <w:szCs w:val="28"/>
        </w:rPr>
      </w:pPr>
    </w:p>
    <w:p w:rsidR="001167FA" w:rsidRDefault="001167FA" w:rsidP="00A6266E">
      <w:pPr>
        <w:widowControl/>
        <w:shd w:val="clear" w:color="auto" w:fill="FFFFFF"/>
        <w:autoSpaceDE/>
        <w:autoSpaceDN/>
        <w:adjustRightInd/>
        <w:ind w:left="2268" w:firstLine="720"/>
        <w:contextualSpacing/>
        <w:jc w:val="both"/>
        <w:rPr>
          <w:i/>
          <w:color w:val="000000"/>
          <w:sz w:val="28"/>
          <w:szCs w:val="28"/>
        </w:rPr>
      </w:pPr>
    </w:p>
    <w:p w:rsidR="00A6266E" w:rsidRPr="00A6266E" w:rsidRDefault="00A6266E" w:rsidP="00A6266E">
      <w:pPr>
        <w:widowControl/>
        <w:shd w:val="clear" w:color="auto" w:fill="FFFFFF"/>
        <w:autoSpaceDE/>
        <w:autoSpaceDN/>
        <w:adjustRightInd/>
        <w:ind w:left="2268" w:firstLine="720"/>
        <w:contextualSpacing/>
        <w:jc w:val="both"/>
        <w:rPr>
          <w:i/>
          <w:color w:val="000000"/>
          <w:sz w:val="28"/>
          <w:szCs w:val="28"/>
        </w:rPr>
      </w:pPr>
      <w:r w:rsidRPr="00F31EC0">
        <w:rPr>
          <w:i/>
          <w:color w:val="000000"/>
          <w:sz w:val="28"/>
          <w:szCs w:val="28"/>
        </w:rPr>
        <w:t>Согласно пунктам 1, 3 статьи 395 Гражданского кодекса Российской Федерации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F31EC0" w:rsidRDefault="00F31EC0" w:rsidP="00A6266E">
      <w:pPr>
        <w:widowControl/>
        <w:shd w:val="clear" w:color="auto" w:fill="FFFFFF"/>
        <w:autoSpaceDE/>
        <w:autoSpaceDN/>
        <w:adjustRightInd/>
        <w:contextualSpacing/>
        <w:jc w:val="both"/>
        <w:rPr>
          <w:color w:val="000000"/>
          <w:sz w:val="28"/>
          <w:szCs w:val="28"/>
        </w:rPr>
      </w:pPr>
    </w:p>
    <w:p w:rsidR="00F31EC0" w:rsidRPr="00F31EC0" w:rsidRDefault="00A6266E" w:rsidP="00A6266E">
      <w:pPr>
        <w:widowControl/>
        <w:shd w:val="clear" w:color="auto" w:fill="FFFFFF"/>
        <w:autoSpaceDE/>
        <w:autoSpaceDN/>
        <w:adjustRightInd/>
        <w:ind w:firstLine="720"/>
        <w:contextualSpacing/>
        <w:jc w:val="both"/>
        <w:rPr>
          <w:color w:val="000000"/>
          <w:sz w:val="28"/>
          <w:szCs w:val="28"/>
        </w:rPr>
      </w:pPr>
      <w:proofErr w:type="gramStart"/>
      <w:r>
        <w:rPr>
          <w:color w:val="000000"/>
          <w:sz w:val="28"/>
          <w:szCs w:val="28"/>
        </w:rPr>
        <w:t>А. обратилась в суд с иском к З.</w:t>
      </w:r>
      <w:r w:rsidR="00F31EC0" w:rsidRPr="00F31EC0">
        <w:rPr>
          <w:color w:val="000000"/>
          <w:sz w:val="28"/>
          <w:szCs w:val="28"/>
        </w:rPr>
        <w:t xml:space="preserve"> о взыскании процентов за пользование денежными средствами в сумме </w:t>
      </w:r>
      <w:r>
        <w:rPr>
          <w:color w:val="000000"/>
          <w:sz w:val="28"/>
          <w:szCs w:val="28"/>
        </w:rPr>
        <w:t>… руб.</w:t>
      </w:r>
      <w:r w:rsidR="00F31EC0" w:rsidRPr="00F31EC0">
        <w:rPr>
          <w:color w:val="000000"/>
          <w:sz w:val="28"/>
          <w:szCs w:val="28"/>
        </w:rPr>
        <w:t xml:space="preserve">, расходов по оплате госпошлины - </w:t>
      </w:r>
      <w:r>
        <w:rPr>
          <w:color w:val="000000"/>
          <w:sz w:val="28"/>
          <w:szCs w:val="28"/>
        </w:rPr>
        <w:t>…</w:t>
      </w:r>
      <w:r w:rsidR="00F31EC0" w:rsidRPr="00F31EC0">
        <w:rPr>
          <w:color w:val="000000"/>
          <w:sz w:val="28"/>
          <w:szCs w:val="28"/>
        </w:rPr>
        <w:t xml:space="preserve"> рублей, на оплату юридических услуг по составлению искового заявления в суд - </w:t>
      </w:r>
      <w:r>
        <w:rPr>
          <w:color w:val="000000"/>
          <w:sz w:val="28"/>
          <w:szCs w:val="28"/>
        </w:rPr>
        <w:t>… руб.</w:t>
      </w:r>
      <w:r w:rsidR="00F31EC0" w:rsidRPr="00F31EC0">
        <w:rPr>
          <w:color w:val="000000"/>
          <w:sz w:val="28"/>
          <w:szCs w:val="28"/>
        </w:rPr>
        <w:t>, почтовы</w:t>
      </w:r>
      <w:r>
        <w:rPr>
          <w:color w:val="000000"/>
          <w:sz w:val="28"/>
          <w:szCs w:val="28"/>
        </w:rPr>
        <w:t>х</w:t>
      </w:r>
      <w:r w:rsidR="00F31EC0" w:rsidRPr="00F31EC0">
        <w:rPr>
          <w:color w:val="000000"/>
          <w:sz w:val="28"/>
          <w:szCs w:val="28"/>
        </w:rPr>
        <w:t xml:space="preserve"> расход</w:t>
      </w:r>
      <w:r>
        <w:rPr>
          <w:color w:val="000000"/>
          <w:sz w:val="28"/>
          <w:szCs w:val="28"/>
        </w:rPr>
        <w:t xml:space="preserve">ов - </w:t>
      </w:r>
      <w:r w:rsidR="001167FA">
        <w:rPr>
          <w:color w:val="000000"/>
          <w:sz w:val="28"/>
          <w:szCs w:val="28"/>
        </w:rPr>
        <w:t>…</w:t>
      </w:r>
      <w:r>
        <w:rPr>
          <w:color w:val="000000"/>
          <w:sz w:val="28"/>
          <w:szCs w:val="28"/>
        </w:rPr>
        <w:t xml:space="preserve"> руб</w:t>
      </w:r>
      <w:r w:rsidR="00F31EC0" w:rsidRPr="00F31EC0">
        <w:rPr>
          <w:color w:val="000000"/>
          <w:sz w:val="28"/>
          <w:szCs w:val="28"/>
        </w:rPr>
        <w:t>.</w:t>
      </w:r>
      <w:r>
        <w:rPr>
          <w:color w:val="000000"/>
          <w:sz w:val="28"/>
          <w:szCs w:val="28"/>
        </w:rPr>
        <w:t xml:space="preserve"> </w:t>
      </w:r>
      <w:r w:rsidR="00F31EC0" w:rsidRPr="00F31EC0">
        <w:rPr>
          <w:color w:val="000000"/>
          <w:sz w:val="28"/>
          <w:szCs w:val="28"/>
        </w:rPr>
        <w:t>В обоснование заявленных требований указала, что решением Кировского районно</w:t>
      </w:r>
      <w:r>
        <w:rPr>
          <w:color w:val="000000"/>
          <w:sz w:val="28"/>
          <w:szCs w:val="28"/>
        </w:rPr>
        <w:t>го суда Калужской области от 18.04.2022</w:t>
      </w:r>
      <w:r w:rsidR="00F31EC0" w:rsidRPr="00F31EC0">
        <w:rPr>
          <w:color w:val="000000"/>
          <w:sz w:val="28"/>
          <w:szCs w:val="28"/>
        </w:rPr>
        <w:t xml:space="preserve"> с </w:t>
      </w:r>
      <w:r>
        <w:rPr>
          <w:color w:val="000000"/>
          <w:sz w:val="28"/>
          <w:szCs w:val="28"/>
        </w:rPr>
        <w:t>З.</w:t>
      </w:r>
      <w:r w:rsidR="00F31EC0" w:rsidRPr="00F31EC0">
        <w:rPr>
          <w:color w:val="000000"/>
          <w:sz w:val="28"/>
          <w:szCs w:val="28"/>
        </w:rPr>
        <w:t xml:space="preserve"> в ее пользу взыскана денежная компенсация стоимости</w:t>
      </w:r>
      <w:proofErr w:type="gramEnd"/>
      <w:r w:rsidR="00F31EC0" w:rsidRPr="00F31EC0">
        <w:rPr>
          <w:color w:val="000000"/>
          <w:sz w:val="28"/>
          <w:szCs w:val="28"/>
        </w:rPr>
        <w:t xml:space="preserve"> совместно нажитого имущества в размере </w:t>
      </w:r>
      <w:r>
        <w:rPr>
          <w:color w:val="000000"/>
          <w:sz w:val="28"/>
          <w:szCs w:val="28"/>
        </w:rPr>
        <w:t>…</w:t>
      </w:r>
      <w:r w:rsidR="00F31EC0" w:rsidRPr="00F31EC0">
        <w:rPr>
          <w:color w:val="000000"/>
          <w:sz w:val="28"/>
          <w:szCs w:val="28"/>
        </w:rPr>
        <w:t xml:space="preserve"> рублей, а также возложена обязанность </w:t>
      </w:r>
      <w:proofErr w:type="gramStart"/>
      <w:r w:rsidR="00F31EC0" w:rsidRPr="00F31EC0">
        <w:rPr>
          <w:color w:val="000000"/>
          <w:sz w:val="28"/>
          <w:szCs w:val="28"/>
        </w:rPr>
        <w:t>передать</w:t>
      </w:r>
      <w:proofErr w:type="gramEnd"/>
      <w:r w:rsidR="00F31EC0" w:rsidRPr="00F31EC0">
        <w:rPr>
          <w:color w:val="000000"/>
          <w:sz w:val="28"/>
          <w:szCs w:val="28"/>
        </w:rPr>
        <w:t xml:space="preserve"> либо перечислить ей в безналичном порядке денежные средства в размере </w:t>
      </w:r>
      <w:r>
        <w:rPr>
          <w:color w:val="000000"/>
          <w:sz w:val="28"/>
          <w:szCs w:val="28"/>
        </w:rPr>
        <w:t>… руб.</w:t>
      </w:r>
      <w:r w:rsidR="00F31EC0" w:rsidRPr="00F31EC0">
        <w:rPr>
          <w:color w:val="000000"/>
          <w:sz w:val="28"/>
          <w:szCs w:val="28"/>
        </w:rPr>
        <w:t xml:space="preserve">, </w:t>
      </w:r>
      <w:r>
        <w:rPr>
          <w:color w:val="000000"/>
          <w:sz w:val="28"/>
          <w:szCs w:val="28"/>
        </w:rPr>
        <w:t>…</w:t>
      </w:r>
      <w:r w:rsidR="00F31EC0" w:rsidRPr="00F31EC0">
        <w:rPr>
          <w:color w:val="000000"/>
          <w:sz w:val="28"/>
          <w:szCs w:val="28"/>
        </w:rPr>
        <w:t xml:space="preserve"> евро и </w:t>
      </w:r>
      <w:r>
        <w:rPr>
          <w:color w:val="000000"/>
          <w:sz w:val="28"/>
          <w:szCs w:val="28"/>
        </w:rPr>
        <w:t>…</w:t>
      </w:r>
      <w:r w:rsidR="00F31EC0" w:rsidRPr="00F31EC0">
        <w:rPr>
          <w:color w:val="000000"/>
          <w:sz w:val="28"/>
          <w:szCs w:val="28"/>
        </w:rPr>
        <w:t xml:space="preserve">долларов США по курсу на момент исполнения решения суда. По ее заявлению судом выдан исполнительный лист, на основании которого Одинцовским РОСП УФССП России по Московской области возбуждено исполнительное производство. До настоящего времени денежные средства во исполнение решения суда от ответчика не поступали. В связи с этим, полагает, что на основании статьи 395 Гражданского кодекса Российской Федерации имеет право на взыскание процентов за пользование чужими денежными средствами, размер которых за период с </w:t>
      </w:r>
      <w:r>
        <w:rPr>
          <w:color w:val="000000"/>
          <w:sz w:val="28"/>
          <w:szCs w:val="28"/>
        </w:rPr>
        <w:t>…</w:t>
      </w:r>
      <w:r w:rsidR="00F31EC0" w:rsidRPr="00F31EC0">
        <w:rPr>
          <w:color w:val="000000"/>
          <w:sz w:val="28"/>
          <w:szCs w:val="28"/>
        </w:rPr>
        <w:t xml:space="preserve"> г. по </w:t>
      </w:r>
      <w:r>
        <w:rPr>
          <w:color w:val="000000"/>
          <w:sz w:val="28"/>
          <w:szCs w:val="28"/>
        </w:rPr>
        <w:t>…</w:t>
      </w:r>
      <w:r w:rsidR="00F31EC0" w:rsidRPr="00F31EC0">
        <w:rPr>
          <w:color w:val="000000"/>
          <w:sz w:val="28"/>
          <w:szCs w:val="28"/>
        </w:rPr>
        <w:t xml:space="preserve"> г. по всем невыплаченным платежам составляет </w:t>
      </w:r>
      <w:r>
        <w:rPr>
          <w:color w:val="000000"/>
          <w:sz w:val="28"/>
          <w:szCs w:val="28"/>
        </w:rPr>
        <w:t>…</w:t>
      </w:r>
      <w:r w:rsidR="00F31EC0" w:rsidRPr="00F31EC0">
        <w:rPr>
          <w:color w:val="000000"/>
          <w:sz w:val="28"/>
          <w:szCs w:val="28"/>
        </w:rPr>
        <w:t xml:space="preserve"> рублей.</w:t>
      </w:r>
    </w:p>
    <w:p w:rsidR="00F31EC0" w:rsidRDefault="00F31EC0" w:rsidP="00A6266E">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Решением Ярцевского городского суда См</w:t>
      </w:r>
      <w:r w:rsidR="00A6266E">
        <w:rPr>
          <w:color w:val="000000"/>
          <w:sz w:val="28"/>
          <w:szCs w:val="28"/>
        </w:rPr>
        <w:t>оленской области от 24.09.2024</w:t>
      </w:r>
      <w:r w:rsidRPr="00F31EC0">
        <w:rPr>
          <w:color w:val="000000"/>
          <w:sz w:val="28"/>
          <w:szCs w:val="28"/>
        </w:rPr>
        <w:t xml:space="preserve"> исковые требования </w:t>
      </w:r>
      <w:r w:rsidR="00A6266E">
        <w:rPr>
          <w:color w:val="000000"/>
          <w:sz w:val="28"/>
          <w:szCs w:val="28"/>
        </w:rPr>
        <w:t>А.</w:t>
      </w:r>
      <w:r w:rsidRPr="00F31EC0">
        <w:rPr>
          <w:color w:val="000000"/>
          <w:sz w:val="28"/>
          <w:szCs w:val="28"/>
        </w:rPr>
        <w:t xml:space="preserve"> </w:t>
      </w:r>
      <w:r w:rsidR="001167FA">
        <w:rPr>
          <w:color w:val="000000"/>
          <w:sz w:val="28"/>
          <w:szCs w:val="28"/>
        </w:rPr>
        <w:t xml:space="preserve">были </w:t>
      </w:r>
      <w:r w:rsidRPr="00F31EC0">
        <w:rPr>
          <w:color w:val="000000"/>
          <w:sz w:val="28"/>
          <w:szCs w:val="28"/>
        </w:rPr>
        <w:t>удовлетвор</w:t>
      </w:r>
      <w:r w:rsidR="00A6266E">
        <w:rPr>
          <w:color w:val="000000"/>
          <w:sz w:val="28"/>
          <w:szCs w:val="28"/>
        </w:rPr>
        <w:t>ены</w:t>
      </w:r>
      <w:r w:rsidRPr="00F31EC0">
        <w:rPr>
          <w:color w:val="000000"/>
          <w:sz w:val="28"/>
          <w:szCs w:val="28"/>
        </w:rPr>
        <w:t xml:space="preserve"> частично.</w:t>
      </w:r>
      <w:r w:rsidR="00A6266E">
        <w:rPr>
          <w:color w:val="000000"/>
          <w:sz w:val="28"/>
          <w:szCs w:val="28"/>
        </w:rPr>
        <w:t xml:space="preserve">  </w:t>
      </w:r>
      <w:proofErr w:type="gramStart"/>
      <w:r w:rsidR="00A6266E">
        <w:rPr>
          <w:color w:val="000000"/>
          <w:sz w:val="28"/>
          <w:szCs w:val="28"/>
        </w:rPr>
        <w:t>С З.</w:t>
      </w:r>
      <w:r w:rsidRPr="00F31EC0">
        <w:rPr>
          <w:color w:val="000000"/>
          <w:sz w:val="28"/>
          <w:szCs w:val="28"/>
        </w:rPr>
        <w:t xml:space="preserve"> в пользу </w:t>
      </w:r>
      <w:r w:rsidR="00A6266E">
        <w:rPr>
          <w:color w:val="000000"/>
          <w:sz w:val="28"/>
          <w:szCs w:val="28"/>
        </w:rPr>
        <w:t>А. взысканы</w:t>
      </w:r>
      <w:r w:rsidRPr="00F31EC0">
        <w:rPr>
          <w:color w:val="000000"/>
          <w:sz w:val="28"/>
          <w:szCs w:val="28"/>
        </w:rPr>
        <w:t xml:space="preserve"> проценты за неисполнение денежного обязательства за период с </w:t>
      </w:r>
      <w:r w:rsidR="00A6266E">
        <w:rPr>
          <w:color w:val="000000"/>
          <w:sz w:val="28"/>
          <w:szCs w:val="28"/>
        </w:rPr>
        <w:t>...</w:t>
      </w:r>
      <w:r w:rsidRPr="00F31EC0">
        <w:rPr>
          <w:color w:val="000000"/>
          <w:sz w:val="28"/>
          <w:szCs w:val="28"/>
        </w:rPr>
        <w:t xml:space="preserve"> г. по </w:t>
      </w:r>
      <w:r w:rsidR="00A6266E">
        <w:rPr>
          <w:color w:val="000000"/>
          <w:sz w:val="28"/>
          <w:szCs w:val="28"/>
        </w:rPr>
        <w:t>…</w:t>
      </w:r>
      <w:r w:rsidRPr="00F31EC0">
        <w:rPr>
          <w:color w:val="000000"/>
          <w:sz w:val="28"/>
          <w:szCs w:val="28"/>
        </w:rPr>
        <w:t xml:space="preserve"> г. в размере </w:t>
      </w:r>
      <w:r w:rsidR="00A6266E">
        <w:rPr>
          <w:color w:val="000000"/>
          <w:sz w:val="28"/>
          <w:szCs w:val="28"/>
        </w:rPr>
        <w:t>…</w:t>
      </w:r>
      <w:r w:rsidRPr="00F31EC0">
        <w:rPr>
          <w:color w:val="000000"/>
          <w:sz w:val="28"/>
          <w:szCs w:val="28"/>
        </w:rPr>
        <w:t xml:space="preserve"> рублей; в сумме, эквивалентной </w:t>
      </w:r>
      <w:r w:rsidR="00A6266E">
        <w:rPr>
          <w:color w:val="000000"/>
          <w:sz w:val="28"/>
          <w:szCs w:val="28"/>
        </w:rPr>
        <w:t>…</w:t>
      </w:r>
      <w:r w:rsidRPr="00F31EC0">
        <w:rPr>
          <w:color w:val="000000"/>
          <w:sz w:val="28"/>
          <w:szCs w:val="28"/>
        </w:rPr>
        <w:t xml:space="preserve"> доллара </w:t>
      </w:r>
      <w:r w:rsidR="00A6266E">
        <w:rPr>
          <w:color w:val="000000"/>
          <w:sz w:val="28"/>
          <w:szCs w:val="28"/>
        </w:rPr>
        <w:t>…</w:t>
      </w:r>
      <w:r w:rsidRPr="00F31EC0">
        <w:rPr>
          <w:color w:val="000000"/>
          <w:sz w:val="28"/>
          <w:szCs w:val="28"/>
        </w:rPr>
        <w:t xml:space="preserve"> цента США, в рублях по курсу Центрального Банка Российской Федерации (Банка России) на день платежа; в сумме, эквивалентной </w:t>
      </w:r>
      <w:r w:rsidR="00A6266E">
        <w:rPr>
          <w:color w:val="000000"/>
          <w:sz w:val="28"/>
          <w:szCs w:val="28"/>
        </w:rPr>
        <w:t>…</w:t>
      </w:r>
      <w:r w:rsidRPr="00F31EC0">
        <w:rPr>
          <w:color w:val="000000"/>
          <w:sz w:val="28"/>
          <w:szCs w:val="28"/>
        </w:rPr>
        <w:t xml:space="preserve"> евро </w:t>
      </w:r>
      <w:r w:rsidR="00A6266E">
        <w:rPr>
          <w:color w:val="000000"/>
          <w:sz w:val="28"/>
          <w:szCs w:val="28"/>
        </w:rPr>
        <w:t>…</w:t>
      </w:r>
      <w:r w:rsidRPr="00F31EC0">
        <w:rPr>
          <w:color w:val="000000"/>
          <w:sz w:val="28"/>
          <w:szCs w:val="28"/>
        </w:rPr>
        <w:t xml:space="preserve"> </w:t>
      </w:r>
      <w:proofErr w:type="spellStart"/>
      <w:r w:rsidRPr="00F31EC0">
        <w:rPr>
          <w:color w:val="000000"/>
          <w:sz w:val="28"/>
          <w:szCs w:val="28"/>
        </w:rPr>
        <w:t>евроцентов</w:t>
      </w:r>
      <w:proofErr w:type="spellEnd"/>
      <w:r w:rsidRPr="00F31EC0">
        <w:rPr>
          <w:color w:val="000000"/>
          <w:sz w:val="28"/>
          <w:szCs w:val="28"/>
        </w:rPr>
        <w:t>, в рублях по курсу Центрального Банка Российской Федерации (Банка России) на день платежа.</w:t>
      </w:r>
      <w:proofErr w:type="gramEnd"/>
      <w:r w:rsidR="00A6266E">
        <w:rPr>
          <w:color w:val="000000"/>
          <w:sz w:val="28"/>
          <w:szCs w:val="28"/>
        </w:rPr>
        <w:t xml:space="preserve"> С </w:t>
      </w:r>
      <w:r w:rsidR="00A6266E">
        <w:rPr>
          <w:color w:val="000000"/>
          <w:sz w:val="28"/>
          <w:szCs w:val="28"/>
        </w:rPr>
        <w:t>З.</w:t>
      </w:r>
      <w:r w:rsidR="00A6266E" w:rsidRPr="00F31EC0">
        <w:rPr>
          <w:color w:val="000000"/>
          <w:sz w:val="28"/>
          <w:szCs w:val="28"/>
        </w:rPr>
        <w:t xml:space="preserve"> в пользу </w:t>
      </w:r>
      <w:r w:rsidR="00A6266E">
        <w:rPr>
          <w:color w:val="000000"/>
          <w:sz w:val="28"/>
          <w:szCs w:val="28"/>
        </w:rPr>
        <w:t xml:space="preserve">А. </w:t>
      </w:r>
      <w:r w:rsidR="00A6266E">
        <w:rPr>
          <w:color w:val="000000"/>
          <w:sz w:val="28"/>
          <w:szCs w:val="28"/>
        </w:rPr>
        <w:t xml:space="preserve"> взысканы</w:t>
      </w:r>
      <w:r w:rsidRPr="00F31EC0">
        <w:rPr>
          <w:color w:val="000000"/>
          <w:sz w:val="28"/>
          <w:szCs w:val="28"/>
        </w:rPr>
        <w:t xml:space="preserve"> расходы по оплате юридических услуг в размере </w:t>
      </w:r>
      <w:r w:rsidR="00A6266E">
        <w:rPr>
          <w:color w:val="000000"/>
          <w:sz w:val="28"/>
          <w:szCs w:val="28"/>
        </w:rPr>
        <w:t>…</w:t>
      </w:r>
      <w:r w:rsidRPr="00F31EC0">
        <w:rPr>
          <w:color w:val="000000"/>
          <w:sz w:val="28"/>
          <w:szCs w:val="28"/>
        </w:rPr>
        <w:t xml:space="preserve"> рублей; в возврат госпошлины </w:t>
      </w:r>
      <w:r w:rsidR="00A6266E">
        <w:rPr>
          <w:color w:val="000000"/>
          <w:sz w:val="28"/>
          <w:szCs w:val="28"/>
        </w:rPr>
        <w:t>…</w:t>
      </w:r>
      <w:r w:rsidRPr="00F31EC0">
        <w:rPr>
          <w:color w:val="000000"/>
          <w:sz w:val="28"/>
          <w:szCs w:val="28"/>
        </w:rPr>
        <w:t xml:space="preserve"> рублей; почтовые расходы в размере </w:t>
      </w:r>
      <w:r w:rsidR="00A6266E">
        <w:rPr>
          <w:color w:val="000000"/>
          <w:sz w:val="28"/>
          <w:szCs w:val="28"/>
        </w:rPr>
        <w:t>… рублей, а также с З.</w:t>
      </w:r>
      <w:r w:rsidRPr="00F31EC0">
        <w:rPr>
          <w:color w:val="000000"/>
          <w:sz w:val="28"/>
          <w:szCs w:val="28"/>
        </w:rPr>
        <w:t xml:space="preserve"> в доход бюджета муниципального образования «Ярцевский район» </w:t>
      </w:r>
      <w:r w:rsidR="00A6266E">
        <w:rPr>
          <w:color w:val="000000"/>
          <w:sz w:val="28"/>
          <w:szCs w:val="28"/>
        </w:rPr>
        <w:t xml:space="preserve">взыскана </w:t>
      </w:r>
      <w:r w:rsidRPr="00F31EC0">
        <w:rPr>
          <w:color w:val="000000"/>
          <w:sz w:val="28"/>
          <w:szCs w:val="28"/>
        </w:rPr>
        <w:t>госпошлин</w:t>
      </w:r>
      <w:r w:rsidR="00A6266E">
        <w:rPr>
          <w:color w:val="000000"/>
          <w:sz w:val="28"/>
          <w:szCs w:val="28"/>
        </w:rPr>
        <w:t>а</w:t>
      </w:r>
      <w:r w:rsidRPr="00F31EC0">
        <w:rPr>
          <w:color w:val="000000"/>
          <w:sz w:val="28"/>
          <w:szCs w:val="28"/>
        </w:rPr>
        <w:t xml:space="preserve"> в размере </w:t>
      </w:r>
      <w:r w:rsidR="00A6266E">
        <w:rPr>
          <w:color w:val="000000"/>
          <w:sz w:val="28"/>
          <w:szCs w:val="28"/>
        </w:rPr>
        <w:t>… руб.</w:t>
      </w:r>
    </w:p>
    <w:p w:rsidR="0093557C" w:rsidRPr="00F31EC0" w:rsidRDefault="0093557C" w:rsidP="0093557C">
      <w:pPr>
        <w:widowControl/>
        <w:shd w:val="clear" w:color="auto" w:fill="FFFFFF"/>
        <w:autoSpaceDE/>
        <w:autoSpaceDN/>
        <w:adjustRightInd/>
        <w:ind w:firstLine="720"/>
        <w:contextualSpacing/>
        <w:jc w:val="both"/>
        <w:rPr>
          <w:color w:val="000000"/>
          <w:sz w:val="28"/>
          <w:szCs w:val="28"/>
        </w:rPr>
      </w:pPr>
      <w:r w:rsidRPr="00F31EC0">
        <w:rPr>
          <w:color w:val="000000"/>
          <w:spacing w:val="4"/>
          <w:sz w:val="28"/>
          <w:szCs w:val="28"/>
        </w:rPr>
        <w:t xml:space="preserve">Апелляционным определением Судебной коллегии </w:t>
      </w:r>
      <w:r w:rsidRPr="00F31EC0">
        <w:rPr>
          <w:color w:val="000000"/>
          <w:sz w:val="28"/>
          <w:szCs w:val="28"/>
        </w:rPr>
        <w:t>по гражданским делам</w:t>
      </w:r>
      <w:r w:rsidRPr="00F31EC0">
        <w:rPr>
          <w:color w:val="000000"/>
          <w:spacing w:val="4"/>
          <w:sz w:val="28"/>
          <w:szCs w:val="28"/>
        </w:rPr>
        <w:t xml:space="preserve"> Смоленского областного суда от </w:t>
      </w:r>
      <w:r>
        <w:rPr>
          <w:sz w:val="28"/>
          <w:szCs w:val="28"/>
        </w:rPr>
        <w:t>03.12.2024</w:t>
      </w:r>
      <w:r w:rsidRPr="00F31EC0">
        <w:rPr>
          <w:sz w:val="28"/>
          <w:szCs w:val="28"/>
        </w:rPr>
        <w:t xml:space="preserve"> </w:t>
      </w:r>
      <w:r w:rsidRPr="00F31EC0">
        <w:rPr>
          <w:color w:val="000000"/>
          <w:sz w:val="28"/>
          <w:szCs w:val="28"/>
        </w:rPr>
        <w:t xml:space="preserve">решение Ярцевского городского суда Смоленской области от </w:t>
      </w:r>
      <w:r>
        <w:rPr>
          <w:color w:val="000000"/>
          <w:sz w:val="28"/>
          <w:szCs w:val="28"/>
        </w:rPr>
        <w:t>24.09.2024</w:t>
      </w:r>
      <w:r w:rsidRPr="00F31EC0">
        <w:rPr>
          <w:color w:val="000000"/>
          <w:sz w:val="28"/>
          <w:szCs w:val="28"/>
        </w:rPr>
        <w:t xml:space="preserve"> </w:t>
      </w:r>
      <w:r>
        <w:rPr>
          <w:color w:val="000000"/>
          <w:sz w:val="28"/>
          <w:szCs w:val="28"/>
        </w:rPr>
        <w:t>изменено, изложено</w:t>
      </w:r>
      <w:r w:rsidRPr="00F31EC0">
        <w:rPr>
          <w:color w:val="000000"/>
          <w:sz w:val="28"/>
          <w:szCs w:val="28"/>
        </w:rPr>
        <w:t xml:space="preserve"> резолютивн</w:t>
      </w:r>
      <w:r>
        <w:rPr>
          <w:color w:val="000000"/>
          <w:sz w:val="28"/>
          <w:szCs w:val="28"/>
        </w:rPr>
        <w:t>ая</w:t>
      </w:r>
      <w:r w:rsidRPr="00F31EC0">
        <w:rPr>
          <w:color w:val="000000"/>
          <w:sz w:val="28"/>
          <w:szCs w:val="28"/>
        </w:rPr>
        <w:t xml:space="preserve"> часть решения в следующей редакции.</w:t>
      </w:r>
      <w:r>
        <w:rPr>
          <w:color w:val="000000"/>
          <w:sz w:val="28"/>
          <w:szCs w:val="28"/>
        </w:rPr>
        <w:t xml:space="preserve"> С</w:t>
      </w:r>
      <w:r w:rsidRPr="00F31EC0">
        <w:rPr>
          <w:color w:val="000000"/>
          <w:sz w:val="28"/>
          <w:szCs w:val="28"/>
        </w:rPr>
        <w:t xml:space="preserve"> </w:t>
      </w:r>
      <w:r>
        <w:rPr>
          <w:color w:val="000000"/>
          <w:sz w:val="28"/>
          <w:szCs w:val="28"/>
        </w:rPr>
        <w:t>З.</w:t>
      </w:r>
      <w:r w:rsidRPr="00F31EC0">
        <w:rPr>
          <w:color w:val="000000"/>
          <w:sz w:val="28"/>
          <w:szCs w:val="28"/>
        </w:rPr>
        <w:t xml:space="preserve"> в пользу </w:t>
      </w:r>
      <w:r>
        <w:rPr>
          <w:color w:val="000000"/>
          <w:sz w:val="28"/>
          <w:szCs w:val="28"/>
        </w:rPr>
        <w:t xml:space="preserve">А. </w:t>
      </w:r>
      <w:proofErr w:type="spellStart"/>
      <w:r>
        <w:rPr>
          <w:color w:val="000000"/>
          <w:sz w:val="28"/>
          <w:szCs w:val="28"/>
        </w:rPr>
        <w:t>взысканы</w:t>
      </w:r>
      <w:r w:rsidRPr="00F31EC0">
        <w:rPr>
          <w:color w:val="000000"/>
          <w:sz w:val="28"/>
          <w:szCs w:val="28"/>
        </w:rPr>
        <w:t>проценты</w:t>
      </w:r>
      <w:proofErr w:type="spellEnd"/>
      <w:r w:rsidRPr="00F31EC0">
        <w:rPr>
          <w:color w:val="000000"/>
          <w:sz w:val="28"/>
          <w:szCs w:val="28"/>
        </w:rPr>
        <w:t xml:space="preserve"> за неисполнение денежного обязательства за период с </w:t>
      </w:r>
      <w:r>
        <w:rPr>
          <w:color w:val="000000"/>
          <w:sz w:val="28"/>
          <w:szCs w:val="28"/>
        </w:rPr>
        <w:t>…</w:t>
      </w:r>
      <w:r w:rsidRPr="00F31EC0">
        <w:rPr>
          <w:color w:val="000000"/>
          <w:sz w:val="28"/>
          <w:szCs w:val="28"/>
        </w:rPr>
        <w:t xml:space="preserve"> г. по </w:t>
      </w:r>
      <w:r>
        <w:rPr>
          <w:color w:val="000000"/>
          <w:sz w:val="28"/>
          <w:szCs w:val="28"/>
        </w:rPr>
        <w:t>…</w:t>
      </w:r>
      <w:r w:rsidRPr="00F31EC0">
        <w:rPr>
          <w:color w:val="000000"/>
          <w:sz w:val="28"/>
          <w:szCs w:val="28"/>
        </w:rPr>
        <w:t xml:space="preserve"> г.</w:t>
      </w:r>
      <w:r>
        <w:rPr>
          <w:color w:val="000000"/>
          <w:sz w:val="28"/>
          <w:szCs w:val="28"/>
        </w:rPr>
        <w:t xml:space="preserve">: </w:t>
      </w:r>
      <w:r w:rsidRPr="00F31EC0">
        <w:rPr>
          <w:color w:val="000000"/>
          <w:sz w:val="28"/>
          <w:szCs w:val="28"/>
        </w:rPr>
        <w:t xml:space="preserve">- в размере </w:t>
      </w:r>
      <w:r>
        <w:rPr>
          <w:color w:val="000000"/>
          <w:sz w:val="28"/>
          <w:szCs w:val="28"/>
        </w:rPr>
        <w:t>…</w:t>
      </w:r>
      <w:r w:rsidRPr="00F31EC0">
        <w:rPr>
          <w:color w:val="000000"/>
          <w:sz w:val="28"/>
          <w:szCs w:val="28"/>
        </w:rPr>
        <w:t xml:space="preserve"> </w:t>
      </w:r>
      <w:r>
        <w:rPr>
          <w:color w:val="000000"/>
          <w:sz w:val="28"/>
          <w:szCs w:val="28"/>
        </w:rPr>
        <w:t>руб. … коп</w:t>
      </w:r>
      <w:proofErr w:type="gramStart"/>
      <w:r>
        <w:rPr>
          <w:color w:val="000000"/>
          <w:sz w:val="28"/>
          <w:szCs w:val="28"/>
        </w:rPr>
        <w:t>.</w:t>
      </w:r>
      <w:r w:rsidRPr="00F31EC0">
        <w:rPr>
          <w:color w:val="000000"/>
          <w:sz w:val="28"/>
          <w:szCs w:val="28"/>
        </w:rPr>
        <w:t>;</w:t>
      </w:r>
      <w:r>
        <w:rPr>
          <w:color w:val="000000"/>
          <w:sz w:val="28"/>
          <w:szCs w:val="28"/>
        </w:rPr>
        <w:t xml:space="preserve"> </w:t>
      </w:r>
      <w:r w:rsidRPr="00F31EC0">
        <w:rPr>
          <w:color w:val="000000"/>
          <w:sz w:val="28"/>
          <w:szCs w:val="28"/>
        </w:rPr>
        <w:t xml:space="preserve">- </w:t>
      </w:r>
      <w:proofErr w:type="gramEnd"/>
      <w:r w:rsidRPr="00F31EC0">
        <w:rPr>
          <w:color w:val="000000"/>
          <w:sz w:val="28"/>
          <w:szCs w:val="28"/>
        </w:rPr>
        <w:t xml:space="preserve">в сумме, эквивалентной </w:t>
      </w:r>
      <w:r>
        <w:rPr>
          <w:color w:val="000000"/>
          <w:sz w:val="28"/>
          <w:szCs w:val="28"/>
        </w:rPr>
        <w:t>…</w:t>
      </w:r>
      <w:r w:rsidRPr="00F31EC0">
        <w:rPr>
          <w:color w:val="000000"/>
          <w:sz w:val="28"/>
          <w:szCs w:val="28"/>
        </w:rPr>
        <w:t xml:space="preserve">  долларов </w:t>
      </w:r>
      <w:r>
        <w:rPr>
          <w:color w:val="000000"/>
          <w:sz w:val="28"/>
          <w:szCs w:val="28"/>
        </w:rPr>
        <w:t>…</w:t>
      </w:r>
      <w:r w:rsidRPr="00F31EC0">
        <w:rPr>
          <w:color w:val="000000"/>
          <w:sz w:val="28"/>
          <w:szCs w:val="28"/>
        </w:rPr>
        <w:t xml:space="preserve"> цента США, в рублях по курсу Центрального Банка Российской Федерации на день платежа, но не более </w:t>
      </w:r>
      <w:r>
        <w:rPr>
          <w:color w:val="000000"/>
          <w:sz w:val="28"/>
          <w:szCs w:val="28"/>
        </w:rPr>
        <w:t>…</w:t>
      </w:r>
      <w:r w:rsidRPr="00F31EC0">
        <w:rPr>
          <w:color w:val="000000"/>
          <w:sz w:val="28"/>
          <w:szCs w:val="28"/>
        </w:rPr>
        <w:t xml:space="preserve"> рублей </w:t>
      </w:r>
      <w:r>
        <w:rPr>
          <w:color w:val="000000"/>
          <w:sz w:val="28"/>
          <w:szCs w:val="28"/>
        </w:rPr>
        <w:t xml:space="preserve">… копеек; </w:t>
      </w:r>
      <w:r w:rsidRPr="00F31EC0">
        <w:rPr>
          <w:color w:val="000000"/>
          <w:sz w:val="28"/>
          <w:szCs w:val="28"/>
        </w:rPr>
        <w:t xml:space="preserve">- в сумме, эквивалентной </w:t>
      </w:r>
      <w:r>
        <w:rPr>
          <w:color w:val="000000"/>
          <w:sz w:val="28"/>
          <w:szCs w:val="28"/>
        </w:rPr>
        <w:t>…</w:t>
      </w:r>
      <w:r w:rsidRPr="00F31EC0">
        <w:rPr>
          <w:color w:val="000000"/>
          <w:sz w:val="28"/>
          <w:szCs w:val="28"/>
        </w:rPr>
        <w:t xml:space="preserve"> евро </w:t>
      </w:r>
      <w:r>
        <w:rPr>
          <w:color w:val="000000"/>
          <w:sz w:val="28"/>
          <w:szCs w:val="28"/>
        </w:rPr>
        <w:t>…</w:t>
      </w:r>
      <w:r w:rsidRPr="00F31EC0">
        <w:rPr>
          <w:color w:val="000000"/>
          <w:sz w:val="28"/>
          <w:szCs w:val="28"/>
        </w:rPr>
        <w:t xml:space="preserve"> </w:t>
      </w:r>
      <w:proofErr w:type="spellStart"/>
      <w:r w:rsidRPr="00F31EC0">
        <w:rPr>
          <w:color w:val="000000"/>
          <w:sz w:val="28"/>
          <w:szCs w:val="28"/>
        </w:rPr>
        <w:t>евроцентов</w:t>
      </w:r>
      <w:proofErr w:type="spellEnd"/>
      <w:r w:rsidRPr="00F31EC0">
        <w:rPr>
          <w:color w:val="000000"/>
          <w:sz w:val="28"/>
          <w:szCs w:val="28"/>
        </w:rPr>
        <w:t xml:space="preserve">, в рублях по курсу Центрального Банка Российской Федерации на день платежа, но не более </w:t>
      </w:r>
      <w:r>
        <w:rPr>
          <w:color w:val="000000"/>
          <w:sz w:val="28"/>
          <w:szCs w:val="28"/>
        </w:rPr>
        <w:t>…</w:t>
      </w:r>
      <w:r w:rsidRPr="00F31EC0">
        <w:rPr>
          <w:color w:val="000000"/>
          <w:sz w:val="28"/>
          <w:szCs w:val="28"/>
        </w:rPr>
        <w:t xml:space="preserve"> рублей </w:t>
      </w:r>
      <w:r>
        <w:rPr>
          <w:color w:val="000000"/>
          <w:sz w:val="28"/>
          <w:szCs w:val="28"/>
        </w:rPr>
        <w:t>…</w:t>
      </w:r>
      <w:r w:rsidRPr="00F31EC0">
        <w:rPr>
          <w:color w:val="000000"/>
          <w:sz w:val="28"/>
          <w:szCs w:val="28"/>
        </w:rPr>
        <w:t xml:space="preserve"> копейки</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 соответствии со статьей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Согласно статье 8 Гражданского кодекса Российской Федерации гражданские права и обязанности возникают, помимо прочего, из судебного решения, установившего гражданские права и обязанности.</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Согласно статье 13 Гражданского процессуального кодекса Российской </w:t>
      </w:r>
      <w:proofErr w:type="gramStart"/>
      <w:r w:rsidRPr="00F31EC0">
        <w:rPr>
          <w:color w:val="000000"/>
          <w:sz w:val="28"/>
          <w:szCs w:val="28"/>
        </w:rPr>
        <w:t>Федерации</w:t>
      </w:r>
      <w:proofErr w:type="gramEnd"/>
      <w:r w:rsidRPr="00F31EC0">
        <w:rPr>
          <w:color w:val="000000"/>
          <w:sz w:val="28"/>
          <w:szCs w:val="28"/>
        </w:rPr>
        <w:t xml:space="preserve"> вступившие в законную силу судебные постановления, а также законные распоряжения, требования, поручения, вызовы и обращения судов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подлежат неукоснительному исполнению на всей территории Российской Федерации.</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Согласно пунктам 1, 3 статьи 395 Гражданского кодекса Российской Федерации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Проценты за пользование чужими средствами взимаются по день уплаты суммы этих сре</w:t>
      </w:r>
      <w:proofErr w:type="gramStart"/>
      <w:r w:rsidRPr="00F31EC0">
        <w:rPr>
          <w:color w:val="000000"/>
          <w:sz w:val="28"/>
          <w:szCs w:val="28"/>
        </w:rPr>
        <w:t>дств кр</w:t>
      </w:r>
      <w:proofErr w:type="gramEnd"/>
      <w:r w:rsidRPr="00F31EC0">
        <w:rPr>
          <w:color w:val="000000"/>
          <w:sz w:val="28"/>
          <w:szCs w:val="28"/>
        </w:rPr>
        <w:t>едитору, если законом, иными правовыми актами или договором не установлен для начисления процентов более короткий срок.</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Как указано в пункте 37 постановления Пленума Верховного Суда Российской Федерации от 24 марта 2016 г. № 7 «О применении судами некоторых положений Гражданского кодекса Российской Федерации об ответственности за нарушение обязательств» проценты, предусмотренные пунктом 1 статьи 395 Гражданского кодекса Российской Федерации, подлежат уплате независимо от основания возникновения обязательства (договора, других сделок, причинения вреда, неосновательного обогащения или иных оснований, указанных в</w:t>
      </w:r>
      <w:proofErr w:type="gramEnd"/>
      <w:r w:rsidRPr="00F31EC0">
        <w:rPr>
          <w:color w:val="000000"/>
          <w:sz w:val="28"/>
          <w:szCs w:val="28"/>
        </w:rPr>
        <w:t xml:space="preserve"> </w:t>
      </w:r>
      <w:proofErr w:type="gramStart"/>
      <w:r w:rsidRPr="00F31EC0">
        <w:rPr>
          <w:color w:val="000000"/>
          <w:sz w:val="28"/>
          <w:szCs w:val="28"/>
        </w:rPr>
        <w:t>Гражданском кодексе Российской Федерации).</w:t>
      </w:r>
      <w:proofErr w:type="gramEnd"/>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Как установлено судом первой инстанции и следует из материалов дела, решением Кировского районно</w:t>
      </w:r>
      <w:r w:rsidR="00A6266E">
        <w:rPr>
          <w:color w:val="000000"/>
          <w:sz w:val="28"/>
          <w:szCs w:val="28"/>
        </w:rPr>
        <w:t>го суда Калужской области от 18.042022</w:t>
      </w:r>
      <w:r w:rsidRPr="00F31EC0">
        <w:rPr>
          <w:color w:val="000000"/>
          <w:sz w:val="28"/>
          <w:szCs w:val="28"/>
        </w:rPr>
        <w:t xml:space="preserve"> с </w:t>
      </w:r>
      <w:r w:rsidR="00A6266E">
        <w:rPr>
          <w:color w:val="000000"/>
          <w:sz w:val="28"/>
          <w:szCs w:val="28"/>
        </w:rPr>
        <w:t>З.</w:t>
      </w:r>
      <w:r w:rsidR="00A6266E" w:rsidRPr="00F31EC0">
        <w:rPr>
          <w:color w:val="000000"/>
          <w:sz w:val="28"/>
          <w:szCs w:val="28"/>
        </w:rPr>
        <w:t xml:space="preserve"> в пользу </w:t>
      </w:r>
      <w:r w:rsidR="00A6266E">
        <w:rPr>
          <w:color w:val="000000"/>
          <w:sz w:val="28"/>
          <w:szCs w:val="28"/>
        </w:rPr>
        <w:t xml:space="preserve">А. </w:t>
      </w:r>
      <w:r w:rsidRPr="00F31EC0">
        <w:rPr>
          <w:color w:val="000000"/>
          <w:sz w:val="28"/>
          <w:szCs w:val="28"/>
        </w:rPr>
        <w:t xml:space="preserve"> взыскана денежная компенсация стоимости имущества в размере </w:t>
      </w:r>
      <w:r w:rsidR="00A6266E">
        <w:rPr>
          <w:color w:val="000000"/>
          <w:sz w:val="28"/>
          <w:szCs w:val="28"/>
        </w:rPr>
        <w:t>…</w:t>
      </w:r>
      <w:r w:rsidRPr="00F31EC0">
        <w:rPr>
          <w:color w:val="000000"/>
          <w:sz w:val="28"/>
          <w:szCs w:val="28"/>
        </w:rPr>
        <w:t xml:space="preserve"> рублей, возложена обязанность передать либо перечислить в безналичном порядке денежные средства: </w:t>
      </w:r>
      <w:r w:rsidR="00A6266E">
        <w:rPr>
          <w:color w:val="000000"/>
          <w:sz w:val="28"/>
          <w:szCs w:val="28"/>
        </w:rPr>
        <w:t>…</w:t>
      </w:r>
      <w:r w:rsidRPr="00F31EC0">
        <w:rPr>
          <w:color w:val="000000"/>
          <w:sz w:val="28"/>
          <w:szCs w:val="28"/>
        </w:rPr>
        <w:t xml:space="preserve"> рублей, </w:t>
      </w:r>
      <w:r w:rsidR="00A6266E">
        <w:rPr>
          <w:color w:val="000000"/>
          <w:sz w:val="28"/>
          <w:szCs w:val="28"/>
        </w:rPr>
        <w:t>…</w:t>
      </w:r>
      <w:r w:rsidRPr="00F31EC0">
        <w:rPr>
          <w:color w:val="000000"/>
          <w:sz w:val="28"/>
          <w:szCs w:val="28"/>
        </w:rPr>
        <w:t xml:space="preserve"> евро и </w:t>
      </w:r>
      <w:r w:rsidR="00A6266E">
        <w:rPr>
          <w:color w:val="000000"/>
          <w:sz w:val="28"/>
          <w:szCs w:val="28"/>
        </w:rPr>
        <w:t>…</w:t>
      </w:r>
      <w:r w:rsidRPr="00F31EC0">
        <w:rPr>
          <w:color w:val="000000"/>
          <w:sz w:val="28"/>
          <w:szCs w:val="28"/>
        </w:rPr>
        <w:t xml:space="preserve"> долларов по курсу на момент исполнения решения суда</w:t>
      </w:r>
      <w:r w:rsidR="00A6266E">
        <w:rPr>
          <w:color w:val="000000"/>
          <w:sz w:val="28"/>
          <w:szCs w:val="28"/>
        </w:rPr>
        <w:t>.</w:t>
      </w:r>
      <w:proofErr w:type="gramEnd"/>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Апелляционным определением судебной коллегии по гражданским делам Калужского об</w:t>
      </w:r>
      <w:r w:rsidR="00A6266E">
        <w:rPr>
          <w:color w:val="000000"/>
          <w:sz w:val="28"/>
          <w:szCs w:val="28"/>
        </w:rPr>
        <w:t xml:space="preserve">ластного суда от 25.06.2022 </w:t>
      </w:r>
      <w:r w:rsidRPr="00F31EC0">
        <w:rPr>
          <w:color w:val="000000"/>
          <w:sz w:val="28"/>
          <w:szCs w:val="28"/>
        </w:rPr>
        <w:t>решение Кировского районного суда Калужской области в указанной части оставлено без изменения</w:t>
      </w:r>
      <w:r w:rsidR="00A6266E">
        <w:rPr>
          <w:color w:val="000000"/>
          <w:sz w:val="28"/>
          <w:szCs w:val="28"/>
        </w:rPr>
        <w:t>.</w:t>
      </w:r>
    </w:p>
    <w:p w:rsidR="00A6266E" w:rsidRDefault="00A6266E" w:rsidP="00F31EC0">
      <w:pPr>
        <w:widowControl/>
        <w:shd w:val="clear" w:color="auto" w:fill="FFFFFF"/>
        <w:autoSpaceDE/>
        <w:autoSpaceDN/>
        <w:adjustRightInd/>
        <w:ind w:firstLine="720"/>
        <w:contextualSpacing/>
        <w:jc w:val="both"/>
        <w:rPr>
          <w:color w:val="000000"/>
          <w:sz w:val="28"/>
          <w:szCs w:val="28"/>
        </w:rPr>
      </w:pPr>
      <w:r>
        <w:rPr>
          <w:color w:val="000000"/>
          <w:sz w:val="28"/>
          <w:szCs w:val="28"/>
        </w:rPr>
        <w:t>…</w:t>
      </w:r>
      <w:r w:rsidR="00F31EC0" w:rsidRPr="00F31EC0">
        <w:rPr>
          <w:color w:val="000000"/>
          <w:sz w:val="28"/>
          <w:szCs w:val="28"/>
        </w:rPr>
        <w:t xml:space="preserve"> г. на основании исполнительного листа, выданного в соответствии с вышеуказанным решением, Одинцовским РОСП в отношении ответчика возбуждено исполнительное производство</w:t>
      </w:r>
      <w:r>
        <w:rPr>
          <w:color w:val="000000"/>
          <w:sz w:val="28"/>
          <w:szCs w:val="28"/>
        </w:rPr>
        <w:t>.</w:t>
      </w:r>
      <w:r w:rsidR="00F31EC0" w:rsidRPr="00F31EC0">
        <w:rPr>
          <w:color w:val="000000"/>
          <w:sz w:val="28"/>
          <w:szCs w:val="28"/>
        </w:rPr>
        <w:t xml:space="preserve"> </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Как следует из сведений о ходе исполнительного производства и не оспаривалось ответчиком, со дня вступления решения суда в законную силу до настоящего времени денежные средства в счет исполнения решения суда </w:t>
      </w:r>
      <w:r w:rsidR="00A6266E">
        <w:rPr>
          <w:color w:val="000000"/>
          <w:sz w:val="28"/>
          <w:szCs w:val="28"/>
        </w:rPr>
        <w:t>З.</w:t>
      </w:r>
      <w:r w:rsidRPr="00F31EC0">
        <w:rPr>
          <w:color w:val="000000"/>
          <w:sz w:val="28"/>
          <w:szCs w:val="28"/>
        </w:rPr>
        <w:t xml:space="preserve"> истцу не передал.</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xml:space="preserve">Разрешая спор, суд первой инстанции, оценив представленные доказательства в их совокупности, руководствуясь положениями статей 309, 317, 395 Гражданского кодекса Российской Федерации, а также разъяснениями, данными в пунктах 28, 29 постановления Пленума Верховного Суда Российской Федерации от 22 ноября 2016 г. № 54 «О некоторых вопросах применения общих положений Гражданского кодекса Российской Федерации об обязательствах и их исполнении», признавая обоснованным требование </w:t>
      </w:r>
      <w:r w:rsidR="00A6266E">
        <w:rPr>
          <w:color w:val="000000"/>
          <w:sz w:val="28"/>
          <w:szCs w:val="28"/>
        </w:rPr>
        <w:t>А.</w:t>
      </w:r>
      <w:proofErr w:type="gramEnd"/>
      <w:r w:rsidRPr="00F31EC0">
        <w:rPr>
          <w:color w:val="000000"/>
          <w:sz w:val="28"/>
          <w:szCs w:val="28"/>
        </w:rPr>
        <w:t xml:space="preserve"> о взыскании с </w:t>
      </w:r>
      <w:r w:rsidR="00A6266E">
        <w:rPr>
          <w:color w:val="000000"/>
          <w:sz w:val="28"/>
          <w:szCs w:val="28"/>
        </w:rPr>
        <w:t>З.</w:t>
      </w:r>
      <w:r w:rsidRPr="00F31EC0">
        <w:rPr>
          <w:color w:val="000000"/>
          <w:sz w:val="28"/>
          <w:szCs w:val="28"/>
        </w:rPr>
        <w:t xml:space="preserve"> процентов за пользование чужими денежными средствами, исходил из правомерности начисления указанных процентов вследствие уклонения от </w:t>
      </w:r>
      <w:proofErr w:type="gramStart"/>
      <w:r w:rsidRPr="00F31EC0">
        <w:rPr>
          <w:color w:val="000000"/>
          <w:sz w:val="28"/>
          <w:szCs w:val="28"/>
        </w:rPr>
        <w:t>исполнения</w:t>
      </w:r>
      <w:proofErr w:type="gramEnd"/>
      <w:r w:rsidRPr="00F31EC0">
        <w:rPr>
          <w:color w:val="000000"/>
          <w:sz w:val="28"/>
          <w:szCs w:val="28"/>
        </w:rPr>
        <w:t xml:space="preserve"> вступившего в законную силу судебного решения, в связи с чем пришел к выводу о частичном удовлетворении заявленных требований и взыскании с ответчика в пользу истца процентов за неисполнение денежного обязательства за период с </w:t>
      </w:r>
      <w:r w:rsidR="00A6266E">
        <w:rPr>
          <w:color w:val="000000"/>
          <w:sz w:val="28"/>
          <w:szCs w:val="28"/>
        </w:rPr>
        <w:t>…</w:t>
      </w:r>
      <w:r w:rsidRPr="00F31EC0">
        <w:rPr>
          <w:color w:val="000000"/>
          <w:sz w:val="28"/>
          <w:szCs w:val="28"/>
        </w:rPr>
        <w:t xml:space="preserve"> г. по </w:t>
      </w:r>
      <w:r w:rsidR="00A6266E">
        <w:rPr>
          <w:color w:val="000000"/>
          <w:sz w:val="28"/>
          <w:szCs w:val="28"/>
        </w:rPr>
        <w:t>…</w:t>
      </w:r>
      <w:r w:rsidRPr="00F31EC0">
        <w:rPr>
          <w:color w:val="000000"/>
          <w:sz w:val="28"/>
          <w:szCs w:val="28"/>
        </w:rPr>
        <w:t xml:space="preserve"> г. в размере </w:t>
      </w:r>
      <w:r w:rsidR="00A6266E">
        <w:rPr>
          <w:color w:val="000000"/>
          <w:sz w:val="28"/>
          <w:szCs w:val="28"/>
        </w:rPr>
        <w:t>…</w:t>
      </w:r>
      <w:r w:rsidRPr="00F31EC0">
        <w:rPr>
          <w:color w:val="000000"/>
          <w:sz w:val="28"/>
          <w:szCs w:val="28"/>
        </w:rPr>
        <w:t xml:space="preserve"> рублей; в сумме, эквивалентной </w:t>
      </w:r>
      <w:r w:rsidR="001167FA">
        <w:rPr>
          <w:color w:val="000000"/>
          <w:sz w:val="28"/>
          <w:szCs w:val="28"/>
        </w:rPr>
        <w:t>…</w:t>
      </w:r>
      <w:r w:rsidRPr="00F31EC0">
        <w:rPr>
          <w:color w:val="000000"/>
          <w:sz w:val="28"/>
          <w:szCs w:val="28"/>
        </w:rPr>
        <w:t xml:space="preserve"> доллара </w:t>
      </w:r>
      <w:r w:rsidR="001167FA">
        <w:rPr>
          <w:color w:val="000000"/>
          <w:sz w:val="28"/>
          <w:szCs w:val="28"/>
        </w:rPr>
        <w:t>…</w:t>
      </w:r>
      <w:r w:rsidRPr="00F31EC0">
        <w:rPr>
          <w:color w:val="000000"/>
          <w:sz w:val="28"/>
          <w:szCs w:val="28"/>
        </w:rPr>
        <w:t xml:space="preserve"> цента США, в рублях по курсу Центрального Банка Российской Федерации на день платежа; в сумме, эквивалентной </w:t>
      </w:r>
      <w:r w:rsidR="00A6266E">
        <w:rPr>
          <w:color w:val="000000"/>
          <w:sz w:val="28"/>
          <w:szCs w:val="28"/>
        </w:rPr>
        <w:t>…</w:t>
      </w:r>
      <w:r w:rsidRPr="00F31EC0">
        <w:rPr>
          <w:color w:val="000000"/>
          <w:sz w:val="28"/>
          <w:szCs w:val="28"/>
        </w:rPr>
        <w:t xml:space="preserve"> евро </w:t>
      </w:r>
      <w:r w:rsidR="00A6266E">
        <w:rPr>
          <w:color w:val="000000"/>
          <w:sz w:val="28"/>
          <w:szCs w:val="28"/>
        </w:rPr>
        <w:t>…</w:t>
      </w:r>
      <w:r w:rsidRPr="00F31EC0">
        <w:rPr>
          <w:color w:val="000000"/>
          <w:sz w:val="28"/>
          <w:szCs w:val="28"/>
        </w:rPr>
        <w:t xml:space="preserve"> </w:t>
      </w:r>
      <w:proofErr w:type="spellStart"/>
      <w:r w:rsidRPr="00F31EC0">
        <w:rPr>
          <w:color w:val="000000"/>
          <w:sz w:val="28"/>
          <w:szCs w:val="28"/>
        </w:rPr>
        <w:t>евроцентов</w:t>
      </w:r>
      <w:proofErr w:type="spellEnd"/>
      <w:r w:rsidRPr="00F31EC0">
        <w:rPr>
          <w:color w:val="000000"/>
          <w:sz w:val="28"/>
          <w:szCs w:val="28"/>
        </w:rPr>
        <w:t>, в рублях по курсу Центрального банка Российской Федерации на день платежа.</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Приведенные выводы суда соответствуют установленным обстоятельствам, представленным доказательствам, обозначенным выше положениям закона, являются правильными.</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Вместе с тем, судебной коллегией не принимается как верный расчет процентов за неисполнение денежного обязательства за спорный период в связи с допущенной судом первой инстанции в расчете арифметической ошибкой.</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Судом первой инстанции самостоятельно произведен расчет процентов за неисполнение денежного обязательства.</w:t>
      </w:r>
    </w:p>
    <w:p w:rsidR="0093557C" w:rsidRDefault="00A6266E" w:rsidP="0093557C">
      <w:pPr>
        <w:widowControl/>
        <w:shd w:val="clear" w:color="auto" w:fill="FFFFFF"/>
        <w:autoSpaceDE/>
        <w:autoSpaceDN/>
        <w:adjustRightInd/>
        <w:ind w:firstLine="720"/>
        <w:contextualSpacing/>
        <w:jc w:val="both"/>
        <w:rPr>
          <w:color w:val="000000"/>
          <w:sz w:val="28"/>
          <w:szCs w:val="28"/>
        </w:rPr>
      </w:pPr>
      <w:r>
        <w:rPr>
          <w:color w:val="000000"/>
          <w:sz w:val="28"/>
          <w:szCs w:val="28"/>
        </w:rPr>
        <w:t>Однако</w:t>
      </w:r>
      <w:proofErr w:type="gramStart"/>
      <w:r>
        <w:rPr>
          <w:color w:val="000000"/>
          <w:sz w:val="28"/>
          <w:szCs w:val="28"/>
        </w:rPr>
        <w:t>,</w:t>
      </w:r>
      <w:proofErr w:type="gramEnd"/>
      <w:r>
        <w:rPr>
          <w:color w:val="000000"/>
          <w:sz w:val="28"/>
          <w:szCs w:val="28"/>
        </w:rPr>
        <w:t xml:space="preserve"> по мнению суда апелляционной инстанции суд первой инстанции </w:t>
      </w:r>
      <w:r w:rsidR="00F31EC0" w:rsidRPr="00F31EC0">
        <w:rPr>
          <w:color w:val="000000"/>
          <w:sz w:val="28"/>
          <w:szCs w:val="28"/>
        </w:rPr>
        <w:t xml:space="preserve">неверно рассчитал сумму процентов по статье 395 Гражданского кодекса Российской Федерации за просрочку исполнения денежного обязательства по выплате </w:t>
      </w:r>
      <w:r>
        <w:rPr>
          <w:color w:val="000000"/>
          <w:sz w:val="28"/>
          <w:szCs w:val="28"/>
        </w:rPr>
        <w:t>…</w:t>
      </w:r>
      <w:r w:rsidR="00F31EC0" w:rsidRPr="00F31EC0">
        <w:rPr>
          <w:color w:val="000000"/>
          <w:sz w:val="28"/>
          <w:szCs w:val="28"/>
        </w:rPr>
        <w:t xml:space="preserve"> рублей, взяв сумму начисления </w:t>
      </w:r>
      <w:r>
        <w:rPr>
          <w:color w:val="000000"/>
          <w:sz w:val="28"/>
          <w:szCs w:val="28"/>
        </w:rPr>
        <w:t>...</w:t>
      </w:r>
      <w:r w:rsidR="00F31EC0" w:rsidRPr="00F31EC0">
        <w:rPr>
          <w:color w:val="000000"/>
          <w:sz w:val="28"/>
          <w:szCs w:val="28"/>
        </w:rPr>
        <w:t xml:space="preserve"> рублей, что увеличило сумму процентов на </w:t>
      </w:r>
      <w:r>
        <w:rPr>
          <w:color w:val="000000"/>
          <w:sz w:val="28"/>
          <w:szCs w:val="28"/>
        </w:rPr>
        <w:t>…</w:t>
      </w:r>
      <w:r w:rsidR="00F31EC0" w:rsidRPr="00F31EC0">
        <w:rPr>
          <w:color w:val="000000"/>
          <w:sz w:val="28"/>
          <w:szCs w:val="28"/>
        </w:rPr>
        <w:t xml:space="preserve"> рублей с </w:t>
      </w:r>
      <w:r>
        <w:rPr>
          <w:color w:val="000000"/>
          <w:sz w:val="28"/>
          <w:szCs w:val="28"/>
        </w:rPr>
        <w:t>…</w:t>
      </w:r>
      <w:r w:rsidR="00F31EC0" w:rsidRPr="00F31EC0">
        <w:rPr>
          <w:color w:val="000000"/>
          <w:sz w:val="28"/>
          <w:szCs w:val="28"/>
        </w:rPr>
        <w:t xml:space="preserve"> рублей до </w:t>
      </w:r>
      <w:r>
        <w:rPr>
          <w:color w:val="000000"/>
          <w:sz w:val="28"/>
          <w:szCs w:val="28"/>
        </w:rPr>
        <w:t>…</w:t>
      </w:r>
      <w:r w:rsidR="00F31EC0" w:rsidRPr="00F31EC0">
        <w:rPr>
          <w:color w:val="000000"/>
          <w:sz w:val="28"/>
          <w:szCs w:val="28"/>
        </w:rPr>
        <w:t xml:space="preserve"> рублей, исходя из следующего расчета:</w:t>
      </w:r>
    </w:p>
    <w:p w:rsidR="00F31EC0" w:rsidRPr="00F31EC0" w:rsidRDefault="00F31EC0" w:rsidP="0093557C">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Таким образом, сумма процентов за просрочку исполнения денежного обязательства по выплате </w:t>
      </w:r>
      <w:r w:rsidR="00A6266E">
        <w:rPr>
          <w:color w:val="000000"/>
          <w:sz w:val="28"/>
          <w:szCs w:val="28"/>
        </w:rPr>
        <w:t>…</w:t>
      </w:r>
      <w:r w:rsidRPr="00F31EC0">
        <w:rPr>
          <w:color w:val="000000"/>
          <w:sz w:val="28"/>
          <w:szCs w:val="28"/>
        </w:rPr>
        <w:t xml:space="preserve"> рублей за спорный период с </w:t>
      </w:r>
      <w:r w:rsidR="0093557C">
        <w:rPr>
          <w:color w:val="000000"/>
          <w:sz w:val="28"/>
          <w:szCs w:val="28"/>
        </w:rPr>
        <w:t xml:space="preserve">… </w:t>
      </w:r>
      <w:r w:rsidRPr="00F31EC0">
        <w:rPr>
          <w:color w:val="000000"/>
          <w:sz w:val="28"/>
          <w:szCs w:val="28"/>
        </w:rPr>
        <w:t xml:space="preserve">г. по </w:t>
      </w:r>
      <w:r w:rsidR="0093557C">
        <w:rPr>
          <w:color w:val="000000"/>
          <w:sz w:val="28"/>
          <w:szCs w:val="28"/>
        </w:rPr>
        <w:t xml:space="preserve">… </w:t>
      </w:r>
      <w:r w:rsidRPr="00F31EC0">
        <w:rPr>
          <w:color w:val="000000"/>
          <w:sz w:val="28"/>
          <w:szCs w:val="28"/>
        </w:rPr>
        <w:t xml:space="preserve">г. составляет </w:t>
      </w:r>
      <w:r w:rsidR="0093557C">
        <w:rPr>
          <w:color w:val="000000"/>
          <w:sz w:val="28"/>
          <w:szCs w:val="28"/>
        </w:rPr>
        <w:t>…</w:t>
      </w:r>
      <w:r w:rsidRPr="00F31EC0">
        <w:rPr>
          <w:color w:val="000000"/>
          <w:sz w:val="28"/>
          <w:szCs w:val="28"/>
        </w:rPr>
        <w:t xml:space="preserve"> рублей.</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Сумма процентов за просрочку исполнения денежного обязательства по выплате </w:t>
      </w:r>
      <w:r w:rsidR="0093557C">
        <w:rPr>
          <w:color w:val="000000"/>
          <w:sz w:val="28"/>
          <w:szCs w:val="28"/>
        </w:rPr>
        <w:t>…</w:t>
      </w:r>
      <w:r w:rsidRPr="00F31EC0">
        <w:rPr>
          <w:color w:val="000000"/>
          <w:sz w:val="28"/>
          <w:szCs w:val="28"/>
        </w:rPr>
        <w:t xml:space="preserve"> рублей, которая составила </w:t>
      </w:r>
      <w:r w:rsidR="0093557C">
        <w:rPr>
          <w:color w:val="000000"/>
          <w:sz w:val="28"/>
          <w:szCs w:val="28"/>
        </w:rPr>
        <w:t>…</w:t>
      </w:r>
      <w:r w:rsidRPr="00F31EC0">
        <w:rPr>
          <w:color w:val="000000"/>
          <w:sz w:val="28"/>
          <w:szCs w:val="28"/>
        </w:rPr>
        <w:t xml:space="preserve"> рублей, а также обязательства, выраженного в иностранной валюте, рассчитана судом первой инстанции верно.</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Исходя из толкования статей 309, 317 и 395 Гражданского кодекса Российской Федерации в их взаимосвязи при просрочке исполнения денежного обязательства, валютой долга которого является иностранная валюта, проценты за неправомерное удержание денежных средств, уклонения от их возврата, иной просрочки в их уплате подлежат исчислению в иностранной валюте, поскольку целью уплаты указанных процентов является восстановление имущественного положения кредитора и компенсация неполученного им</w:t>
      </w:r>
      <w:proofErr w:type="gramEnd"/>
      <w:r w:rsidRPr="00F31EC0">
        <w:rPr>
          <w:color w:val="000000"/>
          <w:sz w:val="28"/>
          <w:szCs w:val="28"/>
        </w:rPr>
        <w:t xml:space="preserve"> дохода от возможного использования денежных средств, не возвращенных в срок должником.</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Принимая во внимание, что ключевая ставка Банка России представляет собой процентную ставку по операциям предоставления Банком России коммерческим банкам краткосрочных кредитов на аукционной основе, размер процентов, уплачиваемых за нарушение денежного обязательства, валютой долга которого является иностранная валюта, должен определяться с учетом аналогичных показателей и исчисляться исходя из средних процентных ставок в валюте долга.</w:t>
      </w:r>
      <w:proofErr w:type="gramEnd"/>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Поскольку ответчик не выполнил обязательства по выплате денежных средств, возникших на основании решения суда от </w:t>
      </w:r>
      <w:r w:rsidR="001167FA">
        <w:rPr>
          <w:color w:val="000000"/>
          <w:sz w:val="28"/>
          <w:szCs w:val="28"/>
        </w:rPr>
        <w:t>…</w:t>
      </w:r>
      <w:r w:rsidRPr="00F31EC0">
        <w:rPr>
          <w:color w:val="000000"/>
          <w:sz w:val="28"/>
          <w:szCs w:val="28"/>
        </w:rPr>
        <w:t xml:space="preserve"> г</w:t>
      </w:r>
      <w:r w:rsidR="001167FA">
        <w:rPr>
          <w:color w:val="000000"/>
          <w:sz w:val="28"/>
          <w:szCs w:val="28"/>
        </w:rPr>
        <w:t>.</w:t>
      </w:r>
      <w:r w:rsidRPr="00F31EC0">
        <w:rPr>
          <w:color w:val="000000"/>
          <w:sz w:val="28"/>
          <w:szCs w:val="28"/>
        </w:rPr>
        <w:t xml:space="preserve">, с него в пользу истца подлежат взысканию проценты за неисполнение денежного обязательства с </w:t>
      </w:r>
      <w:r w:rsidR="0093557C">
        <w:rPr>
          <w:color w:val="000000"/>
          <w:sz w:val="28"/>
          <w:szCs w:val="28"/>
        </w:rPr>
        <w:t>…</w:t>
      </w:r>
      <w:r w:rsidRPr="00F31EC0">
        <w:rPr>
          <w:color w:val="000000"/>
          <w:sz w:val="28"/>
          <w:szCs w:val="28"/>
        </w:rPr>
        <w:t xml:space="preserve"> г. по </w:t>
      </w:r>
      <w:r w:rsidR="0093557C">
        <w:rPr>
          <w:color w:val="000000"/>
          <w:sz w:val="28"/>
          <w:szCs w:val="28"/>
        </w:rPr>
        <w:t>…</w:t>
      </w:r>
      <w:r w:rsidRPr="00F31EC0">
        <w:rPr>
          <w:color w:val="000000"/>
          <w:sz w:val="28"/>
          <w:szCs w:val="28"/>
        </w:rPr>
        <w:t xml:space="preserve"> г. в сумме, эквивалентной </w:t>
      </w:r>
      <w:r w:rsidR="0093557C">
        <w:rPr>
          <w:color w:val="000000"/>
          <w:sz w:val="28"/>
          <w:szCs w:val="28"/>
        </w:rPr>
        <w:t>…</w:t>
      </w:r>
      <w:r w:rsidRPr="00F31EC0">
        <w:rPr>
          <w:color w:val="000000"/>
          <w:sz w:val="28"/>
          <w:szCs w:val="28"/>
        </w:rPr>
        <w:t xml:space="preserve"> долларов США, </w:t>
      </w:r>
      <w:r w:rsidR="001167FA">
        <w:rPr>
          <w:color w:val="000000"/>
          <w:sz w:val="28"/>
          <w:szCs w:val="28"/>
        </w:rPr>
        <w:t xml:space="preserve">… </w:t>
      </w:r>
      <w:r w:rsidRPr="00F31EC0">
        <w:rPr>
          <w:color w:val="000000"/>
          <w:sz w:val="28"/>
          <w:szCs w:val="28"/>
        </w:rPr>
        <w:t xml:space="preserve"> евро.</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Расчет процентов произведен судом первой инстанции в соответствии с данными о средних ставках банковского процента по краткосрочным кредитам, предоставляемым кредитными организациями физическим лицам в долларах США, официально опубликованными Банком России.</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Вместе с тем, поскольку суд в силу части 3 статьи 196 Гражданского процессуального кодекса Российской Федерации ограничен пределами исковых требований, судебная коллегия полагает необходимым дополнить резолютивную часть решения суда указанием на предельный размер взыскания суммы, эквивалентной </w:t>
      </w:r>
      <w:r w:rsidR="0093557C">
        <w:rPr>
          <w:color w:val="000000"/>
          <w:sz w:val="28"/>
          <w:szCs w:val="28"/>
        </w:rPr>
        <w:t>…</w:t>
      </w:r>
      <w:r w:rsidRPr="00F31EC0">
        <w:rPr>
          <w:color w:val="000000"/>
          <w:sz w:val="28"/>
          <w:szCs w:val="28"/>
        </w:rPr>
        <w:t xml:space="preserve"> долларов США - </w:t>
      </w:r>
      <w:r w:rsidR="0093557C">
        <w:rPr>
          <w:color w:val="000000"/>
          <w:sz w:val="28"/>
          <w:szCs w:val="28"/>
        </w:rPr>
        <w:t>…</w:t>
      </w:r>
      <w:r w:rsidRPr="00F31EC0">
        <w:rPr>
          <w:color w:val="000000"/>
          <w:sz w:val="28"/>
          <w:szCs w:val="28"/>
        </w:rPr>
        <w:t xml:space="preserve"> рублей, суммы, эквивалентной </w:t>
      </w:r>
      <w:r w:rsidR="0093557C">
        <w:rPr>
          <w:color w:val="000000"/>
          <w:sz w:val="28"/>
          <w:szCs w:val="28"/>
        </w:rPr>
        <w:t>…</w:t>
      </w:r>
      <w:r w:rsidRPr="00F31EC0">
        <w:rPr>
          <w:color w:val="000000"/>
          <w:sz w:val="28"/>
          <w:szCs w:val="28"/>
        </w:rPr>
        <w:t xml:space="preserve"> евро - </w:t>
      </w:r>
      <w:r w:rsidR="0093557C">
        <w:rPr>
          <w:color w:val="000000"/>
          <w:sz w:val="28"/>
          <w:szCs w:val="28"/>
        </w:rPr>
        <w:t>…</w:t>
      </w:r>
      <w:r w:rsidRPr="00F31EC0">
        <w:rPr>
          <w:color w:val="000000"/>
          <w:sz w:val="28"/>
          <w:szCs w:val="28"/>
        </w:rPr>
        <w:t xml:space="preserve"> рублей исходя из заявленных истцом требований.</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 xml:space="preserve">Довод апелляционной жалобы о недобросовестности действий истца вследствие </w:t>
      </w:r>
      <w:proofErr w:type="gramStart"/>
      <w:r w:rsidRPr="00F31EC0">
        <w:rPr>
          <w:color w:val="000000"/>
          <w:sz w:val="28"/>
          <w:szCs w:val="28"/>
        </w:rPr>
        <w:t>не предъявления</w:t>
      </w:r>
      <w:proofErr w:type="gramEnd"/>
      <w:r w:rsidRPr="00F31EC0">
        <w:rPr>
          <w:color w:val="000000"/>
          <w:sz w:val="28"/>
          <w:szCs w:val="28"/>
        </w:rPr>
        <w:t xml:space="preserve"> исполнительного документа к исполнению, в связи с чем проценты подлежат начислению с </w:t>
      </w:r>
      <w:r w:rsidR="0093557C">
        <w:rPr>
          <w:color w:val="000000"/>
          <w:sz w:val="28"/>
          <w:szCs w:val="28"/>
        </w:rPr>
        <w:t>…</w:t>
      </w:r>
      <w:r w:rsidRPr="00F31EC0">
        <w:rPr>
          <w:color w:val="000000"/>
          <w:sz w:val="28"/>
          <w:szCs w:val="28"/>
        </w:rPr>
        <w:t xml:space="preserve"> г., то есть с момента возбуждения исполнительного производства, является несостоятельным в силу следующего.</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В силу разъяснений, содержащихся в пункте 48 постановления Пленума Верховного Суда Российской Федерации от 24 марта 2016 г. № 7 «О применении судами некоторых положений Гражданского кодекса Российской Федерации об ответственности за нарушение обязательств», сумма процентов, подлежащих взысканию по правилам статьи 395 Гражданского кодекса Российской Федерации, определяется на день вынесения решения судом исходя из периодов, имевших место до указанного дня.</w:t>
      </w:r>
      <w:proofErr w:type="gramEnd"/>
      <w:r w:rsidRPr="00F31EC0">
        <w:rPr>
          <w:color w:val="000000"/>
          <w:sz w:val="28"/>
          <w:szCs w:val="28"/>
        </w:rPr>
        <w:t xml:space="preserve"> Проценты за пользование чужими денежными средствами по требованию истца взимаются по день уплаты этих сре</w:t>
      </w:r>
      <w:proofErr w:type="gramStart"/>
      <w:r w:rsidRPr="00F31EC0">
        <w:rPr>
          <w:color w:val="000000"/>
          <w:sz w:val="28"/>
          <w:szCs w:val="28"/>
        </w:rPr>
        <w:t>дств кр</w:t>
      </w:r>
      <w:proofErr w:type="gramEnd"/>
      <w:r w:rsidRPr="00F31EC0">
        <w:rPr>
          <w:color w:val="000000"/>
          <w:sz w:val="28"/>
          <w:szCs w:val="28"/>
        </w:rPr>
        <w:t>едитору. Одновременно с установлением суммы процентов, подлежащих взысканию, суд при наличии требования истца в резолютивной части решения указывает на взыскание процентов до момента фактического исполнения обязательства (пункт 3 статьи 395 Гражданского кодекса Российской Федерации). При этом день фактического исполнения обязательства, в частности уплаты задолженности кредитору, включается в период расчета процентов.</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 соответствии с пунктом 1 статьи 10 Гражданского кодекса Российской Федерации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Не допускается использование гражданских прав в целях ограничения конкуренции, а также злоупотребление доминирующим положением на рынке.</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 случае несоблюдения требований, предусмотренных пунктом 1 данной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 (пункт 2).</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Согласно абзацам третьему и пятому пункта 1 постановления Пленума Верховного Суда Российской Федерации от 23 июня 2015 г. № 25 «О применении судами некоторых положений раздела 1 части первой Гражданского кодекса Российской Федерации» 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w:t>
      </w:r>
      <w:proofErr w:type="gramEnd"/>
      <w:r w:rsidRPr="00F31EC0">
        <w:rPr>
          <w:color w:val="000000"/>
          <w:sz w:val="28"/>
          <w:szCs w:val="28"/>
        </w:rPr>
        <w:t xml:space="preserve"> </w:t>
      </w:r>
      <w:proofErr w:type="gramStart"/>
      <w:r w:rsidRPr="00F31EC0">
        <w:rPr>
          <w:color w:val="000000"/>
          <w:sz w:val="28"/>
          <w:szCs w:val="28"/>
        </w:rPr>
        <w:t>числе</w:t>
      </w:r>
      <w:proofErr w:type="gramEnd"/>
      <w:r w:rsidRPr="00F31EC0">
        <w:rPr>
          <w:color w:val="000000"/>
          <w:sz w:val="28"/>
          <w:szCs w:val="28"/>
        </w:rPr>
        <w:t xml:space="preserve"> в получении необходимой информации. По общему правилу пункта 5 статьи 10 Гражданского кодекса Российской Федерации добросовестность участников гражданских правоотношений и разумность их действий предполагаются, пока не доказано иное.</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Если будет установлено недобросовестное поведение одной из сторон, суд в зависимости от обстоятельств дела и с учетом характера последствий такого поведения отказывает в защите принадлежащего ей права полностью или частично, а также применяет иные меры, обеспечивающие защиту интересов другой стороны или третьих лиц от недобросовестного поведения другой стороны (пункт 2 статьи 10 Гражданского кодекса Российской Федерации).</w:t>
      </w:r>
      <w:proofErr w:type="gramEnd"/>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По настоящему делу установлено, что решение суда не было исполнено не вследствие недобросовестных действий (бездействия) истца, а вследствие неисполнения ответчиком возложенного на него решением суда обязательства по выплате истцу денежных средств.</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Не предъявление</w:t>
      </w:r>
      <w:proofErr w:type="gramEnd"/>
      <w:r w:rsidRPr="00F31EC0">
        <w:rPr>
          <w:color w:val="000000"/>
          <w:sz w:val="28"/>
          <w:szCs w:val="28"/>
        </w:rPr>
        <w:t xml:space="preserve"> истцом исполнительного документа к принудительному исполнению не препятствовало ответчику внести денежные средства на депозит нотариуса. Доказательств того, что кредитор отказался принять предложенное ответчиком надлежащее исполнение, в материалы дела не представлено.</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 связи с этим, требование истца о взыскании с должника процентов за неисполнение денежного обязательства на основании статьи 395 Гражданского кодекса Российской Федерации с даты вступления решения суда о взыскании денежных сре</w:t>
      </w:r>
      <w:proofErr w:type="gramStart"/>
      <w:r w:rsidRPr="00F31EC0">
        <w:rPr>
          <w:color w:val="000000"/>
          <w:sz w:val="28"/>
          <w:szCs w:val="28"/>
        </w:rPr>
        <w:t>дств в з</w:t>
      </w:r>
      <w:proofErr w:type="gramEnd"/>
      <w:r w:rsidRPr="00F31EC0">
        <w:rPr>
          <w:color w:val="000000"/>
          <w:sz w:val="28"/>
          <w:szCs w:val="28"/>
        </w:rPr>
        <w:t>аконную силу до фактического погашения денежного долга является правомерным.</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xml:space="preserve">Ответчиком </w:t>
      </w:r>
      <w:r w:rsidR="0093557C">
        <w:rPr>
          <w:color w:val="000000"/>
          <w:sz w:val="28"/>
          <w:szCs w:val="28"/>
        </w:rPr>
        <w:t>З.</w:t>
      </w:r>
      <w:r w:rsidRPr="00F31EC0">
        <w:rPr>
          <w:color w:val="000000"/>
          <w:sz w:val="28"/>
          <w:szCs w:val="28"/>
        </w:rPr>
        <w:t xml:space="preserve"> в апелляционной жалобе заявлено требование о взыскании с истца </w:t>
      </w:r>
      <w:r w:rsidR="0093557C">
        <w:rPr>
          <w:color w:val="000000"/>
          <w:sz w:val="28"/>
          <w:szCs w:val="28"/>
        </w:rPr>
        <w:t>А.</w:t>
      </w:r>
      <w:r w:rsidRPr="00F31EC0">
        <w:rPr>
          <w:color w:val="000000"/>
          <w:sz w:val="28"/>
          <w:szCs w:val="28"/>
        </w:rPr>
        <w:t xml:space="preserve"> судебных расходов по подготовке апелляционной жалобы, в подтверждение представлены договор на консультационно-юридические услуги от </w:t>
      </w:r>
      <w:r w:rsidR="0093557C">
        <w:rPr>
          <w:color w:val="000000"/>
          <w:sz w:val="28"/>
          <w:szCs w:val="28"/>
        </w:rPr>
        <w:t>…</w:t>
      </w:r>
      <w:r w:rsidRPr="00F31EC0">
        <w:rPr>
          <w:color w:val="000000"/>
          <w:sz w:val="28"/>
          <w:szCs w:val="28"/>
        </w:rPr>
        <w:t xml:space="preserve"> г., заключенный между </w:t>
      </w:r>
      <w:r w:rsidR="0093557C">
        <w:rPr>
          <w:color w:val="000000"/>
          <w:sz w:val="28"/>
          <w:szCs w:val="28"/>
        </w:rPr>
        <w:t>А.</w:t>
      </w:r>
      <w:r w:rsidRPr="00F31EC0">
        <w:rPr>
          <w:color w:val="000000"/>
          <w:sz w:val="28"/>
          <w:szCs w:val="28"/>
        </w:rPr>
        <w:t xml:space="preserve"> (Заказчик) и ИП </w:t>
      </w:r>
      <w:r w:rsidR="0093557C">
        <w:rPr>
          <w:color w:val="000000"/>
          <w:sz w:val="28"/>
          <w:szCs w:val="28"/>
        </w:rPr>
        <w:t>С.</w:t>
      </w:r>
      <w:r w:rsidRPr="00F31EC0">
        <w:rPr>
          <w:color w:val="000000"/>
          <w:sz w:val="28"/>
          <w:szCs w:val="28"/>
        </w:rPr>
        <w:t xml:space="preserve"> (Исполнитель), стоимость услуг Исполнителя составляет </w:t>
      </w:r>
      <w:r w:rsidR="0093557C">
        <w:rPr>
          <w:color w:val="000000"/>
          <w:sz w:val="28"/>
          <w:szCs w:val="28"/>
        </w:rPr>
        <w:t>…</w:t>
      </w:r>
      <w:r w:rsidRPr="00F31EC0">
        <w:rPr>
          <w:color w:val="000000"/>
          <w:sz w:val="28"/>
          <w:szCs w:val="28"/>
        </w:rPr>
        <w:t xml:space="preserve"> рублей, а также кассовые чеки от </w:t>
      </w:r>
      <w:r w:rsidR="0093557C">
        <w:rPr>
          <w:color w:val="000000"/>
          <w:sz w:val="28"/>
          <w:szCs w:val="28"/>
        </w:rPr>
        <w:t>… г.</w:t>
      </w:r>
      <w:r w:rsidRPr="00F31EC0">
        <w:rPr>
          <w:color w:val="000000"/>
          <w:sz w:val="28"/>
          <w:szCs w:val="28"/>
        </w:rPr>
        <w:t xml:space="preserve"> на сумму </w:t>
      </w:r>
      <w:r w:rsidR="0093557C">
        <w:rPr>
          <w:color w:val="000000"/>
          <w:sz w:val="28"/>
          <w:szCs w:val="28"/>
        </w:rPr>
        <w:t>…</w:t>
      </w:r>
      <w:r w:rsidRPr="00F31EC0">
        <w:rPr>
          <w:color w:val="000000"/>
          <w:sz w:val="28"/>
          <w:szCs w:val="28"/>
        </w:rPr>
        <w:t xml:space="preserve"> рублей и </w:t>
      </w:r>
      <w:r w:rsidR="0093557C">
        <w:rPr>
          <w:color w:val="000000"/>
          <w:sz w:val="28"/>
          <w:szCs w:val="28"/>
        </w:rPr>
        <w:t>…</w:t>
      </w:r>
      <w:r w:rsidRPr="00F31EC0">
        <w:rPr>
          <w:color w:val="000000"/>
          <w:sz w:val="28"/>
          <w:szCs w:val="28"/>
        </w:rPr>
        <w:t xml:space="preserve"> г. на сумму </w:t>
      </w:r>
      <w:r w:rsidR="0093557C">
        <w:rPr>
          <w:color w:val="000000"/>
          <w:sz w:val="28"/>
          <w:szCs w:val="28"/>
        </w:rPr>
        <w:t xml:space="preserve">… рублей, акт № </w:t>
      </w:r>
      <w:r w:rsidRPr="00F31EC0">
        <w:rPr>
          <w:color w:val="000000"/>
          <w:sz w:val="28"/>
          <w:szCs w:val="28"/>
        </w:rPr>
        <w:t xml:space="preserve"> от </w:t>
      </w:r>
      <w:r w:rsidR="0093557C">
        <w:rPr>
          <w:color w:val="000000"/>
          <w:sz w:val="28"/>
          <w:szCs w:val="28"/>
        </w:rPr>
        <w:t>…</w:t>
      </w:r>
      <w:r w:rsidRPr="00F31EC0">
        <w:rPr>
          <w:color w:val="000000"/>
          <w:sz w:val="28"/>
          <w:szCs w:val="28"/>
        </w:rPr>
        <w:t xml:space="preserve"> г. о выполнении вышеуказанной</w:t>
      </w:r>
      <w:proofErr w:type="gramEnd"/>
      <w:r w:rsidRPr="00F31EC0">
        <w:rPr>
          <w:color w:val="000000"/>
          <w:sz w:val="28"/>
          <w:szCs w:val="28"/>
        </w:rPr>
        <w:t xml:space="preserve"> услуги</w:t>
      </w:r>
      <w:r w:rsidR="0093557C">
        <w:rPr>
          <w:color w:val="000000"/>
          <w:sz w:val="28"/>
          <w:szCs w:val="28"/>
        </w:rPr>
        <w:t>.</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Согласно статье 94 Гражданского процессуального кодекса Российской Федерации к издержкам, связанным с рассмотрением дела, в числе прочих относятся расходы на оплату услуг представителей и другие признанные судом необходимыми расходы.</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Как указано в части 1 статьи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 соответствии со статьей 100 Гражданского процессуального кодекса Российской Федерации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Согласно разъяснениям, изложенным в пункте 30 постановления Пленума Верховного Суда Российской Федерации от 21 января 2016 г. № 1 «О некоторых вопросах применения законодательства о возмещении издержек, связанных с рассмотрением дела» лицо, подавшее апелляционную, кассационную или надзорную жалобу, а также иные лица, фактически участвовавшие в рассмотрении дела на соответствующей стадии процесса, но не подававшие жалобу, имеют право на возмещение судебных издержек</w:t>
      </w:r>
      <w:proofErr w:type="gramEnd"/>
      <w:r w:rsidRPr="00F31EC0">
        <w:rPr>
          <w:color w:val="000000"/>
          <w:sz w:val="28"/>
          <w:szCs w:val="28"/>
        </w:rPr>
        <w:t xml:space="preserve">, </w:t>
      </w:r>
      <w:proofErr w:type="gramStart"/>
      <w:r w:rsidRPr="00F31EC0">
        <w:rPr>
          <w:color w:val="000000"/>
          <w:sz w:val="28"/>
          <w:szCs w:val="28"/>
        </w:rPr>
        <w:t>понесенных</w:t>
      </w:r>
      <w:proofErr w:type="gramEnd"/>
      <w:r w:rsidRPr="00F31EC0">
        <w:rPr>
          <w:color w:val="000000"/>
          <w:sz w:val="28"/>
          <w:szCs w:val="28"/>
        </w:rPr>
        <w:t xml:space="preserve"> в связи с рассмотрением жалобы, в случае, если по результатам рассмотрения дела принят итоговый судебный акт в их пользу.</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В свою очередь, с лица, подавшего апелляционную, кассационную или надзорную жалобу, в удовлетворении которой отказано, могут быть взысканы издержки других участников процесса, связанные с рассмотрением жалобы.</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Издержки, понесенные в связи с пересмотром вступившего в законную силу судебного акта по новым или вновь открывшимся обстоятельствам, возмещаются участникам процесса исходя из того, в пользу какой стороны спора принят итоговый судебный акт по соответствующему делу.</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r w:rsidRPr="00F31EC0">
        <w:rPr>
          <w:color w:val="000000"/>
          <w:sz w:val="28"/>
          <w:szCs w:val="28"/>
        </w:rPr>
        <w:t>Понесенные участниками процесса издержки подлежат возмещению при условии, что они были обусловлены их фактическим процессуальным поведением на стадии рассмотрения дела судом апелляционной, кассационной или надзорной инстанции, на стадии пересмотра вступившего в законную силу судебного акта по новым или вновь открывшимся обстоятельствам.</w:t>
      </w:r>
    </w:p>
    <w:p w:rsidR="00F31EC0" w:rsidRPr="00F31EC0" w:rsidRDefault="00F31EC0" w:rsidP="00F31EC0">
      <w:pPr>
        <w:widowControl/>
        <w:shd w:val="clear" w:color="auto" w:fill="FFFFFF"/>
        <w:autoSpaceDE/>
        <w:autoSpaceDN/>
        <w:adjustRightInd/>
        <w:ind w:firstLine="720"/>
        <w:contextualSpacing/>
        <w:jc w:val="both"/>
        <w:rPr>
          <w:color w:val="000000"/>
          <w:sz w:val="28"/>
          <w:szCs w:val="28"/>
        </w:rPr>
      </w:pPr>
      <w:proofErr w:type="gramStart"/>
      <w:r w:rsidRPr="00F31EC0">
        <w:rPr>
          <w:color w:val="000000"/>
          <w:sz w:val="28"/>
          <w:szCs w:val="28"/>
        </w:rPr>
        <w:t xml:space="preserve">Ввиду изменения решения суда в связи с допущенной судом первой инстанции арифметической ошибкой в расчете процентов за неисполнение ответчиком денежного обязательства и отклонении апелляционной жалобы ответчика, оснований для удовлетворения заявления </w:t>
      </w:r>
      <w:r w:rsidR="001167FA">
        <w:rPr>
          <w:color w:val="000000"/>
          <w:sz w:val="28"/>
          <w:szCs w:val="28"/>
        </w:rPr>
        <w:t>З.</w:t>
      </w:r>
      <w:r w:rsidRPr="00F31EC0">
        <w:rPr>
          <w:color w:val="000000"/>
          <w:sz w:val="28"/>
          <w:szCs w:val="28"/>
        </w:rPr>
        <w:t xml:space="preserve"> о возмещении судебных расходов на оплату услуг представителя на стадии апелляционного рассмотрения дела, не имеется.</w:t>
      </w:r>
      <w:proofErr w:type="gramEnd"/>
    </w:p>
    <w:p w:rsidR="00C675FA" w:rsidRPr="00F31EC0" w:rsidRDefault="00C675FA" w:rsidP="00F31EC0">
      <w:pPr>
        <w:widowControl/>
        <w:shd w:val="clear" w:color="auto" w:fill="FFFFFF"/>
        <w:autoSpaceDE/>
        <w:autoSpaceDN/>
        <w:adjustRightInd/>
        <w:ind w:firstLine="720"/>
        <w:contextualSpacing/>
        <w:jc w:val="both"/>
        <w:rPr>
          <w:color w:val="000000"/>
          <w:sz w:val="28"/>
          <w:szCs w:val="28"/>
        </w:rPr>
      </w:pPr>
    </w:p>
    <w:p w:rsidR="00572EA0" w:rsidRDefault="00572EA0" w:rsidP="00F31EC0">
      <w:pPr>
        <w:contextualSpacing/>
        <w:jc w:val="both"/>
        <w:rPr>
          <w:b/>
          <w:color w:val="0D0D0D" w:themeColor="text1" w:themeTint="F2"/>
          <w:sz w:val="28"/>
          <w:szCs w:val="28"/>
        </w:rPr>
      </w:pPr>
    </w:p>
    <w:p w:rsidR="00572EA0" w:rsidRDefault="00572EA0" w:rsidP="00F31EC0">
      <w:pPr>
        <w:contextualSpacing/>
        <w:jc w:val="both"/>
        <w:rPr>
          <w:b/>
          <w:color w:val="0D0D0D" w:themeColor="text1" w:themeTint="F2"/>
          <w:sz w:val="28"/>
          <w:szCs w:val="28"/>
        </w:rPr>
      </w:pPr>
    </w:p>
    <w:p w:rsidR="00572EA0" w:rsidRDefault="00572EA0" w:rsidP="00F31EC0">
      <w:pPr>
        <w:contextualSpacing/>
        <w:jc w:val="both"/>
        <w:rPr>
          <w:b/>
          <w:color w:val="0D0D0D" w:themeColor="text1" w:themeTint="F2"/>
          <w:sz w:val="28"/>
          <w:szCs w:val="28"/>
        </w:rPr>
      </w:pPr>
    </w:p>
    <w:p w:rsidR="00572EA0" w:rsidRDefault="00572EA0" w:rsidP="00F31EC0">
      <w:pPr>
        <w:contextualSpacing/>
        <w:jc w:val="both"/>
        <w:rPr>
          <w:b/>
          <w:color w:val="0D0D0D" w:themeColor="text1" w:themeTint="F2"/>
          <w:sz w:val="28"/>
          <w:szCs w:val="28"/>
        </w:rPr>
      </w:pPr>
    </w:p>
    <w:p w:rsidR="00572EA0" w:rsidRDefault="00572EA0" w:rsidP="00F31EC0">
      <w:pPr>
        <w:contextualSpacing/>
        <w:jc w:val="both"/>
        <w:rPr>
          <w:b/>
          <w:color w:val="0D0D0D" w:themeColor="text1" w:themeTint="F2"/>
          <w:sz w:val="28"/>
          <w:szCs w:val="28"/>
        </w:rPr>
      </w:pPr>
    </w:p>
    <w:p w:rsidR="00572EA0" w:rsidRDefault="00572EA0" w:rsidP="00F31EC0">
      <w:pPr>
        <w:contextualSpacing/>
        <w:jc w:val="both"/>
        <w:rPr>
          <w:b/>
          <w:color w:val="0D0D0D" w:themeColor="text1" w:themeTint="F2"/>
          <w:sz w:val="28"/>
          <w:szCs w:val="28"/>
        </w:rPr>
      </w:pPr>
    </w:p>
    <w:p w:rsidR="001C6960" w:rsidRPr="00F31EC0" w:rsidRDefault="001C6960" w:rsidP="00F31EC0">
      <w:pPr>
        <w:ind w:right="-306"/>
        <w:contextualSpacing/>
        <w:rPr>
          <w:b/>
          <w:color w:val="0D0D0D" w:themeColor="text1" w:themeTint="F2"/>
          <w:sz w:val="28"/>
          <w:szCs w:val="28"/>
        </w:rPr>
      </w:pPr>
    </w:p>
    <w:p w:rsidR="001C6960" w:rsidRPr="00F31EC0" w:rsidRDefault="001C6960" w:rsidP="00F31EC0">
      <w:pPr>
        <w:ind w:right="-306"/>
        <w:contextualSpacing/>
        <w:rPr>
          <w:b/>
          <w:color w:val="0D0D0D" w:themeColor="text1" w:themeTint="F2"/>
          <w:sz w:val="28"/>
          <w:szCs w:val="28"/>
        </w:rPr>
      </w:pPr>
      <w:r w:rsidRPr="00F31EC0">
        <w:rPr>
          <w:b/>
          <w:color w:val="0D0D0D" w:themeColor="text1" w:themeTint="F2"/>
          <w:sz w:val="28"/>
          <w:szCs w:val="28"/>
        </w:rPr>
        <w:t>Исполнитель</w:t>
      </w:r>
      <w:r w:rsidRPr="00F31EC0">
        <w:rPr>
          <w:b/>
          <w:color w:val="0D0D0D" w:themeColor="text1" w:themeTint="F2"/>
          <w:sz w:val="28"/>
          <w:szCs w:val="28"/>
        </w:rPr>
        <w:fldChar w:fldCharType="begin"/>
      </w:r>
      <w:r w:rsidRPr="00F31EC0">
        <w:rPr>
          <w:b/>
          <w:color w:val="0D0D0D" w:themeColor="text1" w:themeTint="F2"/>
          <w:sz w:val="28"/>
          <w:szCs w:val="28"/>
        </w:rPr>
        <w:instrText xml:space="preserve"> MACROBUTTON  AcceptAllChangesInDoc </w:instrText>
      </w:r>
      <w:r w:rsidRPr="00F31EC0">
        <w:rPr>
          <w:b/>
          <w:color w:val="0D0D0D" w:themeColor="text1" w:themeTint="F2"/>
          <w:sz w:val="28"/>
          <w:szCs w:val="28"/>
        </w:rPr>
        <w:fldChar w:fldCharType="end"/>
      </w:r>
      <w:r w:rsidRPr="00F31EC0">
        <w:rPr>
          <w:b/>
          <w:color w:val="0D0D0D" w:themeColor="text1" w:themeTint="F2"/>
          <w:sz w:val="28"/>
          <w:szCs w:val="28"/>
        </w:rPr>
        <w:t xml:space="preserve">: помощник судьи </w:t>
      </w:r>
      <w:proofErr w:type="spellStart"/>
      <w:r w:rsidRPr="00F31EC0">
        <w:rPr>
          <w:b/>
          <w:color w:val="0D0D0D" w:themeColor="text1" w:themeTint="F2"/>
          <w:sz w:val="28"/>
          <w:szCs w:val="28"/>
        </w:rPr>
        <w:t>Курятова</w:t>
      </w:r>
      <w:proofErr w:type="spellEnd"/>
      <w:r w:rsidRPr="00F31EC0">
        <w:rPr>
          <w:b/>
          <w:color w:val="0D0D0D" w:themeColor="text1" w:themeTint="F2"/>
          <w:sz w:val="28"/>
          <w:szCs w:val="28"/>
        </w:rPr>
        <w:t xml:space="preserve"> Н.Д.</w:t>
      </w:r>
    </w:p>
    <w:p w:rsidR="00A8015B" w:rsidRPr="00F31EC0" w:rsidRDefault="001C6960" w:rsidP="00F31EC0">
      <w:pPr>
        <w:contextualSpacing/>
        <w:rPr>
          <w:sz w:val="28"/>
          <w:szCs w:val="28"/>
        </w:rPr>
      </w:pPr>
      <w:r w:rsidRPr="00F31EC0">
        <w:rPr>
          <w:b/>
          <w:color w:val="0D0D0D" w:themeColor="text1" w:themeTint="F2"/>
          <w:sz w:val="28"/>
          <w:szCs w:val="28"/>
        </w:rPr>
        <w:t>Тел. (8-48143) 7-25-65</w:t>
      </w:r>
    </w:p>
    <w:sectPr w:rsidR="00A8015B" w:rsidRPr="00F31EC0" w:rsidSect="005542D6">
      <w:footerReference w:type="default" r:id="rId6"/>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917354"/>
      <w:docPartObj>
        <w:docPartGallery w:val="Page Numbers (Bottom of Page)"/>
        <w:docPartUnique/>
      </w:docPartObj>
    </w:sdtPr>
    <w:sdtContent>
      <w:p w:rsidR="00C675FA" w:rsidRDefault="00C675FA">
        <w:pPr>
          <w:pStyle w:val="a6"/>
          <w:jc w:val="center"/>
        </w:pPr>
        <w:r>
          <w:fldChar w:fldCharType="begin"/>
        </w:r>
        <w:r>
          <w:instrText>PAGE   \* MERGEFORMAT</w:instrText>
        </w:r>
        <w:r>
          <w:fldChar w:fldCharType="separate"/>
        </w:r>
        <w:r w:rsidR="00B16EA3">
          <w:rPr>
            <w:noProof/>
          </w:rPr>
          <w:t>2</w:t>
        </w:r>
        <w:r>
          <w:fldChar w:fldCharType="end"/>
        </w:r>
      </w:p>
    </w:sdtContent>
  </w:sdt>
  <w:p w:rsidR="00C675FA" w:rsidRDefault="00C675FA">
    <w:pPr>
      <w:pStyle w:val="a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B6"/>
    <w:rsid w:val="0011187A"/>
    <w:rsid w:val="001167FA"/>
    <w:rsid w:val="00176A91"/>
    <w:rsid w:val="001969DF"/>
    <w:rsid w:val="001A666C"/>
    <w:rsid w:val="001C6960"/>
    <w:rsid w:val="00215F17"/>
    <w:rsid w:val="00217060"/>
    <w:rsid w:val="002F053D"/>
    <w:rsid w:val="0049195B"/>
    <w:rsid w:val="005542D6"/>
    <w:rsid w:val="005645D0"/>
    <w:rsid w:val="00572EA0"/>
    <w:rsid w:val="0064440D"/>
    <w:rsid w:val="00690AAC"/>
    <w:rsid w:val="006C37AC"/>
    <w:rsid w:val="00744F76"/>
    <w:rsid w:val="007F03A9"/>
    <w:rsid w:val="008A57DC"/>
    <w:rsid w:val="009063D5"/>
    <w:rsid w:val="0093557C"/>
    <w:rsid w:val="00947D87"/>
    <w:rsid w:val="00954B57"/>
    <w:rsid w:val="00984AB6"/>
    <w:rsid w:val="009D2612"/>
    <w:rsid w:val="00A2467D"/>
    <w:rsid w:val="00A6266E"/>
    <w:rsid w:val="00A800FF"/>
    <w:rsid w:val="00A8015B"/>
    <w:rsid w:val="00AB68E9"/>
    <w:rsid w:val="00B16EA3"/>
    <w:rsid w:val="00C34FF6"/>
    <w:rsid w:val="00C675FA"/>
    <w:rsid w:val="00CD11B6"/>
    <w:rsid w:val="00CE4BE5"/>
    <w:rsid w:val="00D17764"/>
    <w:rsid w:val="00D55666"/>
    <w:rsid w:val="00E9359D"/>
    <w:rsid w:val="00EB2528"/>
    <w:rsid w:val="00F1783E"/>
    <w:rsid w:val="00F31EC0"/>
    <w:rsid w:val="00F365AA"/>
    <w:rsid w:val="00FB0AE0"/>
    <w:rsid w:val="00FC2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96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E4B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4BE5"/>
    <w:rPr>
      <w:rFonts w:asciiTheme="majorHAnsi" w:eastAsiaTheme="majorEastAsia" w:hAnsiTheme="majorHAnsi" w:cstheme="majorBidi"/>
      <w:b/>
      <w:bCs/>
      <w:color w:val="365F91" w:themeColor="accent1" w:themeShade="BF"/>
      <w:sz w:val="28"/>
      <w:szCs w:val="28"/>
      <w:lang w:eastAsia="ru-RU"/>
    </w:rPr>
  </w:style>
  <w:style w:type="character" w:customStyle="1" w:styleId="a3">
    <w:name w:val="Верхний колонтитул Знак"/>
    <w:basedOn w:val="a0"/>
    <w:link w:val="a4"/>
    <w:uiPriority w:val="99"/>
    <w:rsid w:val="001C6960"/>
    <w:rPr>
      <w:rFonts w:ascii="Times New Roman" w:eastAsia="Times New Roman" w:hAnsi="Times New Roman" w:cs="Times New Roman"/>
      <w:sz w:val="20"/>
      <w:szCs w:val="20"/>
      <w:lang w:eastAsia="ru-RU"/>
    </w:rPr>
  </w:style>
  <w:style w:type="paragraph" w:styleId="a4">
    <w:name w:val="header"/>
    <w:basedOn w:val="a"/>
    <w:link w:val="a3"/>
    <w:uiPriority w:val="99"/>
    <w:unhideWhenUsed/>
    <w:rsid w:val="001C6960"/>
    <w:pPr>
      <w:tabs>
        <w:tab w:val="center" w:pos="4677"/>
        <w:tab w:val="right" w:pos="9355"/>
      </w:tabs>
    </w:pPr>
  </w:style>
  <w:style w:type="character" w:customStyle="1" w:styleId="11">
    <w:name w:val="Верхний колонтитул Знак1"/>
    <w:basedOn w:val="a0"/>
    <w:uiPriority w:val="99"/>
    <w:semiHidden/>
    <w:rsid w:val="001C6960"/>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6"/>
    <w:uiPriority w:val="99"/>
    <w:rsid w:val="001C6960"/>
    <w:rPr>
      <w:rFonts w:ascii="Times New Roman" w:eastAsia="Times New Roman" w:hAnsi="Times New Roman" w:cs="Times New Roman"/>
      <w:sz w:val="20"/>
      <w:szCs w:val="20"/>
      <w:lang w:eastAsia="ru-RU"/>
    </w:rPr>
  </w:style>
  <w:style w:type="paragraph" w:styleId="a6">
    <w:name w:val="footer"/>
    <w:basedOn w:val="a"/>
    <w:link w:val="a5"/>
    <w:uiPriority w:val="99"/>
    <w:unhideWhenUsed/>
    <w:rsid w:val="001C6960"/>
    <w:pPr>
      <w:tabs>
        <w:tab w:val="center" w:pos="4677"/>
        <w:tab w:val="right" w:pos="9355"/>
      </w:tabs>
    </w:pPr>
  </w:style>
  <w:style w:type="character" w:customStyle="1" w:styleId="12">
    <w:name w:val="Нижний колонтитул Знак1"/>
    <w:basedOn w:val="a0"/>
    <w:uiPriority w:val="99"/>
    <w:semiHidden/>
    <w:rsid w:val="001C6960"/>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1C6960"/>
    <w:rPr>
      <w:rFonts w:ascii="Tahoma" w:eastAsia="Times New Roman" w:hAnsi="Tahoma" w:cs="Tahoma"/>
      <w:sz w:val="16"/>
      <w:szCs w:val="16"/>
      <w:lang w:eastAsia="ru-RU"/>
    </w:rPr>
  </w:style>
  <w:style w:type="paragraph" w:styleId="a8">
    <w:name w:val="Balloon Text"/>
    <w:basedOn w:val="a"/>
    <w:link w:val="a7"/>
    <w:uiPriority w:val="99"/>
    <w:semiHidden/>
    <w:unhideWhenUsed/>
    <w:rsid w:val="001C6960"/>
    <w:rPr>
      <w:rFonts w:ascii="Tahoma" w:hAnsi="Tahoma" w:cs="Tahoma"/>
      <w:sz w:val="16"/>
      <w:szCs w:val="16"/>
    </w:rPr>
  </w:style>
  <w:style w:type="character" w:customStyle="1" w:styleId="13">
    <w:name w:val="Текст выноски Знак1"/>
    <w:basedOn w:val="a0"/>
    <w:uiPriority w:val="99"/>
    <w:semiHidden/>
    <w:rsid w:val="001C6960"/>
    <w:rPr>
      <w:rFonts w:ascii="Tahoma" w:eastAsia="Times New Roman" w:hAnsi="Tahoma" w:cs="Tahoma"/>
      <w:sz w:val="16"/>
      <w:szCs w:val="16"/>
      <w:lang w:eastAsia="ru-RU"/>
    </w:rPr>
  </w:style>
  <w:style w:type="character" w:customStyle="1" w:styleId="address2">
    <w:name w:val="address2"/>
    <w:basedOn w:val="a0"/>
    <w:rsid w:val="001C6960"/>
  </w:style>
  <w:style w:type="character" w:customStyle="1" w:styleId="nomer2">
    <w:name w:val="nomer2"/>
    <w:basedOn w:val="a0"/>
    <w:rsid w:val="001C6960"/>
  </w:style>
  <w:style w:type="character" w:customStyle="1" w:styleId="data2">
    <w:name w:val="data2"/>
    <w:basedOn w:val="a0"/>
    <w:rsid w:val="005542D6"/>
  </w:style>
  <w:style w:type="character" w:customStyle="1" w:styleId="fio1">
    <w:name w:val="fio1"/>
    <w:basedOn w:val="a0"/>
    <w:rsid w:val="00A800FF"/>
  </w:style>
  <w:style w:type="character" w:customStyle="1" w:styleId="fio4">
    <w:name w:val="fio4"/>
    <w:basedOn w:val="a0"/>
    <w:rsid w:val="00A800FF"/>
  </w:style>
  <w:style w:type="character" w:customStyle="1" w:styleId="fio5">
    <w:name w:val="fio5"/>
    <w:basedOn w:val="a0"/>
    <w:rsid w:val="00A800FF"/>
  </w:style>
  <w:style w:type="character" w:customStyle="1" w:styleId="fio8">
    <w:name w:val="fio8"/>
    <w:basedOn w:val="a0"/>
    <w:rsid w:val="00D55666"/>
  </w:style>
  <w:style w:type="character" w:customStyle="1" w:styleId="fio10">
    <w:name w:val="fio10"/>
    <w:basedOn w:val="a0"/>
    <w:rsid w:val="00D55666"/>
  </w:style>
  <w:style w:type="character" w:customStyle="1" w:styleId="fio11">
    <w:name w:val="fio11"/>
    <w:basedOn w:val="a0"/>
    <w:rsid w:val="00D55666"/>
  </w:style>
  <w:style w:type="paragraph" w:styleId="a9">
    <w:name w:val="Normal (Web)"/>
    <w:basedOn w:val="a"/>
    <w:uiPriority w:val="99"/>
    <w:unhideWhenUsed/>
    <w:rsid w:val="001C6960"/>
    <w:pPr>
      <w:widowControl/>
      <w:autoSpaceDE/>
      <w:autoSpaceDN/>
      <w:adjustRightInd/>
      <w:spacing w:before="100" w:beforeAutospacing="1" w:after="100" w:afterAutospacing="1"/>
    </w:pPr>
    <w:rPr>
      <w:sz w:val="24"/>
      <w:szCs w:val="24"/>
    </w:rPr>
  </w:style>
  <w:style w:type="character" w:customStyle="1" w:styleId="fio14">
    <w:name w:val="fio14"/>
    <w:basedOn w:val="a0"/>
    <w:rsid w:val="00F31EC0"/>
  </w:style>
  <w:style w:type="character" w:customStyle="1" w:styleId="fio15">
    <w:name w:val="fio15"/>
    <w:basedOn w:val="a0"/>
    <w:rsid w:val="00F31E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96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E4B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4BE5"/>
    <w:rPr>
      <w:rFonts w:asciiTheme="majorHAnsi" w:eastAsiaTheme="majorEastAsia" w:hAnsiTheme="majorHAnsi" w:cstheme="majorBidi"/>
      <w:b/>
      <w:bCs/>
      <w:color w:val="365F91" w:themeColor="accent1" w:themeShade="BF"/>
      <w:sz w:val="28"/>
      <w:szCs w:val="28"/>
      <w:lang w:eastAsia="ru-RU"/>
    </w:rPr>
  </w:style>
  <w:style w:type="character" w:customStyle="1" w:styleId="a3">
    <w:name w:val="Верхний колонтитул Знак"/>
    <w:basedOn w:val="a0"/>
    <w:link w:val="a4"/>
    <w:uiPriority w:val="99"/>
    <w:rsid w:val="001C6960"/>
    <w:rPr>
      <w:rFonts w:ascii="Times New Roman" w:eastAsia="Times New Roman" w:hAnsi="Times New Roman" w:cs="Times New Roman"/>
      <w:sz w:val="20"/>
      <w:szCs w:val="20"/>
      <w:lang w:eastAsia="ru-RU"/>
    </w:rPr>
  </w:style>
  <w:style w:type="paragraph" w:styleId="a4">
    <w:name w:val="header"/>
    <w:basedOn w:val="a"/>
    <w:link w:val="a3"/>
    <w:uiPriority w:val="99"/>
    <w:unhideWhenUsed/>
    <w:rsid w:val="001C6960"/>
    <w:pPr>
      <w:tabs>
        <w:tab w:val="center" w:pos="4677"/>
        <w:tab w:val="right" w:pos="9355"/>
      </w:tabs>
    </w:pPr>
  </w:style>
  <w:style w:type="character" w:customStyle="1" w:styleId="11">
    <w:name w:val="Верхний колонтитул Знак1"/>
    <w:basedOn w:val="a0"/>
    <w:uiPriority w:val="99"/>
    <w:semiHidden/>
    <w:rsid w:val="001C6960"/>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6"/>
    <w:uiPriority w:val="99"/>
    <w:rsid w:val="001C6960"/>
    <w:rPr>
      <w:rFonts w:ascii="Times New Roman" w:eastAsia="Times New Roman" w:hAnsi="Times New Roman" w:cs="Times New Roman"/>
      <w:sz w:val="20"/>
      <w:szCs w:val="20"/>
      <w:lang w:eastAsia="ru-RU"/>
    </w:rPr>
  </w:style>
  <w:style w:type="paragraph" w:styleId="a6">
    <w:name w:val="footer"/>
    <w:basedOn w:val="a"/>
    <w:link w:val="a5"/>
    <w:uiPriority w:val="99"/>
    <w:unhideWhenUsed/>
    <w:rsid w:val="001C6960"/>
    <w:pPr>
      <w:tabs>
        <w:tab w:val="center" w:pos="4677"/>
        <w:tab w:val="right" w:pos="9355"/>
      </w:tabs>
    </w:pPr>
  </w:style>
  <w:style w:type="character" w:customStyle="1" w:styleId="12">
    <w:name w:val="Нижний колонтитул Знак1"/>
    <w:basedOn w:val="a0"/>
    <w:uiPriority w:val="99"/>
    <w:semiHidden/>
    <w:rsid w:val="001C6960"/>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1C6960"/>
    <w:rPr>
      <w:rFonts w:ascii="Tahoma" w:eastAsia="Times New Roman" w:hAnsi="Tahoma" w:cs="Tahoma"/>
      <w:sz w:val="16"/>
      <w:szCs w:val="16"/>
      <w:lang w:eastAsia="ru-RU"/>
    </w:rPr>
  </w:style>
  <w:style w:type="paragraph" w:styleId="a8">
    <w:name w:val="Balloon Text"/>
    <w:basedOn w:val="a"/>
    <w:link w:val="a7"/>
    <w:uiPriority w:val="99"/>
    <w:semiHidden/>
    <w:unhideWhenUsed/>
    <w:rsid w:val="001C6960"/>
    <w:rPr>
      <w:rFonts w:ascii="Tahoma" w:hAnsi="Tahoma" w:cs="Tahoma"/>
      <w:sz w:val="16"/>
      <w:szCs w:val="16"/>
    </w:rPr>
  </w:style>
  <w:style w:type="character" w:customStyle="1" w:styleId="13">
    <w:name w:val="Текст выноски Знак1"/>
    <w:basedOn w:val="a0"/>
    <w:uiPriority w:val="99"/>
    <w:semiHidden/>
    <w:rsid w:val="001C6960"/>
    <w:rPr>
      <w:rFonts w:ascii="Tahoma" w:eastAsia="Times New Roman" w:hAnsi="Tahoma" w:cs="Tahoma"/>
      <w:sz w:val="16"/>
      <w:szCs w:val="16"/>
      <w:lang w:eastAsia="ru-RU"/>
    </w:rPr>
  </w:style>
  <w:style w:type="character" w:customStyle="1" w:styleId="address2">
    <w:name w:val="address2"/>
    <w:basedOn w:val="a0"/>
    <w:rsid w:val="001C6960"/>
  </w:style>
  <w:style w:type="character" w:customStyle="1" w:styleId="nomer2">
    <w:name w:val="nomer2"/>
    <w:basedOn w:val="a0"/>
    <w:rsid w:val="001C6960"/>
  </w:style>
  <w:style w:type="character" w:customStyle="1" w:styleId="data2">
    <w:name w:val="data2"/>
    <w:basedOn w:val="a0"/>
    <w:rsid w:val="005542D6"/>
  </w:style>
  <w:style w:type="character" w:customStyle="1" w:styleId="fio1">
    <w:name w:val="fio1"/>
    <w:basedOn w:val="a0"/>
    <w:rsid w:val="00A800FF"/>
  </w:style>
  <w:style w:type="character" w:customStyle="1" w:styleId="fio4">
    <w:name w:val="fio4"/>
    <w:basedOn w:val="a0"/>
    <w:rsid w:val="00A800FF"/>
  </w:style>
  <w:style w:type="character" w:customStyle="1" w:styleId="fio5">
    <w:name w:val="fio5"/>
    <w:basedOn w:val="a0"/>
    <w:rsid w:val="00A800FF"/>
  </w:style>
  <w:style w:type="character" w:customStyle="1" w:styleId="fio8">
    <w:name w:val="fio8"/>
    <w:basedOn w:val="a0"/>
    <w:rsid w:val="00D55666"/>
  </w:style>
  <w:style w:type="character" w:customStyle="1" w:styleId="fio10">
    <w:name w:val="fio10"/>
    <w:basedOn w:val="a0"/>
    <w:rsid w:val="00D55666"/>
  </w:style>
  <w:style w:type="character" w:customStyle="1" w:styleId="fio11">
    <w:name w:val="fio11"/>
    <w:basedOn w:val="a0"/>
    <w:rsid w:val="00D55666"/>
  </w:style>
  <w:style w:type="paragraph" w:styleId="a9">
    <w:name w:val="Normal (Web)"/>
    <w:basedOn w:val="a"/>
    <w:uiPriority w:val="99"/>
    <w:unhideWhenUsed/>
    <w:rsid w:val="001C6960"/>
    <w:pPr>
      <w:widowControl/>
      <w:autoSpaceDE/>
      <w:autoSpaceDN/>
      <w:adjustRightInd/>
      <w:spacing w:before="100" w:beforeAutospacing="1" w:after="100" w:afterAutospacing="1"/>
    </w:pPr>
    <w:rPr>
      <w:sz w:val="24"/>
      <w:szCs w:val="24"/>
    </w:rPr>
  </w:style>
  <w:style w:type="character" w:customStyle="1" w:styleId="fio14">
    <w:name w:val="fio14"/>
    <w:basedOn w:val="a0"/>
    <w:rsid w:val="00F31EC0"/>
  </w:style>
  <w:style w:type="character" w:customStyle="1" w:styleId="fio15">
    <w:name w:val="fio15"/>
    <w:basedOn w:val="a0"/>
    <w:rsid w:val="00F31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77470">
      <w:bodyDiv w:val="1"/>
      <w:marLeft w:val="0"/>
      <w:marRight w:val="0"/>
      <w:marTop w:val="0"/>
      <w:marBottom w:val="0"/>
      <w:divBdr>
        <w:top w:val="none" w:sz="0" w:space="0" w:color="auto"/>
        <w:left w:val="none" w:sz="0" w:space="0" w:color="auto"/>
        <w:bottom w:val="none" w:sz="0" w:space="0" w:color="auto"/>
        <w:right w:val="none" w:sz="0" w:space="0" w:color="auto"/>
      </w:divBdr>
    </w:div>
    <w:div w:id="224026053">
      <w:bodyDiv w:val="1"/>
      <w:marLeft w:val="0"/>
      <w:marRight w:val="0"/>
      <w:marTop w:val="0"/>
      <w:marBottom w:val="0"/>
      <w:divBdr>
        <w:top w:val="none" w:sz="0" w:space="0" w:color="auto"/>
        <w:left w:val="none" w:sz="0" w:space="0" w:color="auto"/>
        <w:bottom w:val="none" w:sz="0" w:space="0" w:color="auto"/>
        <w:right w:val="none" w:sz="0" w:space="0" w:color="auto"/>
      </w:divBdr>
    </w:div>
    <w:div w:id="715933813">
      <w:bodyDiv w:val="1"/>
      <w:marLeft w:val="0"/>
      <w:marRight w:val="0"/>
      <w:marTop w:val="0"/>
      <w:marBottom w:val="0"/>
      <w:divBdr>
        <w:top w:val="none" w:sz="0" w:space="0" w:color="auto"/>
        <w:left w:val="none" w:sz="0" w:space="0" w:color="auto"/>
        <w:bottom w:val="none" w:sz="0" w:space="0" w:color="auto"/>
        <w:right w:val="none" w:sz="0" w:space="0" w:color="auto"/>
      </w:divBdr>
    </w:div>
    <w:div w:id="1329940559">
      <w:bodyDiv w:val="1"/>
      <w:marLeft w:val="0"/>
      <w:marRight w:val="0"/>
      <w:marTop w:val="0"/>
      <w:marBottom w:val="0"/>
      <w:divBdr>
        <w:top w:val="none" w:sz="0" w:space="0" w:color="auto"/>
        <w:left w:val="none" w:sz="0" w:space="0" w:color="auto"/>
        <w:bottom w:val="none" w:sz="0" w:space="0" w:color="auto"/>
        <w:right w:val="none" w:sz="0" w:space="0" w:color="auto"/>
      </w:divBdr>
    </w:div>
    <w:div w:id="1409225950">
      <w:bodyDiv w:val="1"/>
      <w:marLeft w:val="0"/>
      <w:marRight w:val="0"/>
      <w:marTop w:val="0"/>
      <w:marBottom w:val="0"/>
      <w:divBdr>
        <w:top w:val="none" w:sz="0" w:space="0" w:color="auto"/>
        <w:left w:val="none" w:sz="0" w:space="0" w:color="auto"/>
        <w:bottom w:val="none" w:sz="0" w:space="0" w:color="auto"/>
        <w:right w:val="none" w:sz="0" w:space="0" w:color="auto"/>
      </w:divBdr>
    </w:div>
    <w:div w:id="1542092351">
      <w:bodyDiv w:val="1"/>
      <w:marLeft w:val="0"/>
      <w:marRight w:val="0"/>
      <w:marTop w:val="0"/>
      <w:marBottom w:val="0"/>
      <w:divBdr>
        <w:top w:val="none" w:sz="0" w:space="0" w:color="auto"/>
        <w:left w:val="none" w:sz="0" w:space="0" w:color="auto"/>
        <w:bottom w:val="none" w:sz="0" w:space="0" w:color="auto"/>
        <w:right w:val="none" w:sz="0" w:space="0" w:color="auto"/>
      </w:divBdr>
    </w:div>
    <w:div w:id="1915627713">
      <w:bodyDiv w:val="1"/>
      <w:marLeft w:val="0"/>
      <w:marRight w:val="0"/>
      <w:marTop w:val="0"/>
      <w:marBottom w:val="0"/>
      <w:divBdr>
        <w:top w:val="none" w:sz="0" w:space="0" w:color="auto"/>
        <w:left w:val="none" w:sz="0" w:space="0" w:color="auto"/>
        <w:bottom w:val="none" w:sz="0" w:space="0" w:color="auto"/>
        <w:right w:val="none" w:sz="0" w:space="0" w:color="auto"/>
      </w:divBdr>
    </w:div>
    <w:div w:id="199964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BF4B8-5C0B-44A5-8326-5E25E6BE3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40</Pages>
  <Words>15224</Words>
  <Characters>86777</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cp:lastPrinted>2025-01-16T14:12:00Z</cp:lastPrinted>
  <dcterms:created xsi:type="dcterms:W3CDTF">2025-01-16T12:09:00Z</dcterms:created>
  <dcterms:modified xsi:type="dcterms:W3CDTF">2025-01-16T14:23:00Z</dcterms:modified>
</cp:coreProperties>
</file>