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B9" w:rsidRPr="00DE21B9" w:rsidRDefault="00DE21B9" w:rsidP="00DE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Ознакомление участников судопроизводства с материалами дел производится в </w:t>
      </w:r>
      <w:r w:rsidR="009C1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общем отделе</w:t>
      </w:r>
      <w:r w:rsidRPr="00DE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суда ежедневно, кроме выходных дней, в рабочее время, без предварительной записи, при себе необходимо иметь паспорт или иной </w:t>
      </w:r>
      <w:hyperlink r:id="rId5" w:history="1">
        <w:r w:rsidRPr="00DE21B9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документы, удостоверяющие личность</w:t>
        </w:r>
      </w:hyperlink>
      <w:r w:rsidRPr="00DE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доверенность и</w:t>
      </w:r>
      <w:r w:rsidR="009C1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иной документ, удостоверяющий</w:t>
      </w:r>
      <w:r w:rsidRPr="00DE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полномочия представителя.  При ознакомлении с материалами дела допускается фотокопирование, фотографирование за свой счет. </w:t>
      </w:r>
      <w:r w:rsidRPr="00DE21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E21B9" w:rsidRPr="00DE21B9" w:rsidRDefault="00DE21B9" w:rsidP="00DE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1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E21B9" w:rsidRPr="00DE21B9" w:rsidRDefault="00DE21B9" w:rsidP="00DE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1B9" w:rsidRPr="00DE21B9" w:rsidRDefault="00DE21B9" w:rsidP="00DE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1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E21B9" w:rsidRPr="00DE21B9" w:rsidRDefault="00DE21B9" w:rsidP="00D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из Инструкции по судебному делопроизводству в районном суде, утвержденным приказом Судебного Департамента при Верховном Суде в РФ от 29 апреля 2003 г. N 36. 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21B9">
        <w:rPr>
          <w:rFonts w:ascii="Times New Roman" w:hAnsi="Times New Roman" w:cs="Times New Roman"/>
          <w:b/>
          <w:bCs/>
          <w:sz w:val="28"/>
          <w:szCs w:val="28"/>
        </w:rPr>
        <w:t>Порядок выдачи судебных дел и документов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Start w:id="0" w:name="Par2"/>
    <w:bookmarkEnd w:id="0"/>
    <w:p w:rsidR="00DE21B9" w:rsidRPr="00DE21B9" w:rsidRDefault="004E4A8B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fldChar w:fldCharType="begin"/>
      </w:r>
      <w:r w:rsidR="00DE21B9" w:rsidRPr="00DE21B9">
        <w:rPr>
          <w:rFonts w:ascii="Times New Roman" w:hAnsi="Times New Roman" w:cs="Times New Roman"/>
          <w:sz w:val="28"/>
          <w:szCs w:val="28"/>
        </w:rPr>
        <w:instrText xml:space="preserve">HYPERLINK consultantplus://offline/ref=4FA0A79F56A9E8178BEFE3A61B31A9FF3B7AA72E2713ED268F93A3ED76088AC318DBCC1FDAA0EE9E36AEB4C44AFF6E3AB763FAB24EABCB4By1N0M </w:instrText>
      </w:r>
      <w:r w:rsidRPr="00DE21B9">
        <w:rPr>
          <w:rFonts w:ascii="Times New Roman" w:hAnsi="Times New Roman" w:cs="Times New Roman"/>
          <w:sz w:val="28"/>
          <w:szCs w:val="28"/>
        </w:rPr>
        <w:fldChar w:fldCharType="separate"/>
      </w:r>
      <w:r w:rsidR="00DE21B9" w:rsidRPr="00DE21B9">
        <w:rPr>
          <w:rFonts w:ascii="Times New Roman" w:hAnsi="Times New Roman" w:cs="Times New Roman"/>
          <w:color w:val="0000FF"/>
          <w:sz w:val="28"/>
          <w:szCs w:val="28"/>
        </w:rPr>
        <w:t>14.1</w:t>
      </w:r>
      <w:r w:rsidRPr="00DE21B9">
        <w:rPr>
          <w:rFonts w:ascii="Times New Roman" w:hAnsi="Times New Roman" w:cs="Times New Roman"/>
          <w:sz w:val="28"/>
          <w:szCs w:val="28"/>
        </w:rPr>
        <w:fldChar w:fldCharType="end"/>
      </w:r>
      <w:r w:rsidR="00DE21B9" w:rsidRPr="00DE21B9">
        <w:rPr>
          <w:rFonts w:ascii="Times New Roman" w:hAnsi="Times New Roman" w:cs="Times New Roman"/>
          <w:sz w:val="28"/>
          <w:szCs w:val="28"/>
        </w:rPr>
        <w:t>. Порядок и сроки выдачи судебных дел (иных материалов) для ознакомления устанавливаются председателем суда.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 xml:space="preserve"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r:id="rId6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DE21B9">
        <w:rPr>
          <w:rFonts w:ascii="Times New Roman" w:hAnsi="Times New Roman" w:cs="Times New Roman"/>
          <w:sz w:val="28"/>
          <w:szCs w:val="28"/>
        </w:rPr>
        <w:t>, а их представителями, защитниками - также доверенности, оформленной в соответствии с требованиями законодательства;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д) иными должностными лицами при наличии законного основания - мотивированного письменного запроса;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7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статьями 133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134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9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Закона Российской </w:t>
      </w:r>
      <w:r w:rsidRPr="00DE21B9">
        <w:rPr>
          <w:rFonts w:ascii="Times New Roman" w:hAnsi="Times New Roman" w:cs="Times New Roman"/>
          <w:sz w:val="28"/>
          <w:szCs w:val="28"/>
        </w:rPr>
        <w:lastRenderedPageBreak/>
        <w:t>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</w:p>
    <w:bookmarkStart w:id="1" w:name="Par17"/>
    <w:bookmarkEnd w:id="1"/>
    <w:p w:rsidR="00DE21B9" w:rsidRPr="00DE21B9" w:rsidRDefault="004E4A8B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fldChar w:fldCharType="begin"/>
      </w:r>
      <w:r w:rsidR="00DE21B9" w:rsidRPr="00DE21B9">
        <w:rPr>
          <w:rFonts w:ascii="Times New Roman" w:hAnsi="Times New Roman" w:cs="Times New Roman"/>
          <w:sz w:val="28"/>
          <w:szCs w:val="28"/>
        </w:rPr>
        <w:instrText xml:space="preserve">HYPERLINK consultantplus://offline/ref=4FA0A79F56A9E8178BEFE3A61B31A9FF3B7AA72E2713ED268F93A3ED76088AC318DBCC1FDAA0EE9E36AEB4C44AFF6E3AB763FAB24EABCB4By1N0M </w:instrText>
      </w:r>
      <w:r w:rsidRPr="00DE21B9">
        <w:rPr>
          <w:rFonts w:ascii="Times New Roman" w:hAnsi="Times New Roman" w:cs="Times New Roman"/>
          <w:sz w:val="28"/>
          <w:szCs w:val="28"/>
        </w:rPr>
        <w:fldChar w:fldCharType="separate"/>
      </w:r>
      <w:r w:rsidR="00DE21B9" w:rsidRPr="00DE21B9">
        <w:rPr>
          <w:rFonts w:ascii="Times New Roman" w:hAnsi="Times New Roman" w:cs="Times New Roman"/>
          <w:color w:val="0000FF"/>
          <w:sz w:val="28"/>
          <w:szCs w:val="28"/>
        </w:rPr>
        <w:t>14.2</w:t>
      </w:r>
      <w:r w:rsidRPr="00DE21B9">
        <w:rPr>
          <w:rFonts w:ascii="Times New Roman" w:hAnsi="Times New Roman" w:cs="Times New Roman"/>
          <w:sz w:val="28"/>
          <w:szCs w:val="28"/>
        </w:rPr>
        <w:fldChar w:fldCharType="end"/>
      </w:r>
      <w:r w:rsidR="00DE21B9" w:rsidRPr="00DE21B9">
        <w:rPr>
          <w:rFonts w:ascii="Times New Roman" w:hAnsi="Times New Roman" w:cs="Times New Roman"/>
          <w:sz w:val="28"/>
          <w:szCs w:val="28"/>
        </w:rPr>
        <w:t xml:space="preserve">. Ознакомление лиц, указанных в </w:t>
      </w:r>
      <w:hyperlink w:anchor="Par2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пункте 14.1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 xml:space="preserve"> настоящей Инструкции, с материалами судебного дела (иными материалами) производится на основании их письменного заявления </w:t>
      </w:r>
      <w:hyperlink r:id="rId10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(форма N 62)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>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 Данное заявление подшивается в дело, а в случае предъявления доверенности к делу приобщается также ее копия.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1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(форма N 62)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Назначенный работник суда обязан контролировать возврат дел и не реже одного раза в месяц докладывать председателю суда.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В учетно-статистической карточке отмечается, когда, кому и по какому запросу дело направлено, когда оно возвращено в суд.</w:t>
      </w:r>
    </w:p>
    <w:p w:rsidR="00DE21B9" w:rsidRPr="00DE21B9" w:rsidRDefault="00207C11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14.2.1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 xml:space="preserve">. Ознакомление с доказательствами, иными приобщенными к материалам дела документами в электронном виде (аудио и видеозаписями и т.д.) осуществляется в соответствии с порядком, установленным </w:t>
      </w:r>
      <w:hyperlink w:anchor="Par17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пунктами 14.2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7.12.1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 xml:space="preserve"> настоящей Инструкции.</w:t>
      </w:r>
    </w:p>
    <w:p w:rsidR="00DE21B9" w:rsidRPr="00DE21B9" w:rsidRDefault="00207C11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14.3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>.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DE21B9" w:rsidRPr="00DE21B9" w:rsidRDefault="00207C11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14.4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>.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Взамен выданного подлинника к делу приобщается его копия, заверенная судьей и гербовой печатью суда.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</w:t>
      </w:r>
      <w:hyperlink r:id="rId16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72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ГПК РФ).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Порядок и сроки выдачи подлинных документов, их заверенных копий, письменных справок устанавливается председателем суда.</w:t>
      </w:r>
    </w:p>
    <w:p w:rsidR="00DE21B9" w:rsidRPr="00DE21B9" w:rsidRDefault="00207C11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14.5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>. 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 xml:space="preserve">Выдаваемые судом копии судебных актов (приговор, решение, определение, постановление) должны быть заверены подписями судьи, </w:t>
      </w:r>
      <w:r w:rsidRPr="00DE21B9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заверении соответствия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верна" </w:t>
      </w:r>
      <w:hyperlink r:id="rId18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(форма N 67)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и гербовая печать суда.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Изготовление заверенных копий судебных актов и иных документов суда осуществляется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DE21B9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DE21B9">
        <w:rPr>
          <w:rFonts w:ascii="Times New Roman" w:hAnsi="Times New Roman" w:cs="Times New Roman"/>
          <w:sz w:val="28"/>
          <w:szCs w:val="28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DE21B9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DE21B9">
        <w:rPr>
          <w:rFonts w:ascii="Times New Roman" w:hAnsi="Times New Roman" w:cs="Times New Roman"/>
          <w:sz w:val="28"/>
          <w:szCs w:val="28"/>
        </w:rPr>
        <w:t xml:space="preserve"> надписью "пронумеровано и скреплено печатью _____ листов, подпись _____" </w:t>
      </w:r>
      <w:hyperlink r:id="rId19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(форма N 66)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В случае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 xml:space="preserve"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20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(форма N 63)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, в котором должно быть указано, </w:t>
      </w:r>
      <w:r w:rsidRPr="00DE21B9">
        <w:rPr>
          <w:rFonts w:ascii="Times New Roman" w:hAnsi="Times New Roman" w:cs="Times New Roman"/>
          <w:sz w:val="28"/>
          <w:szCs w:val="28"/>
        </w:rPr>
        <w:lastRenderedPageBreak/>
        <w:t>какие права или законные интересы этого лица нарушены этими судебными актами.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14.5.1. Копия постановления, решения, определения, изготовленного в электронном виде, в том числе в форме электронного документа, подписанного усиленной квалифицированной подписью судьи,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реквизиты: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 xml:space="preserve">в месте размещения собственноручной подписи судьи между наименованием должности и расшифровкой подписи размещается отметка об электронной подписи </w:t>
      </w:r>
      <w:hyperlink r:id="rId21" w:history="1">
        <w:r w:rsidRPr="00207C11">
          <w:rPr>
            <w:rFonts w:ascii="Times New Roman" w:hAnsi="Times New Roman" w:cs="Times New Roman"/>
            <w:bCs/>
            <w:color w:val="0000FF"/>
            <w:sz w:val="28"/>
            <w:szCs w:val="28"/>
          </w:rPr>
          <w:t>(форма N 67 б)</w:t>
        </w:r>
      </w:hyperlink>
      <w:r w:rsidRPr="00207C11">
        <w:rPr>
          <w:rFonts w:ascii="Times New Roman" w:hAnsi="Times New Roman" w:cs="Times New Roman"/>
          <w:bCs/>
          <w:sz w:val="28"/>
          <w:szCs w:val="28"/>
        </w:rPr>
        <w:t>, включающей в себя: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фразу "Документ подписан электронной подписью";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данные сертификата ключа электронной подписи (серийный номер сертификата ключа электронной подписи, срок его действия);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фамилию, имя, отчество судьи, подписавшего процессуальный документ в форме электронного документа.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 xml:space="preserve">На лицевой стороне последнего листа под текстом копии судебного акта (ниже отметки об электронной подписи) проставляется штамп "Копия электронного документа верна" </w:t>
      </w:r>
      <w:hyperlink r:id="rId22" w:history="1">
        <w:r w:rsidRPr="00207C11">
          <w:rPr>
            <w:rFonts w:ascii="Times New Roman" w:hAnsi="Times New Roman" w:cs="Times New Roman"/>
            <w:bCs/>
            <w:color w:val="0000FF"/>
            <w:sz w:val="28"/>
            <w:szCs w:val="28"/>
          </w:rPr>
          <w:t>(форма N 67 а)</w:t>
        </w:r>
      </w:hyperlink>
      <w:r w:rsidRPr="00207C11">
        <w:rPr>
          <w:rFonts w:ascii="Times New Roman" w:hAnsi="Times New Roman" w:cs="Times New Roman"/>
          <w:bCs/>
          <w:sz w:val="28"/>
          <w:szCs w:val="28"/>
        </w:rPr>
        <w:t xml:space="preserve"> и гербовая печать суда.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Также на судебном акте в правом верхнем углу первого листа проставляется отметка "Копия электронного документа".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На выдаваемой копии судебного акта уполномоченным работником аппарата суда делается отметка о дате вступления его в законную силу или о том, что он в законную силу не вступил, а также отметка в случае если вышестоящий суд изменил постановление, решение суда по делу об административном правонарушении.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 xml:space="preserve">Если копия документа состоит из нескольких листов, то все листы должны быть пронумерованы, скреплены скобой с использованием </w:t>
      </w:r>
      <w:proofErr w:type="spellStart"/>
      <w:r w:rsidRPr="00207C11">
        <w:rPr>
          <w:rFonts w:ascii="Times New Roman" w:hAnsi="Times New Roman" w:cs="Times New Roman"/>
          <w:bCs/>
          <w:sz w:val="28"/>
          <w:szCs w:val="28"/>
        </w:rPr>
        <w:t>степлера</w:t>
      </w:r>
      <w:proofErr w:type="spellEnd"/>
      <w:r w:rsidRPr="00207C11">
        <w:rPr>
          <w:rFonts w:ascii="Times New Roman" w:hAnsi="Times New Roman" w:cs="Times New Roman"/>
          <w:bCs/>
          <w:sz w:val="28"/>
          <w:szCs w:val="28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207C11">
        <w:rPr>
          <w:rFonts w:ascii="Times New Roman" w:hAnsi="Times New Roman" w:cs="Times New Roman"/>
          <w:bCs/>
          <w:sz w:val="28"/>
          <w:szCs w:val="28"/>
        </w:rPr>
        <w:t>заверительной</w:t>
      </w:r>
      <w:proofErr w:type="spellEnd"/>
      <w:r w:rsidRPr="00207C11">
        <w:rPr>
          <w:rFonts w:ascii="Times New Roman" w:hAnsi="Times New Roman" w:cs="Times New Roman"/>
          <w:bCs/>
          <w:sz w:val="28"/>
          <w:szCs w:val="28"/>
        </w:rPr>
        <w:t xml:space="preserve"> надписью "пронумеровано и скреплено печатью ____ листов, подпись ___________" </w:t>
      </w:r>
      <w:hyperlink r:id="rId23" w:history="1">
        <w:r w:rsidRPr="00207C11">
          <w:rPr>
            <w:rFonts w:ascii="Times New Roman" w:hAnsi="Times New Roman" w:cs="Times New Roman"/>
            <w:bCs/>
            <w:color w:val="0000FF"/>
            <w:sz w:val="28"/>
            <w:szCs w:val="28"/>
          </w:rPr>
          <w:t>(форма N 66)</w:t>
        </w:r>
      </w:hyperlink>
      <w:r w:rsidRPr="00207C11">
        <w:rPr>
          <w:rFonts w:ascii="Times New Roman" w:hAnsi="Times New Roman" w:cs="Times New Roman"/>
          <w:bCs/>
          <w:sz w:val="28"/>
          <w:szCs w:val="28"/>
        </w:rPr>
        <w:t xml:space="preserve">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место скрепления.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14.5.2. Электронная копия судебного акта (приговора, решения, постановления, определения), выполненного в форме электронного документа, подписанного усиленной квалифицированной подписью судьи, изготавливается в следующих случаях: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истечения срока действия сертификата ключа электронной подписи, которым был подписан судебный акт в форме электронного документа;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необходимости проставления на электронной копии судебного акта отметки о вступлении судебного акта в законную силу;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lastRenderedPageBreak/>
        <w:t>изменения судебного акта вышестоящим судом, вынесение постановления, определения об исправлении описки или явной арифметической ошибки.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Электронная копия судебного акта, выполненного в форме электронного документа, изготавливается уполномоченным работником аппарата суда с использованием ПС ГАС "Правосудие" и должна содержать следующие реквизиты: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отметка "Электронная копия электронного документа" в верхнем правом углу первой страницы копии;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отметка (отметки) об электронной подписи (электронных подписях), которой (которыми) подписан оригинал. Отметка должна включать в себя фразу "Оригинал документа подписан электронной подписью", данные сертификата ключа электронной подписи (фамилию, имя, отчество владельца сертификата, серийный номер сертификата, срок действия сертификата), информацию о метке доверенного времени подписания документа (при наличии в подписи метки доверенного времени);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отметка о заверении копии и о дате вступления судебного акта в законную силу или о том, что он в законную силу не вступил, с информацией о дате изготовления копии и об уникальном идентификаторе дела;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отметка об изменении судебного акта вышестоящим судом либо об исправлении описки или явной арифметической ошибки (при их наличии);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отметка об электронной подписи, которой заверяется копия и информация о вступлении судебного акта в законную силу. Отметка должна включать в себя фразу "Документ подписан электронной подписью", данные сертификата ключа электронной подписи (фамилию, имя, отчество владельца сертификата, серийный номер сертификата, срок действия сертификата), информацию о метке доверенного времени подписания документа (при наличии в подписи метки доверенного времени).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 xml:space="preserve">Электронная копия судебного акта, выполненного в форме электронного документа, должна быть подписана (заверена)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 или иного уполномоченного им лица. Подписание электронной копии усиленной квалифицированной электронной подписью производится в порядке, установленном </w:t>
      </w:r>
      <w:hyperlink r:id="rId24" w:history="1">
        <w:r w:rsidRPr="00207C11">
          <w:rPr>
            <w:rFonts w:ascii="Times New Roman" w:hAnsi="Times New Roman" w:cs="Times New Roman"/>
            <w:bCs/>
            <w:color w:val="0000FF"/>
            <w:sz w:val="28"/>
            <w:szCs w:val="28"/>
          </w:rPr>
          <w:t>п. 2.1.9</w:t>
        </w:r>
      </w:hyperlink>
      <w:r w:rsidRPr="00207C11">
        <w:rPr>
          <w:rFonts w:ascii="Times New Roman" w:hAnsi="Times New Roman" w:cs="Times New Roman"/>
          <w:bCs/>
          <w:sz w:val="28"/>
          <w:szCs w:val="28"/>
        </w:rPr>
        <w:t xml:space="preserve"> настоящей Инструкции.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Информация об изготовлении и направлении (выдаче) электронной копии судебного акта, выполненного в форме электронного документа, вносится в ПС ГАС "Правосудие".</w:t>
      </w:r>
    </w:p>
    <w:p w:rsidR="00207C11" w:rsidRPr="00207C11" w:rsidRDefault="00207C11" w:rsidP="00207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C11">
        <w:rPr>
          <w:rFonts w:ascii="Times New Roman" w:hAnsi="Times New Roman" w:cs="Times New Roman"/>
          <w:bCs/>
          <w:sz w:val="28"/>
          <w:szCs w:val="28"/>
        </w:rPr>
        <w:t>Изготовление электронной копии судебного акта, выполненного в форме электронного документа, без использования ПС Г</w:t>
      </w:r>
      <w:r>
        <w:rPr>
          <w:rFonts w:ascii="Times New Roman" w:hAnsi="Times New Roman" w:cs="Times New Roman"/>
          <w:bCs/>
          <w:sz w:val="28"/>
          <w:szCs w:val="28"/>
        </w:rPr>
        <w:t>АС "Правосудие" не допускается.</w:t>
      </w:r>
      <w:bookmarkStart w:id="2" w:name="_GoBack"/>
      <w:bookmarkEnd w:id="2"/>
    </w:p>
    <w:p w:rsidR="00DE21B9" w:rsidRPr="00DE21B9" w:rsidRDefault="00207C11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14.6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>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lastRenderedPageBreak/>
        <w:t>обвиняемым, подсудимым, осужденным, оправданным, их защитникам и представителям (</w:t>
      </w:r>
      <w:hyperlink r:id="rId26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47 ч. 4 п. 13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53 ч. 1 п. 7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потерпевшим (</w:t>
      </w:r>
      <w:hyperlink r:id="rId28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42 ч. 2 п. 12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гражданскому истцу, его представителю в части копий процессуальных решений, относящихся к предъявленному им гражданскому иску (</w:t>
      </w:r>
      <w:hyperlink r:id="rId29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44 ч. 4 п. 13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30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54 ч. 2 п. 9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55 ч. 2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сторонам и иным лицам, участвующим в гражданском деле, а также их представителям (</w:t>
      </w:r>
      <w:hyperlink r:id="rId32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35 ч. 1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ГПК РФ);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лицам, участвующим в административном деле (</w:t>
      </w:r>
      <w:hyperlink r:id="rId33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ч. 1 ст. 45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</w:t>
      </w:r>
      <w:hyperlink r:id="rId34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ст. 11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N 1761-1 "О реабилитации жертв политических репрессий").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DE21B9" w:rsidRPr="00DE21B9" w:rsidRDefault="00207C11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14.7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 xml:space="preserve">. Повторная выдача копий судебных актов (решений, определений, приговоров, постановлений, судебных приказов) лицам, указанным в </w:t>
      </w:r>
      <w:hyperlink w:anchor="Par2" w:history="1">
        <w:r w:rsidR="00DE21B9" w:rsidRPr="00DE21B9">
          <w:rPr>
            <w:rFonts w:ascii="Times New Roman" w:hAnsi="Times New Roman" w:cs="Times New Roman"/>
            <w:color w:val="0000FF"/>
            <w:sz w:val="28"/>
            <w:szCs w:val="28"/>
          </w:rPr>
          <w:t>пункте 14.1</w:t>
        </w:r>
      </w:hyperlink>
      <w:r w:rsidR="00DE21B9" w:rsidRPr="00DE21B9">
        <w:rPr>
          <w:rFonts w:ascii="Times New Roman" w:hAnsi="Times New Roman" w:cs="Times New Roman"/>
          <w:sz w:val="28"/>
          <w:szCs w:val="28"/>
        </w:rPr>
        <w:t>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председателем суда порядке. Иные, не установленные настоящей Инструкцией,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суда.</w:t>
      </w:r>
    </w:p>
    <w:p w:rsidR="00DE21B9" w:rsidRPr="00DE21B9" w:rsidRDefault="00DE21B9" w:rsidP="00DE2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B9">
        <w:rPr>
          <w:rFonts w:ascii="Times New Roman" w:hAnsi="Times New Roman" w:cs="Times New Roman"/>
          <w:sz w:val="28"/>
          <w:szCs w:val="28"/>
        </w:rPr>
        <w:t xml:space="preserve">Порядок выдачи судебных дел, находящихся в архиве суда, а также снятие с них копий регулируются </w:t>
      </w:r>
      <w:hyperlink r:id="rId36" w:history="1">
        <w:r w:rsidRPr="00DE21B9">
          <w:rPr>
            <w:rFonts w:ascii="Times New Roman" w:hAnsi="Times New Roman" w:cs="Times New Roman"/>
            <w:color w:val="0000FF"/>
            <w:sz w:val="28"/>
            <w:szCs w:val="28"/>
          </w:rPr>
          <w:t>Инструкцией</w:t>
        </w:r>
      </w:hyperlink>
      <w:r w:rsidRPr="00DE21B9">
        <w:rPr>
          <w:rFonts w:ascii="Times New Roman" w:hAnsi="Times New Roman" w:cs="Times New Roman"/>
          <w:sz w:val="28"/>
          <w:szCs w:val="28"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Судебным департаментом.</w:t>
      </w:r>
    </w:p>
    <w:p w:rsidR="00DE21B9" w:rsidRPr="00DE21B9" w:rsidRDefault="00DE21B9" w:rsidP="00DE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E21B9" w:rsidRPr="00DE21B9" w:rsidSect="001F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1B9"/>
    <w:rsid w:val="000F07B8"/>
    <w:rsid w:val="001F71CC"/>
    <w:rsid w:val="00207C11"/>
    <w:rsid w:val="004E4A8B"/>
    <w:rsid w:val="009C1F2D"/>
    <w:rsid w:val="00D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1B9"/>
    <w:rPr>
      <w:color w:val="0000FF"/>
      <w:u w:val="single"/>
    </w:rPr>
  </w:style>
  <w:style w:type="character" w:customStyle="1" w:styleId="apple-tab-span">
    <w:name w:val="apple-tab-span"/>
    <w:basedOn w:val="a0"/>
    <w:rsid w:val="00DE2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A0A79F56A9E8178BEFE3A61B31A9FF3B7DA5252216ED268F93A3ED76088AC318DBCC1FDAA1ED9C35AEB4C44AFF6E3AB763FAB24EABCB4By1N0M" TargetMode="External"/><Relationship Id="rId13" Type="http://schemas.openxmlformats.org/officeDocument/2006/relationships/hyperlink" Target="consultantplus://offline/ref=4FA0A79F56A9E8178BEFE3A61B31A9FF3B7AA7282413ED268F93A3ED76088AC318DBCC1FDAA3EB9F35AEB4C44AFF6E3AB763FAB24EABCB4By1N0M" TargetMode="External"/><Relationship Id="rId18" Type="http://schemas.openxmlformats.org/officeDocument/2006/relationships/hyperlink" Target="consultantplus://offline/ref=4FA0A79F56A9E8178BEFE3A61B31A9FF3B7AA7282413ED268F93A3ED76088AC318DBCC1FDAA3E89830AEB4C44AFF6E3AB763FAB24EABCB4By1N0M" TargetMode="External"/><Relationship Id="rId26" Type="http://schemas.openxmlformats.org/officeDocument/2006/relationships/hyperlink" Target="consultantplus://offline/ref=4FA0A79F56A9E8178BEFE3A61B31A9FF3B7DA5252216ED268F93A3ED76088AC318DBCC1FDAA0E99B36AEB4C44AFF6E3AB763FAB24EABCB4By1N0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4966&amp;dst=110035" TargetMode="External"/><Relationship Id="rId34" Type="http://schemas.openxmlformats.org/officeDocument/2006/relationships/hyperlink" Target="consultantplus://offline/ref=4FA0A79F56A9E8178BEFE3A61B31A9FF3A70A22A2411ED268F93A3ED76088AC318DBCC1FDAA0ED9930AEB4C44AFF6E3AB763FAB24EABCB4By1N0M" TargetMode="External"/><Relationship Id="rId7" Type="http://schemas.openxmlformats.org/officeDocument/2006/relationships/hyperlink" Target="consultantplus://offline/ref=4FA0A79F56A9E8178BEFE3A61B31A9FF3B7DA5252216ED268F93A3ED76088AC318DBCC1FDAA1ED9D36AEB4C44AFF6E3AB763FAB24EABCB4By1N0M" TargetMode="External"/><Relationship Id="rId12" Type="http://schemas.openxmlformats.org/officeDocument/2006/relationships/hyperlink" Target="consultantplus://offline/ref=4FA0A79F56A9E8178BEFE3A61B31A9FF3B7AA72E2713ED268F93A3ED76088AC318DBCC1FDAA0EE9E36AEB4C44AFF6E3AB763FAB24EABCB4By1N0M" TargetMode="External"/><Relationship Id="rId17" Type="http://schemas.openxmlformats.org/officeDocument/2006/relationships/hyperlink" Target="consultantplus://offline/ref=4FA0A79F56A9E8178BEFE3A61B31A9FF3B7AA72E2713ED268F93A3ED76088AC318DBCC1FDAA0EE9E36AEB4C44AFF6E3AB763FAB24EABCB4By1N0M" TargetMode="External"/><Relationship Id="rId25" Type="http://schemas.openxmlformats.org/officeDocument/2006/relationships/hyperlink" Target="consultantplus://offline/ref=4FA0A79F56A9E8178BEFE3A61B31A9FF3B7AA72E2713ED268F93A3ED76088AC318DBCC1FDAA0EE9E36AEB4C44AFF6E3AB763FAB24EABCB4By1N0M" TargetMode="External"/><Relationship Id="rId33" Type="http://schemas.openxmlformats.org/officeDocument/2006/relationships/hyperlink" Target="consultantplus://offline/ref=4FA0A79F56A9E8178BEFE3A61B31A9FF3B7DA1252214ED268F93A3ED76088AC318DBCC1FDAA0EE9E31AEB4C44AFF6E3AB763FAB24EABCB4By1N0M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A0A79F56A9E8178BEFE3A61B31A9FF3B7AA92E2318ED268F93A3ED76088AC318DBCC1FDAA0EE9C30AEB4C44AFF6E3AB763FAB24EABCB4By1N0M" TargetMode="External"/><Relationship Id="rId20" Type="http://schemas.openxmlformats.org/officeDocument/2006/relationships/hyperlink" Target="consultantplus://offline/ref=4FA0A79F56A9E8178BEFE3A61B31A9FF3B7AA7282413ED268F93A3ED76088AC318DBCC1FDAA2E49E33AEB4C44AFF6E3AB763FAB24EABCB4By1N0M" TargetMode="External"/><Relationship Id="rId29" Type="http://schemas.openxmlformats.org/officeDocument/2006/relationships/hyperlink" Target="consultantplus://offline/ref=4FA0A79F56A9E8178BEFE3A61B31A9FF3B7DA5252216ED268F93A3ED76088AC318DBCC1FDAA0EE973AAEB4C44AFF6E3AB763FAB24EABCB4By1N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0A79F56A9E8178BEFE3A61B31A9FF3B7AA7282413ED268F93A3ED76088AC318DBCC1FDAA2E89B37AEB4C44AFF6E3AB763FAB24EABCB4By1N0M" TargetMode="External"/><Relationship Id="rId11" Type="http://schemas.openxmlformats.org/officeDocument/2006/relationships/hyperlink" Target="consultantplus://offline/ref=4FA0A79F56A9E8178BEFE3A61B31A9FF3B7AA7282413ED268F93A3ED76088AC318DBCC1FDAA2E49F33AEB4C44AFF6E3AB763FAB24EABCB4By1N0M" TargetMode="External"/><Relationship Id="rId24" Type="http://schemas.openxmlformats.org/officeDocument/2006/relationships/hyperlink" Target="https://login.consultant.ru/link/?req=doc&amp;base=LAW&amp;n=524966&amp;dst=109998" TargetMode="External"/><Relationship Id="rId32" Type="http://schemas.openxmlformats.org/officeDocument/2006/relationships/hyperlink" Target="consultantplus://offline/ref=4FA0A79F56A9E8178BEFE3A61B31A9FF3B7AA92E2318ED268F93A3ED76088AC318DBCC1FDAA0EC983BAEB4C44AFF6E3AB763FAB24EABCB4By1N0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yakshur-bodinskiy.udm.sudrf.ru/modules.php?name=information&amp;id=49" TargetMode="External"/><Relationship Id="rId15" Type="http://schemas.openxmlformats.org/officeDocument/2006/relationships/hyperlink" Target="consultantplus://offline/ref=4FA0A79F56A9E8178BEFE3A61B31A9FF3B7AA72E2713ED268F93A3ED76088AC318DBCC1FDAA0EE9E36AEB4C44AFF6E3AB763FAB24EABCB4By1N0M" TargetMode="External"/><Relationship Id="rId23" Type="http://schemas.openxmlformats.org/officeDocument/2006/relationships/hyperlink" Target="https://login.consultant.ru/link/?req=doc&amp;base=LAW&amp;n=524966&amp;dst=103569" TargetMode="External"/><Relationship Id="rId28" Type="http://schemas.openxmlformats.org/officeDocument/2006/relationships/hyperlink" Target="consultantplus://offline/ref=4FA0A79F56A9E8178BEFE3A61B31A9FF3B7DA5252216ED268F93A3ED76088AC318DBCC1FDAA0EE9B34AEB4C44AFF6E3AB763FAB24EABCB4By1N0M" TargetMode="External"/><Relationship Id="rId36" Type="http://schemas.openxmlformats.org/officeDocument/2006/relationships/hyperlink" Target="consultantplus://offline/ref=4FA0A79F56A9E8178BEFE3A61B31A9FF3B7AA02E2612ED268F93A3ED76088AC318DBCC1FDAA0ED9E36AEB4C44AFF6E3AB763FAB24EABCB4By1N0M" TargetMode="External"/><Relationship Id="rId10" Type="http://schemas.openxmlformats.org/officeDocument/2006/relationships/hyperlink" Target="consultantplus://offline/ref=4FA0A79F56A9E8178BEFE3A61B31A9FF3B7AA7282413ED268F93A3ED76088AC318DBCC1FDAA2E49F33AEB4C44AFF6E3AB763FAB24EABCB4By1N0M" TargetMode="External"/><Relationship Id="rId19" Type="http://schemas.openxmlformats.org/officeDocument/2006/relationships/hyperlink" Target="consultantplus://offline/ref=4FA0A79F56A9E8178BEFE3A61B31A9FF3B7AA7282413ED268F93A3ED76088AC318DBCC1FDAA3E8993AAEB4C44AFF6E3AB763FAB24EABCB4By1N0M" TargetMode="External"/><Relationship Id="rId31" Type="http://schemas.openxmlformats.org/officeDocument/2006/relationships/hyperlink" Target="consultantplus://offline/ref=4FA0A79F56A9E8178BEFE3A61B31A9FF3B7DA5252216ED268F93A3ED76088AC318DBCC1FDAA0E89C32AEB4C44AFF6E3AB763FAB24EABCB4By1N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A0A79F56A9E8178BEFE3A61B31A9FF3A70A22A2411ED268F93A3ED76088AC318DBCC1FDAA0ED9930AEB4C44AFF6E3AB763FAB24EABCB4By1N0M" TargetMode="External"/><Relationship Id="rId14" Type="http://schemas.openxmlformats.org/officeDocument/2006/relationships/hyperlink" Target="consultantplus://offline/ref=4FA0A79F56A9E8178BEFE3A61B31A9FF3B7AA72E2713ED268F93A3ED76088AC318DBCC1FDAA0EE9E36AEB4C44AFF6E3AB763FAB24EABCB4By1N0M" TargetMode="External"/><Relationship Id="rId22" Type="http://schemas.openxmlformats.org/officeDocument/2006/relationships/hyperlink" Target="https://login.consultant.ru/link/?req=doc&amp;base=LAW&amp;n=524966&amp;dst=110026" TargetMode="External"/><Relationship Id="rId27" Type="http://schemas.openxmlformats.org/officeDocument/2006/relationships/hyperlink" Target="consultantplus://offline/ref=4FA0A79F56A9E8178BEFE3A61B31A9FF3B7DA5252216ED268F93A3ED76088AC318DBCC1FDAA0E89F31AEB4C44AFF6E3AB763FAB24EABCB4By1N0M" TargetMode="External"/><Relationship Id="rId30" Type="http://schemas.openxmlformats.org/officeDocument/2006/relationships/hyperlink" Target="consultantplus://offline/ref=4FA0A79F56A9E8178BEFE3A61B31A9FF3B7DA5252216ED268F93A3ED76088AC318DBCC1FDAA0E89E3AAEB4C44AFF6E3AB763FAB24EABCB4By1N0M" TargetMode="External"/><Relationship Id="rId35" Type="http://schemas.openxmlformats.org/officeDocument/2006/relationships/hyperlink" Target="consultantplus://offline/ref=4FA0A79F56A9E8178BEFE3A61B31A9FF3B7AA72E2713ED268F93A3ED76088AC318DBCC1FDAA0EE9E36AEB4C44AFF6E3AB763FAB24EABCB4By1N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3441</Words>
  <Characters>19618</Characters>
  <Application>Microsoft Office Word</Application>
  <DocSecurity>0</DocSecurity>
  <Lines>163</Lines>
  <Paragraphs>46</Paragraphs>
  <ScaleCrop>false</ScaleCrop>
  <Company/>
  <LinksUpToDate>false</LinksUpToDate>
  <CharactersWithSpaces>23013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</dc:creator>
  <cp:keywords/>
  <dc:description/>
  <cp:lastModifiedBy>user</cp:lastModifiedBy>
  <cp:revision>5</cp:revision>
  <dcterms:created xsi:type="dcterms:W3CDTF">2020-03-25T12:04:00Z</dcterms:created>
  <dcterms:modified xsi:type="dcterms:W3CDTF">2026-03-24T11:29:00Z</dcterms:modified>
</cp:coreProperties>
</file>