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4B23" w:rsidRDefault="00FD4B23" w:rsidP="005417F6">
      <w:pPr>
        <w:pStyle w:val="a3"/>
        <w:rPr>
          <w:rFonts w:ascii="Times New Roman" w:hAnsi="Times New Roman" w:cs="Times New Roman"/>
          <w:b/>
          <w:sz w:val="24"/>
          <w:szCs w:val="24"/>
        </w:rPr>
      </w:pPr>
    </w:p>
    <w:p w:rsidR="00FD4B23" w:rsidRDefault="00FD4B23" w:rsidP="005417F6">
      <w:pPr>
        <w:pStyle w:val="a3"/>
        <w:rPr>
          <w:rFonts w:ascii="Times New Roman" w:hAnsi="Times New Roman" w:cs="Times New Roman"/>
          <w:b/>
          <w:sz w:val="24"/>
          <w:szCs w:val="24"/>
        </w:rPr>
      </w:pPr>
    </w:p>
    <w:p w:rsidR="00FD4B23" w:rsidRDefault="00FD4B23" w:rsidP="005417F6">
      <w:pPr>
        <w:pStyle w:val="a3"/>
        <w:rPr>
          <w:rFonts w:ascii="Times New Roman" w:hAnsi="Times New Roman" w:cs="Times New Roman"/>
          <w:b/>
          <w:sz w:val="24"/>
          <w:szCs w:val="24"/>
        </w:rPr>
      </w:pPr>
    </w:p>
    <w:p w:rsidR="00FD4B23" w:rsidRDefault="00FD4B23" w:rsidP="005417F6">
      <w:pPr>
        <w:pStyle w:val="a3"/>
        <w:rPr>
          <w:rFonts w:ascii="Times New Roman" w:hAnsi="Times New Roman" w:cs="Times New Roman"/>
          <w:b/>
          <w:sz w:val="24"/>
          <w:szCs w:val="24"/>
        </w:rPr>
      </w:pPr>
    </w:p>
    <w:p w:rsidR="00FD4B23" w:rsidRDefault="00FD4B23" w:rsidP="005417F6">
      <w:pPr>
        <w:pStyle w:val="a3"/>
        <w:rPr>
          <w:rFonts w:ascii="Times New Roman" w:hAnsi="Times New Roman" w:cs="Times New Roman"/>
          <w:b/>
          <w:sz w:val="24"/>
          <w:szCs w:val="24"/>
        </w:rPr>
      </w:pPr>
    </w:p>
    <w:p w:rsidR="00FD4B23" w:rsidRDefault="00FD4B23" w:rsidP="005417F6">
      <w:pPr>
        <w:pStyle w:val="a3"/>
        <w:rPr>
          <w:rFonts w:ascii="Times New Roman" w:hAnsi="Times New Roman" w:cs="Times New Roman"/>
          <w:b/>
          <w:sz w:val="24"/>
          <w:szCs w:val="24"/>
        </w:rPr>
      </w:pPr>
    </w:p>
    <w:p w:rsidR="00FD4B23" w:rsidRDefault="00FD4B23" w:rsidP="005417F6">
      <w:pPr>
        <w:pStyle w:val="a3"/>
        <w:rPr>
          <w:rFonts w:ascii="Times New Roman" w:hAnsi="Times New Roman" w:cs="Times New Roman"/>
          <w:b/>
          <w:sz w:val="24"/>
          <w:szCs w:val="24"/>
        </w:rPr>
      </w:pPr>
    </w:p>
    <w:p w:rsidR="00FD4B23" w:rsidRDefault="00FD4B23" w:rsidP="005417F6">
      <w:pPr>
        <w:pStyle w:val="a3"/>
        <w:rPr>
          <w:rFonts w:ascii="Times New Roman" w:hAnsi="Times New Roman" w:cs="Times New Roman"/>
          <w:b/>
          <w:sz w:val="24"/>
          <w:szCs w:val="24"/>
        </w:rPr>
      </w:pPr>
    </w:p>
    <w:p w:rsidR="00FD4B23" w:rsidRDefault="00FD4B23" w:rsidP="005417F6">
      <w:pPr>
        <w:pStyle w:val="a3"/>
        <w:rPr>
          <w:rFonts w:ascii="Times New Roman" w:hAnsi="Times New Roman" w:cs="Times New Roman"/>
          <w:b/>
          <w:sz w:val="24"/>
          <w:szCs w:val="24"/>
        </w:rPr>
      </w:pPr>
    </w:p>
    <w:p w:rsidR="00FD4B23" w:rsidRDefault="00FD4B23" w:rsidP="005417F6">
      <w:pPr>
        <w:pStyle w:val="a3"/>
        <w:rPr>
          <w:rFonts w:ascii="Times New Roman" w:hAnsi="Times New Roman" w:cs="Times New Roman"/>
          <w:b/>
          <w:sz w:val="24"/>
          <w:szCs w:val="24"/>
        </w:rPr>
      </w:pPr>
    </w:p>
    <w:p w:rsidR="004D7455" w:rsidRDefault="004D7455" w:rsidP="005417F6">
      <w:pPr>
        <w:pStyle w:val="a3"/>
        <w:rPr>
          <w:rFonts w:ascii="Times New Roman" w:hAnsi="Times New Roman" w:cs="Times New Roman"/>
          <w:b/>
          <w:sz w:val="24"/>
          <w:szCs w:val="24"/>
        </w:rPr>
      </w:pPr>
    </w:p>
    <w:p w:rsidR="004D7455" w:rsidRDefault="004D7455" w:rsidP="005417F6">
      <w:pPr>
        <w:pStyle w:val="a3"/>
        <w:rPr>
          <w:rFonts w:ascii="Times New Roman" w:hAnsi="Times New Roman" w:cs="Times New Roman"/>
          <w:b/>
          <w:sz w:val="24"/>
          <w:szCs w:val="24"/>
        </w:rPr>
      </w:pPr>
    </w:p>
    <w:p w:rsidR="004D7455" w:rsidRDefault="004D7455" w:rsidP="005417F6">
      <w:pPr>
        <w:pStyle w:val="a3"/>
        <w:rPr>
          <w:rFonts w:ascii="Times New Roman" w:hAnsi="Times New Roman" w:cs="Times New Roman"/>
          <w:b/>
          <w:sz w:val="24"/>
          <w:szCs w:val="24"/>
        </w:rPr>
      </w:pPr>
    </w:p>
    <w:p w:rsidR="004D7455" w:rsidRDefault="004D7455" w:rsidP="005417F6">
      <w:pPr>
        <w:pStyle w:val="a3"/>
        <w:rPr>
          <w:rFonts w:ascii="Times New Roman" w:hAnsi="Times New Roman" w:cs="Times New Roman"/>
          <w:b/>
          <w:sz w:val="24"/>
          <w:szCs w:val="24"/>
        </w:rPr>
      </w:pPr>
    </w:p>
    <w:p w:rsidR="004D7455" w:rsidRDefault="004D7455" w:rsidP="005417F6">
      <w:pPr>
        <w:pStyle w:val="a3"/>
        <w:rPr>
          <w:rFonts w:ascii="Times New Roman" w:hAnsi="Times New Roman" w:cs="Times New Roman"/>
          <w:b/>
          <w:sz w:val="24"/>
          <w:szCs w:val="24"/>
        </w:rPr>
      </w:pPr>
    </w:p>
    <w:p w:rsidR="00F768C3" w:rsidRDefault="00F768C3" w:rsidP="005417F6">
      <w:pPr>
        <w:pStyle w:val="a3"/>
        <w:rPr>
          <w:rFonts w:ascii="Times New Roman" w:hAnsi="Times New Roman" w:cs="Times New Roman"/>
          <w:b/>
          <w:sz w:val="24"/>
          <w:szCs w:val="24"/>
        </w:rPr>
      </w:pPr>
    </w:p>
    <w:p w:rsidR="00F768C3" w:rsidRDefault="00F768C3" w:rsidP="00F768C3">
      <w:pPr>
        <w:jc w:val="center"/>
        <w:rPr>
          <w:rFonts w:eastAsiaTheme="minorHAnsi"/>
          <w:b/>
          <w:lang w:eastAsia="en-US"/>
        </w:rPr>
      </w:pPr>
    </w:p>
    <w:p w:rsidR="00F768C3" w:rsidRPr="00F768C3" w:rsidRDefault="00F768C3" w:rsidP="00F768C3">
      <w:pPr>
        <w:jc w:val="center"/>
        <w:rPr>
          <w:b/>
          <w:sz w:val="26"/>
          <w:szCs w:val="26"/>
        </w:rPr>
      </w:pPr>
      <w:r w:rsidRPr="00F768C3">
        <w:rPr>
          <w:b/>
          <w:sz w:val="26"/>
          <w:szCs w:val="26"/>
        </w:rPr>
        <w:t xml:space="preserve">Об утверждении </w:t>
      </w:r>
    </w:p>
    <w:p w:rsidR="00F768C3" w:rsidRPr="00F768C3" w:rsidRDefault="00F768C3" w:rsidP="00F768C3">
      <w:pPr>
        <w:jc w:val="center"/>
        <w:rPr>
          <w:b/>
          <w:sz w:val="26"/>
          <w:szCs w:val="26"/>
        </w:rPr>
      </w:pPr>
      <w:r w:rsidRPr="00F768C3">
        <w:rPr>
          <w:b/>
          <w:sz w:val="26"/>
          <w:szCs w:val="26"/>
        </w:rPr>
        <w:t xml:space="preserve">Положения о Приемной Яковлевского районного суда </w:t>
      </w:r>
    </w:p>
    <w:p w:rsidR="00F768C3" w:rsidRPr="00F768C3" w:rsidRDefault="00F768C3" w:rsidP="00F768C3">
      <w:pPr>
        <w:jc w:val="center"/>
        <w:rPr>
          <w:b/>
          <w:sz w:val="26"/>
          <w:szCs w:val="26"/>
        </w:rPr>
      </w:pPr>
      <w:r w:rsidRPr="00F768C3">
        <w:rPr>
          <w:b/>
          <w:sz w:val="26"/>
          <w:szCs w:val="26"/>
        </w:rPr>
        <w:t xml:space="preserve">Белгородской области и Регламента </w:t>
      </w:r>
      <w:r w:rsidRPr="00F768C3">
        <w:rPr>
          <w:rFonts w:eastAsia="Arial Unicode MS"/>
          <w:b/>
          <w:bCs/>
          <w:sz w:val="26"/>
          <w:szCs w:val="26"/>
        </w:rPr>
        <w:t xml:space="preserve">организации деятельности Приемной </w:t>
      </w:r>
      <w:r w:rsidRPr="00F768C3">
        <w:rPr>
          <w:b/>
          <w:sz w:val="26"/>
          <w:szCs w:val="26"/>
        </w:rPr>
        <w:t>Яковлевского районного суда Белгородской области</w:t>
      </w:r>
    </w:p>
    <w:p w:rsidR="00F768C3" w:rsidRPr="00F768C3" w:rsidRDefault="00F768C3" w:rsidP="00F768C3">
      <w:pPr>
        <w:ind w:firstLine="708"/>
        <w:jc w:val="both"/>
        <w:rPr>
          <w:sz w:val="26"/>
          <w:szCs w:val="26"/>
        </w:rPr>
      </w:pPr>
    </w:p>
    <w:p w:rsidR="00F768C3" w:rsidRPr="00F768C3" w:rsidRDefault="00F768C3" w:rsidP="00F768C3">
      <w:pPr>
        <w:ind w:firstLine="708"/>
        <w:jc w:val="both"/>
        <w:rPr>
          <w:sz w:val="26"/>
          <w:szCs w:val="26"/>
        </w:rPr>
      </w:pPr>
      <w:r w:rsidRPr="00F768C3">
        <w:rPr>
          <w:sz w:val="26"/>
          <w:szCs w:val="26"/>
        </w:rPr>
        <w:t xml:space="preserve">В соответствии с Примерным положением о приемной федерального суда общей юрисдикции и Типовым регламентом организации деятельности приемной федерального суда общей юрисдикции, утвержденных приказом Судебного департамента при Верховном Суде Российской Федерации от             20 ноября 2019 г. № 263, в целях надлежащей организации деятельности Яковлевского районного суда Белгородской области по организации приема граждан и поступающих от них обращений, </w:t>
      </w:r>
      <w:proofErr w:type="gramStart"/>
      <w:r w:rsidRPr="00F768C3">
        <w:rPr>
          <w:sz w:val="26"/>
          <w:szCs w:val="26"/>
        </w:rPr>
        <w:t>П</w:t>
      </w:r>
      <w:proofErr w:type="gramEnd"/>
      <w:r w:rsidRPr="00F768C3">
        <w:rPr>
          <w:sz w:val="26"/>
          <w:szCs w:val="26"/>
        </w:rPr>
        <w:t xml:space="preserve"> Р И К А </w:t>
      </w:r>
      <w:proofErr w:type="gramStart"/>
      <w:r w:rsidRPr="00F768C3">
        <w:rPr>
          <w:sz w:val="26"/>
          <w:szCs w:val="26"/>
        </w:rPr>
        <w:t>З</w:t>
      </w:r>
      <w:proofErr w:type="gramEnd"/>
      <w:r w:rsidRPr="00F768C3">
        <w:rPr>
          <w:sz w:val="26"/>
          <w:szCs w:val="26"/>
        </w:rPr>
        <w:t xml:space="preserve"> Ы В А Ю:</w:t>
      </w:r>
    </w:p>
    <w:p w:rsidR="00F768C3" w:rsidRPr="00F768C3" w:rsidRDefault="00F768C3" w:rsidP="00F768C3">
      <w:pPr>
        <w:ind w:firstLine="567"/>
        <w:jc w:val="both"/>
        <w:rPr>
          <w:sz w:val="26"/>
          <w:szCs w:val="26"/>
        </w:rPr>
      </w:pPr>
    </w:p>
    <w:p w:rsidR="00F768C3" w:rsidRPr="00F768C3" w:rsidRDefault="00F768C3" w:rsidP="00F768C3">
      <w:pPr>
        <w:ind w:firstLine="708"/>
        <w:jc w:val="both"/>
        <w:rPr>
          <w:rFonts w:eastAsia="Arial Unicode MS"/>
          <w:bCs/>
          <w:sz w:val="26"/>
          <w:szCs w:val="26"/>
        </w:rPr>
      </w:pPr>
      <w:r w:rsidRPr="00F768C3">
        <w:rPr>
          <w:sz w:val="26"/>
          <w:szCs w:val="26"/>
        </w:rPr>
        <w:t xml:space="preserve">1. Утвердить прилагаемые Положение о Приемной Яковлевского районного суда Белгородской области и Регламент </w:t>
      </w:r>
      <w:r w:rsidRPr="00F768C3">
        <w:rPr>
          <w:rFonts w:eastAsia="Arial Unicode MS"/>
          <w:bCs/>
          <w:sz w:val="26"/>
          <w:szCs w:val="26"/>
        </w:rPr>
        <w:t xml:space="preserve">организации деятельности Приемной </w:t>
      </w:r>
      <w:r w:rsidRPr="00F768C3">
        <w:rPr>
          <w:sz w:val="26"/>
          <w:szCs w:val="26"/>
        </w:rPr>
        <w:t>Яковлевского районного суда Белгородской области</w:t>
      </w:r>
      <w:r w:rsidRPr="00F768C3">
        <w:rPr>
          <w:rFonts w:eastAsia="Arial Unicode MS"/>
          <w:bCs/>
          <w:sz w:val="26"/>
          <w:szCs w:val="26"/>
        </w:rPr>
        <w:t xml:space="preserve"> (далее - Положение и Регламент).</w:t>
      </w:r>
    </w:p>
    <w:p w:rsidR="00F768C3" w:rsidRPr="00F768C3" w:rsidRDefault="00F768C3" w:rsidP="00F768C3">
      <w:pPr>
        <w:ind w:firstLine="708"/>
        <w:jc w:val="both"/>
        <w:rPr>
          <w:rFonts w:eastAsia="Arial Unicode MS"/>
          <w:bCs/>
          <w:sz w:val="26"/>
          <w:szCs w:val="26"/>
        </w:rPr>
      </w:pPr>
      <w:r w:rsidRPr="00F768C3">
        <w:rPr>
          <w:rFonts w:eastAsia="Arial Unicode MS"/>
          <w:bCs/>
          <w:sz w:val="26"/>
          <w:szCs w:val="26"/>
        </w:rPr>
        <w:t xml:space="preserve">2. Назначить ответственными лицами за осуществление приема граждан в Приемной </w:t>
      </w:r>
      <w:r w:rsidRPr="00F768C3">
        <w:rPr>
          <w:sz w:val="26"/>
          <w:szCs w:val="26"/>
        </w:rPr>
        <w:t xml:space="preserve">Яковлевского районного суда Белгородской области консультантов суда Быкову С.В., </w:t>
      </w:r>
      <w:proofErr w:type="spellStart"/>
      <w:r w:rsidRPr="00F768C3">
        <w:rPr>
          <w:sz w:val="26"/>
          <w:szCs w:val="26"/>
        </w:rPr>
        <w:t>Студеникину</w:t>
      </w:r>
      <w:proofErr w:type="spellEnd"/>
      <w:r w:rsidRPr="00F768C3">
        <w:rPr>
          <w:sz w:val="26"/>
          <w:szCs w:val="26"/>
        </w:rPr>
        <w:t xml:space="preserve"> И.А., </w:t>
      </w:r>
      <w:proofErr w:type="spellStart"/>
      <w:r w:rsidRPr="00F768C3">
        <w:rPr>
          <w:sz w:val="26"/>
          <w:szCs w:val="26"/>
        </w:rPr>
        <w:t>Танченко</w:t>
      </w:r>
      <w:proofErr w:type="spellEnd"/>
      <w:r w:rsidRPr="00F768C3">
        <w:rPr>
          <w:sz w:val="26"/>
          <w:szCs w:val="26"/>
        </w:rPr>
        <w:t xml:space="preserve"> Ю.А.</w:t>
      </w:r>
    </w:p>
    <w:p w:rsidR="00F768C3" w:rsidRPr="00F768C3" w:rsidRDefault="00F768C3" w:rsidP="00F768C3">
      <w:pPr>
        <w:ind w:firstLine="708"/>
        <w:jc w:val="both"/>
        <w:rPr>
          <w:rFonts w:eastAsia="Arial Unicode MS"/>
          <w:bCs/>
          <w:sz w:val="26"/>
          <w:szCs w:val="26"/>
        </w:rPr>
      </w:pPr>
      <w:r w:rsidRPr="00F768C3">
        <w:rPr>
          <w:rFonts w:eastAsia="Arial Unicode MS"/>
          <w:bCs/>
          <w:sz w:val="26"/>
          <w:szCs w:val="26"/>
        </w:rPr>
        <w:t xml:space="preserve">3. Консультанту суда </w:t>
      </w:r>
      <w:proofErr w:type="spellStart"/>
      <w:r w:rsidRPr="00F768C3">
        <w:rPr>
          <w:rFonts w:eastAsia="Arial Unicode MS"/>
          <w:bCs/>
          <w:sz w:val="26"/>
          <w:szCs w:val="26"/>
        </w:rPr>
        <w:t>Танченко</w:t>
      </w:r>
      <w:proofErr w:type="spellEnd"/>
      <w:r w:rsidRPr="00F768C3">
        <w:rPr>
          <w:rFonts w:eastAsia="Arial Unicode MS"/>
          <w:bCs/>
          <w:sz w:val="26"/>
          <w:szCs w:val="26"/>
        </w:rPr>
        <w:t xml:space="preserve"> Ю.А. разместить для ознакомления настоящий приказ в </w:t>
      </w:r>
      <w:proofErr w:type="gramStart"/>
      <w:r w:rsidRPr="00F768C3">
        <w:rPr>
          <w:rFonts w:eastAsia="Arial Unicode MS"/>
          <w:bCs/>
          <w:sz w:val="26"/>
          <w:szCs w:val="26"/>
        </w:rPr>
        <w:t>ИСП</w:t>
      </w:r>
      <w:proofErr w:type="gramEnd"/>
      <w:r w:rsidRPr="00F768C3">
        <w:rPr>
          <w:rFonts w:eastAsia="Arial Unicode MS"/>
          <w:bCs/>
          <w:sz w:val="26"/>
          <w:szCs w:val="26"/>
        </w:rPr>
        <w:t xml:space="preserve"> ГАС «Правосудие» и</w:t>
      </w:r>
      <w:r w:rsidRPr="00F768C3">
        <w:rPr>
          <w:sz w:val="26"/>
          <w:szCs w:val="26"/>
        </w:rPr>
        <w:t xml:space="preserve"> опубликовать Положение и Регламент на официальном сайте суда в сети «Интернет» в разделе «Документы суда» - «Организация деятельности суда».</w:t>
      </w:r>
    </w:p>
    <w:p w:rsidR="00F768C3" w:rsidRPr="00F768C3" w:rsidRDefault="00F768C3" w:rsidP="00F768C3">
      <w:pPr>
        <w:ind w:firstLine="708"/>
        <w:jc w:val="both"/>
        <w:rPr>
          <w:rFonts w:eastAsia="Arial Unicode MS"/>
          <w:bCs/>
          <w:sz w:val="26"/>
          <w:szCs w:val="26"/>
        </w:rPr>
      </w:pPr>
      <w:r w:rsidRPr="00F768C3">
        <w:rPr>
          <w:rFonts w:eastAsia="Arial Unicode MS"/>
          <w:bCs/>
          <w:sz w:val="26"/>
          <w:szCs w:val="26"/>
        </w:rPr>
        <w:t xml:space="preserve">4. Признать утратившим силу приказ </w:t>
      </w:r>
      <w:r w:rsidRPr="00F768C3">
        <w:rPr>
          <w:sz w:val="26"/>
          <w:szCs w:val="26"/>
        </w:rPr>
        <w:t>Яковлевского районного суда Белгородской области</w:t>
      </w:r>
      <w:r w:rsidRPr="00F768C3">
        <w:rPr>
          <w:rFonts w:eastAsia="Arial Unicode MS"/>
          <w:bCs/>
          <w:sz w:val="26"/>
          <w:szCs w:val="26"/>
        </w:rPr>
        <w:t xml:space="preserve"> от 27 декабря 2019 г. №140 «Об утверждении Положения о приемной, Регламента организации деятельности приемной </w:t>
      </w:r>
      <w:r w:rsidRPr="00F768C3">
        <w:rPr>
          <w:sz w:val="26"/>
          <w:szCs w:val="26"/>
        </w:rPr>
        <w:t>Яковлевского районного суда, назначении ответственных за прием граждан</w:t>
      </w:r>
      <w:r w:rsidRPr="00F768C3">
        <w:rPr>
          <w:rFonts w:eastAsia="Arial Unicode MS"/>
          <w:bCs/>
          <w:sz w:val="26"/>
          <w:szCs w:val="26"/>
        </w:rPr>
        <w:t>».</w:t>
      </w:r>
    </w:p>
    <w:p w:rsidR="00F768C3" w:rsidRPr="00F768C3" w:rsidRDefault="00F768C3" w:rsidP="00F768C3">
      <w:pPr>
        <w:ind w:firstLine="708"/>
        <w:jc w:val="both"/>
        <w:rPr>
          <w:sz w:val="26"/>
          <w:szCs w:val="26"/>
        </w:rPr>
      </w:pPr>
      <w:r w:rsidRPr="00F768C3">
        <w:rPr>
          <w:sz w:val="26"/>
          <w:szCs w:val="26"/>
        </w:rPr>
        <w:t xml:space="preserve">5.   </w:t>
      </w:r>
      <w:proofErr w:type="gramStart"/>
      <w:r w:rsidRPr="00F768C3">
        <w:rPr>
          <w:sz w:val="26"/>
          <w:szCs w:val="26"/>
        </w:rPr>
        <w:t>Контроль за</w:t>
      </w:r>
      <w:proofErr w:type="gramEnd"/>
      <w:r w:rsidRPr="00F768C3">
        <w:rPr>
          <w:sz w:val="26"/>
          <w:szCs w:val="26"/>
        </w:rPr>
        <w:t xml:space="preserve"> исполнением настоящего приказа оставляю за собой.</w:t>
      </w:r>
    </w:p>
    <w:p w:rsidR="00F768C3" w:rsidRPr="00F768C3" w:rsidRDefault="00F768C3" w:rsidP="00F768C3">
      <w:pPr>
        <w:ind w:firstLine="708"/>
        <w:jc w:val="both"/>
        <w:rPr>
          <w:sz w:val="26"/>
          <w:szCs w:val="26"/>
        </w:rPr>
      </w:pPr>
    </w:p>
    <w:p w:rsidR="00F768C3" w:rsidRPr="00F768C3" w:rsidRDefault="00F768C3" w:rsidP="00F768C3">
      <w:pPr>
        <w:ind w:firstLine="708"/>
        <w:jc w:val="both"/>
        <w:rPr>
          <w:sz w:val="26"/>
          <w:szCs w:val="26"/>
        </w:rPr>
      </w:pPr>
    </w:p>
    <w:p w:rsidR="00450E9B" w:rsidRDefault="00450E9B" w:rsidP="006F4302">
      <w:pPr>
        <w:jc w:val="both"/>
        <w:rPr>
          <w:sz w:val="26"/>
          <w:szCs w:val="26"/>
        </w:rPr>
      </w:pPr>
    </w:p>
    <w:p w:rsidR="001E5E81" w:rsidRDefault="00F768C3" w:rsidP="006F4302">
      <w:pPr>
        <w:jc w:val="both"/>
        <w:rPr>
          <w:sz w:val="26"/>
          <w:szCs w:val="26"/>
        </w:rPr>
      </w:pPr>
      <w:r w:rsidRPr="00F768C3">
        <w:rPr>
          <w:sz w:val="26"/>
          <w:szCs w:val="26"/>
        </w:rPr>
        <w:t xml:space="preserve">Председатель суда                                                                         </w:t>
      </w:r>
      <w:r>
        <w:rPr>
          <w:sz w:val="26"/>
          <w:szCs w:val="26"/>
        </w:rPr>
        <w:t xml:space="preserve">     </w:t>
      </w:r>
      <w:r w:rsidR="00FD7B5A">
        <w:rPr>
          <w:sz w:val="26"/>
          <w:szCs w:val="26"/>
        </w:rPr>
        <w:t xml:space="preserve">     </w:t>
      </w:r>
      <w:r w:rsidR="00450E9B">
        <w:rPr>
          <w:sz w:val="26"/>
          <w:szCs w:val="26"/>
        </w:rPr>
        <w:t xml:space="preserve">  </w:t>
      </w:r>
      <w:r w:rsidR="00FD7B5A">
        <w:rPr>
          <w:sz w:val="26"/>
          <w:szCs w:val="26"/>
        </w:rPr>
        <w:t xml:space="preserve">  А</w:t>
      </w:r>
      <w:r w:rsidRPr="00F768C3">
        <w:rPr>
          <w:sz w:val="26"/>
          <w:szCs w:val="26"/>
        </w:rPr>
        <w:t>.В. Котельвин</w:t>
      </w:r>
    </w:p>
    <w:p w:rsidR="00FE49EE" w:rsidRDefault="00FE49EE" w:rsidP="006F4302">
      <w:pPr>
        <w:jc w:val="both"/>
        <w:rPr>
          <w:sz w:val="26"/>
          <w:szCs w:val="26"/>
        </w:rPr>
      </w:pPr>
    </w:p>
    <w:p w:rsidR="00FE49EE" w:rsidRPr="00696665" w:rsidRDefault="00FE49EE" w:rsidP="00FE49EE">
      <w:pPr>
        <w:ind w:left="4956" w:firstLine="147"/>
        <w:jc w:val="both"/>
        <w:rPr>
          <w:sz w:val="28"/>
          <w:szCs w:val="28"/>
        </w:rPr>
      </w:pPr>
      <w:r w:rsidRPr="00696665">
        <w:rPr>
          <w:sz w:val="28"/>
          <w:szCs w:val="28"/>
        </w:rPr>
        <w:lastRenderedPageBreak/>
        <w:t>УТВЕРЖДЕНО</w:t>
      </w:r>
    </w:p>
    <w:p w:rsidR="00FE49EE" w:rsidRPr="00696665" w:rsidRDefault="00FE49EE" w:rsidP="00FE49EE">
      <w:pPr>
        <w:ind w:left="5103"/>
        <w:rPr>
          <w:sz w:val="28"/>
          <w:szCs w:val="28"/>
        </w:rPr>
      </w:pPr>
      <w:r w:rsidRPr="00696665">
        <w:rPr>
          <w:sz w:val="28"/>
          <w:szCs w:val="28"/>
        </w:rPr>
        <w:t xml:space="preserve">приказом </w:t>
      </w:r>
      <w:r>
        <w:rPr>
          <w:sz w:val="28"/>
          <w:szCs w:val="28"/>
        </w:rPr>
        <w:t>Яковлевского районного суда Белгородской области</w:t>
      </w:r>
    </w:p>
    <w:p w:rsidR="00FE49EE" w:rsidRPr="00696665" w:rsidRDefault="00FE49EE" w:rsidP="00FE49EE">
      <w:pPr>
        <w:ind w:left="5103"/>
        <w:jc w:val="both"/>
        <w:rPr>
          <w:sz w:val="28"/>
          <w:szCs w:val="28"/>
        </w:rPr>
      </w:pPr>
      <w:r w:rsidRPr="00696665">
        <w:rPr>
          <w:sz w:val="28"/>
          <w:szCs w:val="28"/>
        </w:rPr>
        <w:t xml:space="preserve">от </w:t>
      </w:r>
      <w:r>
        <w:rPr>
          <w:sz w:val="28"/>
          <w:szCs w:val="28"/>
        </w:rPr>
        <w:t>22 ноя</w:t>
      </w:r>
      <w:r w:rsidRPr="00696665">
        <w:rPr>
          <w:sz w:val="28"/>
          <w:szCs w:val="28"/>
        </w:rPr>
        <w:t>бря 20</w:t>
      </w:r>
      <w:r>
        <w:rPr>
          <w:sz w:val="28"/>
          <w:szCs w:val="28"/>
        </w:rPr>
        <w:t>23</w:t>
      </w:r>
      <w:r w:rsidRPr="00696665">
        <w:rPr>
          <w:sz w:val="28"/>
          <w:szCs w:val="28"/>
        </w:rPr>
        <w:t xml:space="preserve"> г</w:t>
      </w:r>
      <w:r>
        <w:rPr>
          <w:sz w:val="28"/>
          <w:szCs w:val="28"/>
        </w:rPr>
        <w:t>ода</w:t>
      </w:r>
      <w:r w:rsidRPr="00696665">
        <w:rPr>
          <w:sz w:val="28"/>
          <w:szCs w:val="28"/>
        </w:rPr>
        <w:t xml:space="preserve"> № </w:t>
      </w:r>
      <w:r>
        <w:rPr>
          <w:sz w:val="28"/>
          <w:szCs w:val="28"/>
        </w:rPr>
        <w:t xml:space="preserve"> 23 </w:t>
      </w:r>
    </w:p>
    <w:p w:rsidR="00FE49EE" w:rsidRDefault="00FE49EE" w:rsidP="00FE49EE">
      <w:pPr>
        <w:ind w:left="4956"/>
        <w:jc w:val="both"/>
        <w:rPr>
          <w:sz w:val="28"/>
          <w:szCs w:val="28"/>
        </w:rPr>
      </w:pPr>
    </w:p>
    <w:p w:rsidR="00FE49EE" w:rsidRPr="00696665" w:rsidRDefault="00FE49EE" w:rsidP="00FE49EE">
      <w:pPr>
        <w:ind w:left="4956"/>
        <w:jc w:val="both"/>
        <w:rPr>
          <w:sz w:val="28"/>
          <w:szCs w:val="28"/>
        </w:rPr>
      </w:pPr>
    </w:p>
    <w:p w:rsidR="00FE49EE" w:rsidRDefault="00FE49EE" w:rsidP="00FE49EE">
      <w:pPr>
        <w:autoSpaceDE w:val="0"/>
        <w:autoSpaceDN w:val="0"/>
        <w:adjustRightInd w:val="0"/>
        <w:jc w:val="center"/>
        <w:rPr>
          <w:rFonts w:eastAsia="Arial Unicode MS"/>
          <w:b/>
          <w:bCs/>
          <w:sz w:val="28"/>
          <w:szCs w:val="28"/>
        </w:rPr>
      </w:pPr>
    </w:p>
    <w:p w:rsidR="00FE49EE" w:rsidRPr="00696665" w:rsidRDefault="00FE49EE" w:rsidP="00FE49EE">
      <w:pPr>
        <w:autoSpaceDE w:val="0"/>
        <w:autoSpaceDN w:val="0"/>
        <w:adjustRightInd w:val="0"/>
        <w:jc w:val="center"/>
        <w:rPr>
          <w:rFonts w:eastAsia="Arial Unicode MS"/>
          <w:b/>
          <w:bCs/>
          <w:sz w:val="28"/>
          <w:szCs w:val="28"/>
        </w:rPr>
      </w:pPr>
      <w:r w:rsidRPr="00696665">
        <w:rPr>
          <w:rFonts w:eastAsia="Arial Unicode MS"/>
          <w:b/>
          <w:bCs/>
          <w:sz w:val="28"/>
          <w:szCs w:val="28"/>
        </w:rPr>
        <w:t>ПОЛОЖЕНИЕ</w:t>
      </w:r>
    </w:p>
    <w:p w:rsidR="00FE49EE" w:rsidRDefault="00FE49EE" w:rsidP="00FE49EE">
      <w:pPr>
        <w:autoSpaceDE w:val="0"/>
        <w:autoSpaceDN w:val="0"/>
        <w:adjustRightInd w:val="0"/>
        <w:jc w:val="center"/>
        <w:rPr>
          <w:rFonts w:eastAsia="Arial Unicode MS"/>
          <w:b/>
          <w:bCs/>
          <w:sz w:val="28"/>
          <w:szCs w:val="28"/>
        </w:rPr>
      </w:pPr>
      <w:r w:rsidRPr="00696665">
        <w:rPr>
          <w:rFonts w:eastAsia="Arial Unicode MS"/>
          <w:b/>
          <w:bCs/>
          <w:sz w:val="28"/>
          <w:szCs w:val="28"/>
        </w:rPr>
        <w:t xml:space="preserve">о Приемной </w:t>
      </w:r>
      <w:r w:rsidRPr="000C35FA">
        <w:rPr>
          <w:rFonts w:eastAsia="Arial Unicode MS"/>
          <w:b/>
          <w:bCs/>
          <w:sz w:val="28"/>
          <w:szCs w:val="28"/>
        </w:rPr>
        <w:t xml:space="preserve">Яковлевского районного суда </w:t>
      </w:r>
    </w:p>
    <w:p w:rsidR="00FE49EE" w:rsidRPr="00696665" w:rsidRDefault="00FE49EE" w:rsidP="00FE49EE">
      <w:pPr>
        <w:autoSpaceDE w:val="0"/>
        <w:autoSpaceDN w:val="0"/>
        <w:adjustRightInd w:val="0"/>
        <w:jc w:val="center"/>
        <w:rPr>
          <w:rFonts w:eastAsia="Arial Unicode MS"/>
          <w:b/>
          <w:bCs/>
          <w:sz w:val="28"/>
          <w:szCs w:val="28"/>
        </w:rPr>
      </w:pPr>
      <w:r w:rsidRPr="000C35FA">
        <w:rPr>
          <w:rFonts w:eastAsia="Arial Unicode MS"/>
          <w:b/>
          <w:bCs/>
          <w:sz w:val="28"/>
          <w:szCs w:val="28"/>
        </w:rPr>
        <w:t>Белгородской области</w:t>
      </w:r>
    </w:p>
    <w:p w:rsidR="00FE49EE" w:rsidRPr="00696665" w:rsidRDefault="00FE49EE" w:rsidP="00FE49EE">
      <w:pPr>
        <w:autoSpaceDE w:val="0"/>
        <w:autoSpaceDN w:val="0"/>
        <w:adjustRightInd w:val="0"/>
        <w:jc w:val="center"/>
        <w:outlineLvl w:val="0"/>
        <w:rPr>
          <w:rFonts w:eastAsia="Arial Unicode MS"/>
          <w:sz w:val="28"/>
          <w:szCs w:val="28"/>
        </w:rPr>
      </w:pPr>
    </w:p>
    <w:p w:rsidR="00FE49EE" w:rsidRPr="00696665" w:rsidRDefault="00FE49EE" w:rsidP="00FE49EE">
      <w:pPr>
        <w:autoSpaceDE w:val="0"/>
        <w:autoSpaceDN w:val="0"/>
        <w:adjustRightInd w:val="0"/>
        <w:jc w:val="center"/>
        <w:outlineLvl w:val="0"/>
        <w:rPr>
          <w:rFonts w:eastAsia="Arial Unicode MS"/>
          <w:b/>
          <w:sz w:val="28"/>
          <w:szCs w:val="28"/>
        </w:rPr>
      </w:pPr>
      <w:r w:rsidRPr="00696665">
        <w:rPr>
          <w:rFonts w:eastAsia="Arial Unicode MS"/>
          <w:b/>
          <w:sz w:val="28"/>
          <w:szCs w:val="28"/>
        </w:rPr>
        <w:t>1. Общие положения</w:t>
      </w:r>
    </w:p>
    <w:p w:rsidR="00FE49EE" w:rsidRPr="00696665" w:rsidRDefault="00FE49EE" w:rsidP="00FE49EE">
      <w:pPr>
        <w:autoSpaceDE w:val="0"/>
        <w:autoSpaceDN w:val="0"/>
        <w:adjustRightInd w:val="0"/>
        <w:ind w:firstLine="540"/>
        <w:jc w:val="both"/>
        <w:rPr>
          <w:rFonts w:eastAsia="Arial Unicode MS"/>
          <w:sz w:val="28"/>
          <w:szCs w:val="28"/>
        </w:rPr>
      </w:pP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 xml:space="preserve">1.1. </w:t>
      </w:r>
      <w:proofErr w:type="gramStart"/>
      <w:r w:rsidRPr="00696665">
        <w:rPr>
          <w:rFonts w:eastAsia="Arial Unicode MS"/>
          <w:sz w:val="28"/>
          <w:szCs w:val="28"/>
        </w:rPr>
        <w:t xml:space="preserve">Приемная </w:t>
      </w:r>
      <w:r w:rsidRPr="000C35FA">
        <w:rPr>
          <w:rFonts w:eastAsia="Arial Unicode MS"/>
          <w:sz w:val="28"/>
          <w:szCs w:val="28"/>
        </w:rPr>
        <w:t xml:space="preserve">Яковлевского районного суда Белгородской области </w:t>
      </w:r>
      <w:r w:rsidRPr="00696665">
        <w:rPr>
          <w:rFonts w:eastAsia="Arial Unicode MS"/>
          <w:sz w:val="28"/>
          <w:szCs w:val="28"/>
        </w:rPr>
        <w:t xml:space="preserve">(далее - Приемная суда) является составной </w:t>
      </w:r>
      <w:r w:rsidRPr="005C4D82">
        <w:rPr>
          <w:rFonts w:eastAsia="Arial Unicode MS"/>
          <w:sz w:val="28"/>
          <w:szCs w:val="28"/>
        </w:rPr>
        <w:t>частью отдела делопроизводства</w:t>
      </w:r>
      <w:r w:rsidRPr="00696665">
        <w:rPr>
          <w:rFonts w:eastAsia="Arial Unicode MS"/>
          <w:sz w:val="28"/>
          <w:szCs w:val="28"/>
        </w:rPr>
        <w:t>, созданн</w:t>
      </w:r>
      <w:r>
        <w:rPr>
          <w:rFonts w:eastAsia="Arial Unicode MS"/>
          <w:sz w:val="28"/>
          <w:szCs w:val="28"/>
        </w:rPr>
        <w:t>ой</w:t>
      </w:r>
      <w:r w:rsidRPr="00696665">
        <w:rPr>
          <w:rFonts w:eastAsia="Arial Unicode MS"/>
          <w:sz w:val="28"/>
          <w:szCs w:val="28"/>
        </w:rPr>
        <w:t xml:space="preserve"> в целях обеспечения доступности правосудия путем эффективной организации работы </w:t>
      </w:r>
      <w:r w:rsidRPr="000C35FA">
        <w:rPr>
          <w:rFonts w:eastAsia="Arial Unicode MS"/>
          <w:sz w:val="28"/>
          <w:szCs w:val="28"/>
        </w:rPr>
        <w:t xml:space="preserve">Яковлевского районного суда Белгородской области </w:t>
      </w:r>
      <w:r w:rsidRPr="00696665">
        <w:rPr>
          <w:rFonts w:eastAsia="Arial Unicode MS"/>
          <w:sz w:val="28"/>
          <w:szCs w:val="28"/>
        </w:rPr>
        <w:t>(далее - суд) по приему заявлений и обращений граждан (физических лиц), представителей организаций (юридических лиц), общественных объединений, органов государственной власти и органов местного самоуправления (далее - прием граждан).</w:t>
      </w:r>
      <w:proofErr w:type="gramEnd"/>
    </w:p>
    <w:p w:rsidR="00FE49EE" w:rsidRPr="005C4D82"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 xml:space="preserve">1.2. </w:t>
      </w:r>
      <w:r w:rsidRPr="005C4D82">
        <w:rPr>
          <w:rFonts w:eastAsia="Arial Unicode MS"/>
          <w:sz w:val="28"/>
          <w:szCs w:val="28"/>
        </w:rPr>
        <w:t>Прием граждан осуществляется уполномоченными председателем суда федеральными государственными гражданскими служащими аппарата суда (далее - работники аппарата суда), на которых в соответствии с должностными регламентами возложены обязанности по приему граждан.</w:t>
      </w:r>
    </w:p>
    <w:p w:rsidR="00FE49EE" w:rsidRPr="00696665" w:rsidRDefault="00FE49EE" w:rsidP="00FE49EE">
      <w:pPr>
        <w:autoSpaceDE w:val="0"/>
        <w:autoSpaceDN w:val="0"/>
        <w:adjustRightInd w:val="0"/>
        <w:ind w:firstLine="709"/>
        <w:jc w:val="both"/>
        <w:rPr>
          <w:rFonts w:eastAsia="Arial Unicode MS"/>
          <w:sz w:val="28"/>
          <w:szCs w:val="28"/>
        </w:rPr>
      </w:pPr>
      <w:r w:rsidRPr="005C4D82">
        <w:rPr>
          <w:rFonts w:eastAsia="Arial Unicode MS"/>
          <w:sz w:val="28"/>
          <w:szCs w:val="28"/>
        </w:rPr>
        <w:t>1.3. Прием граждан работниками аппарата суда ведется по графикам, которые ежеквартально утверждаются председателем суда.</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 xml:space="preserve">1.4. </w:t>
      </w:r>
      <w:proofErr w:type="gramStart"/>
      <w:r w:rsidRPr="00696665">
        <w:rPr>
          <w:rFonts w:eastAsia="Arial Unicode MS"/>
          <w:sz w:val="28"/>
          <w:szCs w:val="28"/>
        </w:rPr>
        <w:t xml:space="preserve">В своей деятельности работники Приемной суда руководствуются </w:t>
      </w:r>
      <w:hyperlink r:id="rId5" w:history="1">
        <w:r w:rsidRPr="00696665">
          <w:rPr>
            <w:rFonts w:eastAsia="Arial Unicode MS"/>
            <w:sz w:val="28"/>
            <w:szCs w:val="28"/>
          </w:rPr>
          <w:t>Конституцией</w:t>
        </w:r>
      </w:hyperlink>
      <w:r w:rsidRPr="00696665">
        <w:rPr>
          <w:rFonts w:eastAsia="Arial Unicode MS"/>
          <w:sz w:val="28"/>
          <w:szCs w:val="28"/>
        </w:rPr>
        <w:t xml:space="preserve"> Российской Федерации, федеральными конституционными законами от 31 декабря 1996 г. № 1-ФКЗ «О судебной системе Российской Федерации», от 7 февраля 2011 г. № 1-ФКЗ «О судах общей юрисдикции в Российской Федерации», федеральными законами от 2 мая 2006 г. № 59-ФЗ «О порядке рассмотрения обращений граждан Российской Федерации», от 22 декабря 2008 г. № 262-ФЗ «Об обеспечении</w:t>
      </w:r>
      <w:proofErr w:type="gramEnd"/>
      <w:r w:rsidRPr="00696665">
        <w:rPr>
          <w:rFonts w:eastAsia="Arial Unicode MS"/>
          <w:sz w:val="28"/>
          <w:szCs w:val="28"/>
        </w:rPr>
        <w:t xml:space="preserve"> доступа к информации о деятельности судов в Российской Федерации», процессуальным законодательством Российской Федерации, иными нормативными правовыми актами Российской Федерации, приказами и распоряжениями Судебного департамента при Верховном Суде Российской Федерации, приказами и распоряжениями председателя суда, Регламентом организации деятельности Приемной </w:t>
      </w:r>
      <w:r w:rsidRPr="000C35FA">
        <w:rPr>
          <w:rFonts w:eastAsia="Arial Unicode MS"/>
          <w:sz w:val="28"/>
          <w:szCs w:val="28"/>
        </w:rPr>
        <w:t>Яковлевского районного суда Белгородской области</w:t>
      </w:r>
      <w:r w:rsidRPr="00696665">
        <w:rPr>
          <w:rFonts w:eastAsia="Arial Unicode MS"/>
          <w:sz w:val="28"/>
          <w:szCs w:val="28"/>
        </w:rPr>
        <w:t>, настоящим Положением.</w:t>
      </w:r>
    </w:p>
    <w:p w:rsidR="00FE49EE" w:rsidRPr="00696665" w:rsidRDefault="00FE49EE" w:rsidP="00FE49EE">
      <w:pPr>
        <w:autoSpaceDE w:val="0"/>
        <w:autoSpaceDN w:val="0"/>
        <w:adjustRightInd w:val="0"/>
        <w:ind w:firstLine="709"/>
        <w:jc w:val="center"/>
        <w:outlineLvl w:val="0"/>
        <w:rPr>
          <w:rFonts w:eastAsia="Arial Unicode MS"/>
          <w:b/>
          <w:sz w:val="28"/>
          <w:szCs w:val="28"/>
        </w:rPr>
      </w:pPr>
    </w:p>
    <w:p w:rsidR="00FE49EE" w:rsidRPr="00696665" w:rsidRDefault="00FE49EE" w:rsidP="00FE49EE">
      <w:pPr>
        <w:autoSpaceDE w:val="0"/>
        <w:autoSpaceDN w:val="0"/>
        <w:adjustRightInd w:val="0"/>
        <w:ind w:firstLine="709"/>
        <w:jc w:val="center"/>
        <w:outlineLvl w:val="0"/>
        <w:rPr>
          <w:rFonts w:eastAsia="Arial Unicode MS"/>
          <w:b/>
          <w:sz w:val="28"/>
          <w:szCs w:val="28"/>
        </w:rPr>
      </w:pPr>
      <w:r w:rsidRPr="00696665">
        <w:rPr>
          <w:rFonts w:eastAsia="Arial Unicode MS"/>
          <w:b/>
          <w:sz w:val="28"/>
          <w:szCs w:val="28"/>
        </w:rPr>
        <w:t>2. Основные задачи</w:t>
      </w:r>
    </w:p>
    <w:p w:rsidR="00FE49EE" w:rsidRPr="00696665" w:rsidRDefault="00FE49EE" w:rsidP="00FE49EE">
      <w:pPr>
        <w:autoSpaceDE w:val="0"/>
        <w:autoSpaceDN w:val="0"/>
        <w:adjustRightInd w:val="0"/>
        <w:ind w:firstLine="709"/>
        <w:jc w:val="center"/>
        <w:outlineLvl w:val="0"/>
        <w:rPr>
          <w:rFonts w:eastAsia="Arial Unicode MS"/>
          <w:b/>
          <w:sz w:val="28"/>
          <w:szCs w:val="28"/>
        </w:rPr>
      </w:pP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lastRenderedPageBreak/>
        <w:t>2.1. Обеспечение реализации прав граждан на обращение в суд за защитой нарушенных либо оспариваемых прав, свобод или законных интересов.</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2.2. Упорядочение процедуры реализации права на судебную защиту.</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2.3. Оптимизация документооборота.</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2.4. Исключение общения судей с лицами, участвующими в деле, до рассмотрения дела.</w:t>
      </w:r>
    </w:p>
    <w:p w:rsidR="00FE49EE" w:rsidRPr="00696665" w:rsidRDefault="00FE49EE" w:rsidP="00FE49EE">
      <w:pPr>
        <w:autoSpaceDE w:val="0"/>
        <w:autoSpaceDN w:val="0"/>
        <w:adjustRightInd w:val="0"/>
        <w:ind w:firstLine="709"/>
        <w:jc w:val="both"/>
        <w:rPr>
          <w:rFonts w:eastAsia="Arial Unicode MS"/>
          <w:sz w:val="28"/>
          <w:szCs w:val="28"/>
        </w:rPr>
      </w:pPr>
    </w:p>
    <w:p w:rsidR="00FE49EE" w:rsidRPr="00696665" w:rsidRDefault="00FE49EE" w:rsidP="00FE49EE">
      <w:pPr>
        <w:autoSpaceDE w:val="0"/>
        <w:autoSpaceDN w:val="0"/>
        <w:adjustRightInd w:val="0"/>
        <w:ind w:firstLine="709"/>
        <w:jc w:val="center"/>
        <w:outlineLvl w:val="0"/>
        <w:rPr>
          <w:rFonts w:eastAsia="Arial Unicode MS"/>
          <w:b/>
          <w:sz w:val="28"/>
          <w:szCs w:val="28"/>
        </w:rPr>
      </w:pPr>
      <w:r w:rsidRPr="00696665">
        <w:rPr>
          <w:rFonts w:eastAsia="Arial Unicode MS"/>
          <w:b/>
          <w:sz w:val="28"/>
          <w:szCs w:val="28"/>
        </w:rPr>
        <w:t>3. Основные функции</w:t>
      </w:r>
    </w:p>
    <w:p w:rsidR="00FE49EE" w:rsidRPr="00696665" w:rsidRDefault="00FE49EE" w:rsidP="00FE49EE">
      <w:pPr>
        <w:autoSpaceDE w:val="0"/>
        <w:autoSpaceDN w:val="0"/>
        <w:adjustRightInd w:val="0"/>
        <w:ind w:firstLine="709"/>
        <w:jc w:val="both"/>
        <w:rPr>
          <w:rFonts w:eastAsia="Arial Unicode MS"/>
          <w:sz w:val="28"/>
          <w:szCs w:val="28"/>
        </w:rPr>
      </w:pP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3.1. Организация ежедневного приема граждан (кроме выходных и праздничных дней).</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3.2. Обеспечение приема письменных обращений, а также документов по конкретным судебным делам, жалоб на действия судей, работников аппарата суда.</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 xml:space="preserve">3.3. </w:t>
      </w:r>
      <w:proofErr w:type="gramStart"/>
      <w:r w:rsidRPr="00696665">
        <w:rPr>
          <w:rFonts w:eastAsia="Arial Unicode MS"/>
          <w:sz w:val="28"/>
          <w:szCs w:val="28"/>
        </w:rPr>
        <w:t>Прием исковых (административных исковых) заявлений, заявлений, апелляционных (частных), кассационных  жалоб, представлений и иных процессуальных обращений.</w:t>
      </w:r>
      <w:proofErr w:type="gramEnd"/>
    </w:p>
    <w:p w:rsidR="00FE49EE" w:rsidRPr="005C4D82"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 xml:space="preserve">3.4. </w:t>
      </w:r>
      <w:r w:rsidRPr="005C4D82">
        <w:rPr>
          <w:rFonts w:eastAsia="Arial Unicode MS"/>
          <w:sz w:val="28"/>
          <w:szCs w:val="28"/>
        </w:rPr>
        <w:t>Прием заявлений о выдаче копий судебных документов, копий аудиозаписи (видеозаписи) судебных заседаний и выдача таких копий, изготовленных иными уполномоченными работниками аппарата суда.</w:t>
      </w:r>
    </w:p>
    <w:p w:rsidR="00FE49EE" w:rsidRPr="00696665" w:rsidRDefault="00FE49EE" w:rsidP="00FE49EE">
      <w:pPr>
        <w:autoSpaceDE w:val="0"/>
        <w:autoSpaceDN w:val="0"/>
        <w:adjustRightInd w:val="0"/>
        <w:ind w:firstLine="709"/>
        <w:jc w:val="both"/>
        <w:rPr>
          <w:rFonts w:eastAsia="Arial Unicode MS"/>
          <w:sz w:val="28"/>
          <w:szCs w:val="28"/>
        </w:rPr>
      </w:pPr>
      <w:r w:rsidRPr="005C4D82">
        <w:rPr>
          <w:rFonts w:eastAsia="Arial Unicode MS"/>
          <w:sz w:val="28"/>
          <w:szCs w:val="28"/>
        </w:rPr>
        <w:t>3.5. Прием заявлений о повторной выдаче копий судебных актов, дубликатов исполнительных документов и выдача таких копий и дубликатов, изготовленных иными уполномоченными работниками аппарата суда.</w:t>
      </w:r>
      <w:r w:rsidRPr="00696665">
        <w:rPr>
          <w:rFonts w:eastAsia="Arial Unicode MS"/>
          <w:sz w:val="28"/>
          <w:szCs w:val="28"/>
        </w:rPr>
        <w:t xml:space="preserve"> </w:t>
      </w:r>
    </w:p>
    <w:p w:rsidR="00FE49EE"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3.6. Прием заявлений на ознакомление с материалами дел, находящихся в производстве суда.</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3.7. Информирование граждан о результатах рассмотрения их обращений в суд.</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3.8. Обеспечение сохранности поступившей документации.</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3.9. Передача материалов по принадлежности.</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3.10. Оперативное и периодическое информирование председателя суда о результатах работы.</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3.11. Работники Приемной вправе давать разъяснения по следующим вопросам:</w:t>
      </w:r>
    </w:p>
    <w:p w:rsidR="00FE49EE" w:rsidRPr="00696665" w:rsidRDefault="00FE49EE" w:rsidP="00FE49EE">
      <w:pPr>
        <w:autoSpaceDE w:val="0"/>
        <w:autoSpaceDN w:val="0"/>
        <w:adjustRightInd w:val="0"/>
        <w:ind w:firstLine="709"/>
        <w:jc w:val="both"/>
        <w:rPr>
          <w:rFonts w:eastAsia="Arial Unicode MS"/>
          <w:sz w:val="28"/>
          <w:szCs w:val="28"/>
        </w:rPr>
      </w:pPr>
      <w:proofErr w:type="gramStart"/>
      <w:r w:rsidRPr="00696665">
        <w:rPr>
          <w:rFonts w:eastAsia="Arial Unicode MS"/>
          <w:sz w:val="28"/>
          <w:szCs w:val="28"/>
        </w:rPr>
        <w:t>формы искового (административного искового) заявления, апелляционных (частных), кассационных  жалоб, иных заявлений, жалоб;</w:t>
      </w:r>
      <w:proofErr w:type="gramEnd"/>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перечня документов, прилагаемых к исковому (административному исковому) заявлению, заявлению, жалобе;</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порядка принятия искового, (административного искового) заявления, заявления, жалобы к производству суда;</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 xml:space="preserve">оснований отказа в принятии, возвращении, оставлении без движения искового (административного искового) заявления, заявления, жалобы, предъявления встречного искового заявления и </w:t>
      </w:r>
      <w:r>
        <w:rPr>
          <w:rFonts w:eastAsia="Arial Unicode MS"/>
          <w:sz w:val="28"/>
          <w:szCs w:val="28"/>
        </w:rPr>
        <w:t>т.д.</w:t>
      </w:r>
      <w:r w:rsidRPr="00696665">
        <w:rPr>
          <w:rFonts w:eastAsia="Arial Unicode MS"/>
          <w:sz w:val="28"/>
          <w:szCs w:val="28"/>
        </w:rPr>
        <w:t>;</w:t>
      </w:r>
    </w:p>
    <w:p w:rsidR="00FE49EE" w:rsidRPr="00696665" w:rsidRDefault="00FE49EE" w:rsidP="00FE49EE">
      <w:pPr>
        <w:autoSpaceDE w:val="0"/>
        <w:autoSpaceDN w:val="0"/>
        <w:adjustRightInd w:val="0"/>
        <w:ind w:firstLine="709"/>
        <w:jc w:val="both"/>
        <w:rPr>
          <w:rFonts w:eastAsia="Arial Unicode MS"/>
          <w:sz w:val="28"/>
          <w:szCs w:val="28"/>
        </w:rPr>
      </w:pPr>
      <w:r w:rsidRPr="005C4D82">
        <w:rPr>
          <w:rFonts w:eastAsia="Arial Unicode MS"/>
          <w:sz w:val="28"/>
          <w:szCs w:val="28"/>
        </w:rPr>
        <w:t>уплаты государственной пошлины, освобождения от ее уплаты, уменьшения размера государственной пошлины, предоставления отсрочки или рассрочки ее уплаты;</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lastRenderedPageBreak/>
        <w:t>порядка выдачи копий судебных и иных документов, личных документов, вещественных доказательств, исполнительных документов;</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иным вопросам судопроизводства, ведения судебного делопроизводства, за исключением консультационных вопросов, касающихся оценки доказательств, влияющих на характер, объем правоотношений и тому подобное вопросам.</w:t>
      </w:r>
    </w:p>
    <w:p w:rsidR="00FE49EE" w:rsidRPr="00696665" w:rsidRDefault="00FE49EE" w:rsidP="00FE49EE">
      <w:pPr>
        <w:autoSpaceDE w:val="0"/>
        <w:autoSpaceDN w:val="0"/>
        <w:adjustRightInd w:val="0"/>
        <w:ind w:firstLine="709"/>
        <w:jc w:val="both"/>
        <w:rPr>
          <w:rFonts w:eastAsia="Arial Unicode MS"/>
          <w:sz w:val="28"/>
          <w:szCs w:val="28"/>
        </w:rPr>
      </w:pPr>
    </w:p>
    <w:p w:rsidR="00FE49EE" w:rsidRPr="00696665" w:rsidRDefault="00FE49EE" w:rsidP="00FE49EE">
      <w:pPr>
        <w:autoSpaceDE w:val="0"/>
        <w:autoSpaceDN w:val="0"/>
        <w:adjustRightInd w:val="0"/>
        <w:ind w:firstLine="709"/>
        <w:jc w:val="center"/>
        <w:outlineLvl w:val="0"/>
        <w:rPr>
          <w:rFonts w:eastAsia="Arial Unicode MS"/>
          <w:b/>
          <w:sz w:val="28"/>
          <w:szCs w:val="28"/>
        </w:rPr>
      </w:pPr>
      <w:r w:rsidRPr="00696665">
        <w:rPr>
          <w:rFonts w:eastAsia="Arial Unicode MS"/>
          <w:b/>
          <w:sz w:val="28"/>
          <w:szCs w:val="28"/>
        </w:rPr>
        <w:t>4. Порядок работы Приемной суда</w:t>
      </w:r>
    </w:p>
    <w:p w:rsidR="00FE49EE" w:rsidRPr="00696665" w:rsidRDefault="00FE49EE" w:rsidP="00FE49EE">
      <w:pPr>
        <w:autoSpaceDE w:val="0"/>
        <w:autoSpaceDN w:val="0"/>
        <w:adjustRightInd w:val="0"/>
        <w:ind w:firstLine="709"/>
        <w:jc w:val="both"/>
        <w:rPr>
          <w:rFonts w:eastAsia="Arial Unicode MS"/>
          <w:sz w:val="28"/>
          <w:szCs w:val="28"/>
        </w:rPr>
      </w:pPr>
    </w:p>
    <w:p w:rsidR="00FE49EE"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4.1. Прием граждан осуществляется ежедневно в течение всего рабочего времени суда, установленного утвержденными председателем суда Правилами внутреннего распорядка суда.</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4.2. Прием граждан ведется без предварительной записи в порядке очередности, за исключением отдельных категорий граждан, имеющих в соответствии с законодательством право на внеочередной прием.</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4.3. При приеме гражданин предъявляет документ, удостоверяющий личность, доверенность на совершение соответствующего действия (для представителя заявителя) либо ордер адвоката.</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4.4. Граждане, находящиеся в состоянии алкогольного, наркотического или иного опьянения, на прием не допускаются.</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4.5. В случае грубого, агрессивного поведения гражданина прием прекращается. При совершении гражданином в ходе личного приема действий, нарушающих общественный порядок и представляющих угрозу жизни и здоровью окружающих, работник Приемной суда незамедлительно вызывает судебного пристава по обеспечению установленного порядка деятельности судов.</w:t>
      </w:r>
    </w:p>
    <w:p w:rsidR="00FE49EE" w:rsidRPr="00696665" w:rsidRDefault="00FE49EE" w:rsidP="00FE49EE">
      <w:pPr>
        <w:autoSpaceDE w:val="0"/>
        <w:autoSpaceDN w:val="0"/>
        <w:adjustRightInd w:val="0"/>
        <w:ind w:firstLine="709"/>
        <w:jc w:val="both"/>
        <w:rPr>
          <w:rFonts w:eastAsia="Arial Unicode MS"/>
          <w:sz w:val="28"/>
          <w:szCs w:val="28"/>
        </w:rPr>
      </w:pPr>
    </w:p>
    <w:p w:rsidR="00FE49EE" w:rsidRPr="00696665" w:rsidRDefault="00FE49EE" w:rsidP="00FE49EE">
      <w:pPr>
        <w:autoSpaceDE w:val="0"/>
        <w:autoSpaceDN w:val="0"/>
        <w:adjustRightInd w:val="0"/>
        <w:ind w:firstLine="709"/>
        <w:jc w:val="center"/>
        <w:outlineLvl w:val="0"/>
        <w:rPr>
          <w:rFonts w:eastAsia="Arial Unicode MS"/>
          <w:b/>
          <w:sz w:val="28"/>
          <w:szCs w:val="28"/>
        </w:rPr>
      </w:pPr>
      <w:r w:rsidRPr="00696665">
        <w:rPr>
          <w:rFonts w:eastAsia="Arial Unicode MS"/>
          <w:b/>
          <w:sz w:val="28"/>
          <w:szCs w:val="28"/>
        </w:rPr>
        <w:t>5. Обеспечение деятельности Приемной суда</w:t>
      </w:r>
    </w:p>
    <w:p w:rsidR="00FE49EE" w:rsidRPr="00696665" w:rsidRDefault="00FE49EE" w:rsidP="00FE49EE">
      <w:pPr>
        <w:autoSpaceDE w:val="0"/>
        <w:autoSpaceDN w:val="0"/>
        <w:adjustRightInd w:val="0"/>
        <w:ind w:firstLine="709"/>
        <w:jc w:val="both"/>
        <w:rPr>
          <w:rFonts w:eastAsia="Arial Unicode MS"/>
          <w:sz w:val="28"/>
          <w:szCs w:val="28"/>
        </w:rPr>
      </w:pP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5.1. Деятельность Приемной суда обеспечивается работниками аппарата суда.</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 xml:space="preserve">5.2. </w:t>
      </w:r>
      <w:proofErr w:type="gramStart"/>
      <w:r w:rsidRPr="00696665">
        <w:rPr>
          <w:rFonts w:eastAsia="Arial Unicode MS"/>
          <w:sz w:val="28"/>
          <w:szCs w:val="28"/>
        </w:rPr>
        <w:t>Контроль за</w:t>
      </w:r>
      <w:proofErr w:type="gramEnd"/>
      <w:r w:rsidRPr="00696665">
        <w:rPr>
          <w:rFonts w:eastAsia="Arial Unicode MS"/>
          <w:sz w:val="28"/>
          <w:szCs w:val="28"/>
        </w:rPr>
        <w:t xml:space="preserve"> деятельностью Приемной суда осуществляет председатель суда.</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5.3. Приемная суда функционирует в тесном взаимодействии со структурными подразделениями суда (отделами).</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5.4. Прием осуществляется в специально отведенном помещении, обеспечивающем свободный доступ граждан в течение всего рабочего дня. В удобных для посетителей местах должен быть размещен справочный материал либо информационный киоск, содержащий необходимую информацию о работе Приемной суда (документы, регламентирующие деятельность).</w:t>
      </w:r>
    </w:p>
    <w:p w:rsidR="00FE49EE" w:rsidRPr="00696665" w:rsidRDefault="00FE49EE" w:rsidP="00FE49EE">
      <w:pPr>
        <w:autoSpaceDE w:val="0"/>
        <w:autoSpaceDN w:val="0"/>
        <w:adjustRightInd w:val="0"/>
        <w:ind w:firstLine="709"/>
        <w:jc w:val="both"/>
        <w:rPr>
          <w:rFonts w:eastAsia="Arial Unicode MS"/>
          <w:sz w:val="28"/>
          <w:szCs w:val="28"/>
        </w:rPr>
      </w:pPr>
    </w:p>
    <w:p w:rsidR="00FE49EE" w:rsidRPr="00696665" w:rsidRDefault="00FE49EE" w:rsidP="00FE49EE">
      <w:pPr>
        <w:autoSpaceDE w:val="0"/>
        <w:autoSpaceDN w:val="0"/>
        <w:adjustRightInd w:val="0"/>
        <w:ind w:firstLine="709"/>
        <w:jc w:val="center"/>
        <w:outlineLvl w:val="0"/>
        <w:rPr>
          <w:rFonts w:eastAsia="Arial Unicode MS"/>
          <w:b/>
          <w:sz w:val="28"/>
          <w:szCs w:val="28"/>
        </w:rPr>
      </w:pPr>
      <w:r w:rsidRPr="00696665">
        <w:rPr>
          <w:rFonts w:eastAsia="Arial Unicode MS"/>
          <w:b/>
          <w:sz w:val="28"/>
          <w:szCs w:val="28"/>
        </w:rPr>
        <w:t>6. Заключительные положения</w:t>
      </w:r>
    </w:p>
    <w:p w:rsidR="00FE49EE" w:rsidRPr="00696665" w:rsidRDefault="00FE49EE" w:rsidP="00FE49EE">
      <w:pPr>
        <w:autoSpaceDE w:val="0"/>
        <w:autoSpaceDN w:val="0"/>
        <w:adjustRightInd w:val="0"/>
        <w:ind w:firstLine="709"/>
        <w:jc w:val="both"/>
        <w:rPr>
          <w:rFonts w:eastAsia="Arial Unicode MS"/>
          <w:sz w:val="28"/>
          <w:szCs w:val="28"/>
        </w:rPr>
      </w:pPr>
    </w:p>
    <w:p w:rsidR="00FE49EE"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6.1. Ведение делопроизводства по обращениям граждан осуществляется в соответствии с положениями Инструкции по судебному делопроизводству.</w:t>
      </w:r>
    </w:p>
    <w:p w:rsidR="00FE49EE" w:rsidRDefault="00FE49EE" w:rsidP="00FE49EE">
      <w:pPr>
        <w:ind w:left="4956" w:firstLine="147"/>
        <w:jc w:val="both"/>
        <w:rPr>
          <w:sz w:val="28"/>
          <w:szCs w:val="28"/>
        </w:rPr>
      </w:pPr>
    </w:p>
    <w:p w:rsidR="00FE49EE" w:rsidRDefault="00FE49EE" w:rsidP="00FE49EE">
      <w:pPr>
        <w:ind w:left="4956" w:firstLine="147"/>
        <w:jc w:val="both"/>
        <w:rPr>
          <w:sz w:val="28"/>
          <w:szCs w:val="28"/>
        </w:rPr>
      </w:pPr>
    </w:p>
    <w:p w:rsidR="00FE49EE" w:rsidRDefault="00FE49EE" w:rsidP="00FE49EE">
      <w:pPr>
        <w:ind w:left="4956" w:firstLine="147"/>
        <w:jc w:val="both"/>
        <w:rPr>
          <w:sz w:val="28"/>
          <w:szCs w:val="28"/>
        </w:rPr>
      </w:pPr>
    </w:p>
    <w:p w:rsidR="00FE49EE" w:rsidRDefault="00FE49EE" w:rsidP="00FE49EE">
      <w:pPr>
        <w:ind w:left="4956" w:firstLine="147"/>
        <w:jc w:val="both"/>
        <w:rPr>
          <w:sz w:val="28"/>
          <w:szCs w:val="28"/>
        </w:rPr>
      </w:pPr>
    </w:p>
    <w:p w:rsidR="00FE49EE" w:rsidRDefault="00FE49EE" w:rsidP="00FE49EE">
      <w:pPr>
        <w:ind w:left="4956" w:firstLine="147"/>
        <w:jc w:val="both"/>
        <w:rPr>
          <w:sz w:val="28"/>
          <w:szCs w:val="28"/>
        </w:rPr>
      </w:pPr>
    </w:p>
    <w:p w:rsidR="00FE49EE" w:rsidRDefault="00FE49EE" w:rsidP="00FE49EE">
      <w:pPr>
        <w:ind w:left="4956" w:firstLine="147"/>
        <w:jc w:val="both"/>
        <w:rPr>
          <w:sz w:val="28"/>
          <w:szCs w:val="28"/>
        </w:rPr>
      </w:pPr>
    </w:p>
    <w:p w:rsidR="00FE49EE" w:rsidRPr="00696665" w:rsidRDefault="00FE49EE" w:rsidP="00FE49EE">
      <w:pPr>
        <w:ind w:left="4956" w:firstLine="147"/>
        <w:jc w:val="both"/>
        <w:rPr>
          <w:sz w:val="28"/>
          <w:szCs w:val="28"/>
        </w:rPr>
      </w:pPr>
      <w:r>
        <w:rPr>
          <w:sz w:val="28"/>
          <w:szCs w:val="28"/>
        </w:rPr>
        <w:t>У</w:t>
      </w:r>
      <w:r w:rsidRPr="00696665">
        <w:rPr>
          <w:sz w:val="28"/>
          <w:szCs w:val="28"/>
        </w:rPr>
        <w:t>ВЕРЖДЕН</w:t>
      </w:r>
    </w:p>
    <w:p w:rsidR="00FE49EE" w:rsidRPr="00696665" w:rsidRDefault="00FE49EE" w:rsidP="00FE49EE">
      <w:pPr>
        <w:ind w:left="5103"/>
        <w:rPr>
          <w:sz w:val="28"/>
          <w:szCs w:val="28"/>
        </w:rPr>
      </w:pPr>
      <w:r w:rsidRPr="00696665">
        <w:rPr>
          <w:sz w:val="28"/>
          <w:szCs w:val="28"/>
        </w:rPr>
        <w:t xml:space="preserve">приказом </w:t>
      </w:r>
      <w:r>
        <w:rPr>
          <w:sz w:val="28"/>
          <w:szCs w:val="28"/>
        </w:rPr>
        <w:t>Яковлевского районного суда Белгородской области</w:t>
      </w:r>
    </w:p>
    <w:p w:rsidR="00FE49EE" w:rsidRPr="00696665" w:rsidRDefault="00FE49EE" w:rsidP="00FE49EE">
      <w:pPr>
        <w:ind w:left="5103"/>
        <w:jc w:val="both"/>
        <w:rPr>
          <w:sz w:val="28"/>
          <w:szCs w:val="28"/>
        </w:rPr>
      </w:pPr>
      <w:r w:rsidRPr="00696665">
        <w:rPr>
          <w:sz w:val="28"/>
          <w:szCs w:val="28"/>
        </w:rPr>
        <w:t xml:space="preserve">от </w:t>
      </w:r>
      <w:r>
        <w:rPr>
          <w:sz w:val="28"/>
          <w:szCs w:val="28"/>
        </w:rPr>
        <w:t>22 нояб</w:t>
      </w:r>
      <w:r w:rsidRPr="00696665">
        <w:rPr>
          <w:sz w:val="28"/>
          <w:szCs w:val="28"/>
        </w:rPr>
        <w:t>ря 20</w:t>
      </w:r>
      <w:r>
        <w:rPr>
          <w:sz w:val="28"/>
          <w:szCs w:val="28"/>
        </w:rPr>
        <w:t>23</w:t>
      </w:r>
      <w:r w:rsidRPr="00696665">
        <w:rPr>
          <w:sz w:val="28"/>
          <w:szCs w:val="28"/>
        </w:rPr>
        <w:t xml:space="preserve"> г</w:t>
      </w:r>
      <w:r>
        <w:rPr>
          <w:sz w:val="28"/>
          <w:szCs w:val="28"/>
        </w:rPr>
        <w:t>ода</w:t>
      </w:r>
      <w:r w:rsidRPr="00696665">
        <w:rPr>
          <w:sz w:val="28"/>
          <w:szCs w:val="28"/>
        </w:rPr>
        <w:t xml:space="preserve"> № </w:t>
      </w:r>
      <w:r>
        <w:rPr>
          <w:sz w:val="28"/>
          <w:szCs w:val="28"/>
        </w:rPr>
        <w:t>23</w:t>
      </w:r>
    </w:p>
    <w:p w:rsidR="00FE49EE" w:rsidRDefault="00FE49EE" w:rsidP="00FE49EE">
      <w:pPr>
        <w:jc w:val="both"/>
        <w:rPr>
          <w:sz w:val="28"/>
          <w:szCs w:val="28"/>
        </w:rPr>
      </w:pPr>
    </w:p>
    <w:p w:rsidR="00FE49EE" w:rsidRPr="00696665" w:rsidRDefault="00FE49EE" w:rsidP="00FE49EE">
      <w:pPr>
        <w:jc w:val="both"/>
        <w:rPr>
          <w:sz w:val="28"/>
          <w:szCs w:val="28"/>
        </w:rPr>
      </w:pPr>
    </w:p>
    <w:p w:rsidR="00FE49EE" w:rsidRPr="00696665" w:rsidRDefault="00FE49EE" w:rsidP="00FE49EE">
      <w:pPr>
        <w:autoSpaceDE w:val="0"/>
        <w:autoSpaceDN w:val="0"/>
        <w:adjustRightInd w:val="0"/>
        <w:ind w:firstLine="540"/>
        <w:jc w:val="both"/>
        <w:rPr>
          <w:rFonts w:eastAsia="Arial Unicode MS"/>
          <w:sz w:val="28"/>
          <w:szCs w:val="28"/>
        </w:rPr>
      </w:pPr>
    </w:p>
    <w:p w:rsidR="00FE49EE" w:rsidRPr="00696665" w:rsidRDefault="00FE49EE" w:rsidP="00FE49EE">
      <w:pPr>
        <w:autoSpaceDE w:val="0"/>
        <w:autoSpaceDN w:val="0"/>
        <w:adjustRightInd w:val="0"/>
        <w:jc w:val="center"/>
        <w:rPr>
          <w:rFonts w:eastAsia="Arial Unicode MS"/>
          <w:b/>
          <w:bCs/>
          <w:sz w:val="28"/>
          <w:szCs w:val="28"/>
        </w:rPr>
      </w:pPr>
      <w:r w:rsidRPr="00696665">
        <w:rPr>
          <w:rFonts w:eastAsia="Arial Unicode MS"/>
          <w:b/>
          <w:bCs/>
          <w:sz w:val="28"/>
          <w:szCs w:val="28"/>
        </w:rPr>
        <w:t xml:space="preserve"> </w:t>
      </w:r>
      <w:r w:rsidRPr="005C4D82">
        <w:rPr>
          <w:rFonts w:eastAsia="Arial Unicode MS"/>
          <w:b/>
          <w:bCs/>
          <w:sz w:val="28"/>
          <w:szCs w:val="28"/>
        </w:rPr>
        <w:t>РЕГЛАМЕНТ</w:t>
      </w:r>
    </w:p>
    <w:p w:rsidR="00FE49EE" w:rsidRDefault="00FE49EE" w:rsidP="00FE49EE">
      <w:pPr>
        <w:autoSpaceDE w:val="0"/>
        <w:autoSpaceDN w:val="0"/>
        <w:adjustRightInd w:val="0"/>
        <w:jc w:val="center"/>
        <w:rPr>
          <w:rFonts w:eastAsia="Arial Unicode MS"/>
          <w:b/>
          <w:bCs/>
          <w:sz w:val="28"/>
          <w:szCs w:val="28"/>
        </w:rPr>
      </w:pPr>
      <w:r w:rsidRPr="00696665">
        <w:rPr>
          <w:rFonts w:eastAsia="Arial Unicode MS"/>
          <w:b/>
          <w:bCs/>
          <w:sz w:val="28"/>
          <w:szCs w:val="28"/>
        </w:rPr>
        <w:t xml:space="preserve">организации деятельности Приемной </w:t>
      </w:r>
      <w:r w:rsidRPr="000C35FA">
        <w:rPr>
          <w:rFonts w:eastAsia="Arial Unicode MS"/>
          <w:b/>
          <w:bCs/>
          <w:sz w:val="28"/>
          <w:szCs w:val="28"/>
        </w:rPr>
        <w:t xml:space="preserve">Яковлевского районного суда </w:t>
      </w:r>
    </w:p>
    <w:p w:rsidR="00FE49EE" w:rsidRPr="00696665" w:rsidRDefault="00FE49EE" w:rsidP="00FE49EE">
      <w:pPr>
        <w:autoSpaceDE w:val="0"/>
        <w:autoSpaceDN w:val="0"/>
        <w:adjustRightInd w:val="0"/>
        <w:jc w:val="center"/>
        <w:rPr>
          <w:rFonts w:eastAsia="Arial Unicode MS"/>
          <w:b/>
          <w:bCs/>
          <w:sz w:val="28"/>
          <w:szCs w:val="28"/>
        </w:rPr>
      </w:pPr>
      <w:r w:rsidRPr="000C35FA">
        <w:rPr>
          <w:rFonts w:eastAsia="Arial Unicode MS"/>
          <w:b/>
          <w:bCs/>
          <w:sz w:val="28"/>
          <w:szCs w:val="28"/>
        </w:rPr>
        <w:t>Белгородской области</w:t>
      </w:r>
    </w:p>
    <w:p w:rsidR="00FE49EE" w:rsidRPr="00696665" w:rsidRDefault="00FE49EE" w:rsidP="00FE49EE">
      <w:pPr>
        <w:autoSpaceDE w:val="0"/>
        <w:autoSpaceDN w:val="0"/>
        <w:adjustRightInd w:val="0"/>
        <w:jc w:val="center"/>
        <w:outlineLvl w:val="0"/>
        <w:rPr>
          <w:rFonts w:eastAsia="Arial Unicode MS"/>
          <w:sz w:val="28"/>
          <w:szCs w:val="28"/>
        </w:rPr>
      </w:pPr>
    </w:p>
    <w:p w:rsidR="00FE49EE" w:rsidRPr="00696665" w:rsidRDefault="00FE49EE" w:rsidP="00FE49EE">
      <w:pPr>
        <w:autoSpaceDE w:val="0"/>
        <w:autoSpaceDN w:val="0"/>
        <w:adjustRightInd w:val="0"/>
        <w:ind w:firstLine="709"/>
        <w:jc w:val="center"/>
        <w:outlineLvl w:val="0"/>
        <w:rPr>
          <w:rFonts w:eastAsia="Arial Unicode MS"/>
          <w:sz w:val="28"/>
          <w:szCs w:val="28"/>
        </w:rPr>
      </w:pPr>
    </w:p>
    <w:p w:rsidR="00FE49EE" w:rsidRPr="00696665" w:rsidRDefault="00FE49EE" w:rsidP="00FE49EE">
      <w:pPr>
        <w:autoSpaceDE w:val="0"/>
        <w:autoSpaceDN w:val="0"/>
        <w:adjustRightInd w:val="0"/>
        <w:ind w:firstLine="709"/>
        <w:jc w:val="center"/>
        <w:outlineLvl w:val="0"/>
        <w:rPr>
          <w:rFonts w:eastAsia="Arial Unicode MS"/>
          <w:b/>
          <w:sz w:val="28"/>
          <w:szCs w:val="28"/>
        </w:rPr>
      </w:pPr>
      <w:r w:rsidRPr="00696665">
        <w:rPr>
          <w:rFonts w:eastAsia="Arial Unicode MS"/>
          <w:b/>
          <w:sz w:val="28"/>
          <w:szCs w:val="28"/>
        </w:rPr>
        <w:t>1. Общие положения</w:t>
      </w:r>
    </w:p>
    <w:p w:rsidR="00FE49EE" w:rsidRPr="00696665" w:rsidRDefault="00FE49EE" w:rsidP="00FE49EE">
      <w:pPr>
        <w:autoSpaceDE w:val="0"/>
        <w:autoSpaceDN w:val="0"/>
        <w:adjustRightInd w:val="0"/>
        <w:ind w:firstLine="709"/>
        <w:jc w:val="center"/>
        <w:rPr>
          <w:rFonts w:eastAsia="Arial Unicode MS"/>
          <w:sz w:val="28"/>
          <w:szCs w:val="28"/>
        </w:rPr>
      </w:pP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 xml:space="preserve">1.1. Деятельность Приемной </w:t>
      </w:r>
      <w:r w:rsidRPr="000C35FA">
        <w:rPr>
          <w:rFonts w:eastAsia="Arial Unicode MS"/>
          <w:sz w:val="28"/>
          <w:szCs w:val="28"/>
        </w:rPr>
        <w:t xml:space="preserve">Яковлевского районного суда Белгородской области </w:t>
      </w:r>
      <w:r w:rsidRPr="00696665">
        <w:rPr>
          <w:rFonts w:eastAsia="Arial Unicode MS"/>
          <w:sz w:val="28"/>
          <w:szCs w:val="28"/>
        </w:rPr>
        <w:t xml:space="preserve">(далее - Приемная суда) регламентируется Положением о </w:t>
      </w:r>
      <w:r w:rsidRPr="005C4D82">
        <w:rPr>
          <w:rFonts w:eastAsia="Arial Unicode MS"/>
          <w:sz w:val="28"/>
          <w:szCs w:val="28"/>
        </w:rPr>
        <w:t>Приемной Яковлевского районного суда Белгородской области и настоящим Регламентом</w:t>
      </w:r>
      <w:r w:rsidRPr="00696665">
        <w:rPr>
          <w:rFonts w:eastAsia="Arial Unicode MS"/>
          <w:sz w:val="28"/>
          <w:szCs w:val="28"/>
        </w:rPr>
        <w:t>.</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 xml:space="preserve">1.2. </w:t>
      </w:r>
      <w:proofErr w:type="gramStart"/>
      <w:r w:rsidRPr="00696665">
        <w:rPr>
          <w:rFonts w:eastAsia="Arial Unicode MS"/>
          <w:sz w:val="28"/>
          <w:szCs w:val="28"/>
        </w:rPr>
        <w:t xml:space="preserve">Правовое регулирование отношений, связанных с организацией рассмотрения обращений граждан (физических лиц), представителей организаций (юридических лиц), общественных объединений, органов государственной власти и органов местного самоуправления осуществляется в соответствии с </w:t>
      </w:r>
      <w:hyperlink r:id="rId6" w:history="1">
        <w:r w:rsidRPr="00696665">
          <w:rPr>
            <w:rFonts w:eastAsia="Arial Unicode MS"/>
            <w:sz w:val="28"/>
            <w:szCs w:val="28"/>
          </w:rPr>
          <w:t>Конституцией</w:t>
        </w:r>
      </w:hyperlink>
      <w:r w:rsidRPr="00696665">
        <w:rPr>
          <w:rFonts w:eastAsia="Arial Unicode MS"/>
          <w:sz w:val="28"/>
          <w:szCs w:val="28"/>
        </w:rPr>
        <w:t xml:space="preserve"> Российской Федерации, федеральными конституционными законами, федеральными законами, устанавливающими порядок судопроизводства, полномочия и порядок деятельности судов, федеральными </w:t>
      </w:r>
      <w:r w:rsidRPr="005C4D82">
        <w:rPr>
          <w:rFonts w:eastAsia="Arial Unicode MS"/>
          <w:sz w:val="28"/>
          <w:szCs w:val="28"/>
        </w:rPr>
        <w:t>законами от 2 мая 2006 г. № 59-ФЗ «О порядке рассмотрения обращений граждан Российской Федерации»,</w:t>
      </w:r>
      <w:r w:rsidRPr="00696665">
        <w:rPr>
          <w:rFonts w:eastAsia="Arial Unicode MS"/>
          <w:sz w:val="28"/>
          <w:szCs w:val="28"/>
        </w:rPr>
        <w:t xml:space="preserve"> от</w:t>
      </w:r>
      <w:proofErr w:type="gramEnd"/>
      <w:r w:rsidRPr="00696665">
        <w:rPr>
          <w:rFonts w:eastAsia="Arial Unicode MS"/>
          <w:sz w:val="28"/>
          <w:szCs w:val="28"/>
        </w:rPr>
        <w:t xml:space="preserve"> 22 декабря 2008 г. № 262-ФЗ «Об обеспечении доступа к информации о деятельности судов в Российской Федерации» и иными актами, регулирующими вопросы внутренней деятельности суда.</w:t>
      </w:r>
    </w:p>
    <w:p w:rsidR="00FE49EE" w:rsidRPr="00696665" w:rsidRDefault="00FE49EE" w:rsidP="00FE49EE">
      <w:pPr>
        <w:autoSpaceDE w:val="0"/>
        <w:autoSpaceDN w:val="0"/>
        <w:adjustRightInd w:val="0"/>
        <w:ind w:firstLine="709"/>
        <w:jc w:val="center"/>
        <w:rPr>
          <w:rFonts w:eastAsia="Arial Unicode MS"/>
          <w:sz w:val="28"/>
          <w:szCs w:val="28"/>
        </w:rPr>
      </w:pPr>
    </w:p>
    <w:p w:rsidR="00FE49EE" w:rsidRPr="00696665" w:rsidRDefault="00FE49EE" w:rsidP="00FE49EE">
      <w:pPr>
        <w:autoSpaceDE w:val="0"/>
        <w:autoSpaceDN w:val="0"/>
        <w:adjustRightInd w:val="0"/>
        <w:ind w:firstLine="709"/>
        <w:jc w:val="center"/>
        <w:outlineLvl w:val="0"/>
        <w:rPr>
          <w:rFonts w:eastAsia="Arial Unicode MS"/>
          <w:b/>
          <w:sz w:val="28"/>
          <w:szCs w:val="28"/>
        </w:rPr>
      </w:pPr>
      <w:r w:rsidRPr="00696665">
        <w:rPr>
          <w:rFonts w:eastAsia="Arial Unicode MS"/>
          <w:b/>
          <w:sz w:val="28"/>
          <w:szCs w:val="28"/>
        </w:rPr>
        <w:t>2. Организация приема</w:t>
      </w:r>
    </w:p>
    <w:p w:rsidR="00FE49EE" w:rsidRPr="00696665" w:rsidRDefault="00FE49EE" w:rsidP="00FE49EE">
      <w:pPr>
        <w:autoSpaceDE w:val="0"/>
        <w:autoSpaceDN w:val="0"/>
        <w:adjustRightInd w:val="0"/>
        <w:ind w:firstLine="709"/>
        <w:jc w:val="center"/>
        <w:rPr>
          <w:rFonts w:eastAsia="Arial Unicode MS"/>
          <w:sz w:val="28"/>
          <w:szCs w:val="28"/>
        </w:rPr>
      </w:pPr>
    </w:p>
    <w:p w:rsidR="00FE49EE" w:rsidRPr="005C4D82"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 xml:space="preserve">2.1. </w:t>
      </w:r>
      <w:proofErr w:type="gramStart"/>
      <w:r w:rsidRPr="00696665">
        <w:rPr>
          <w:rFonts w:eastAsia="Arial Unicode MS"/>
          <w:sz w:val="28"/>
          <w:szCs w:val="28"/>
        </w:rPr>
        <w:t xml:space="preserve">Прием граждан (физических лиц), представителей организаций (юридических лиц), общественных объединений, органов государственной власти и органов местного самоуправления (далее - прием граждан) производится в день их обращения </w:t>
      </w:r>
      <w:r w:rsidRPr="005C4D82">
        <w:rPr>
          <w:rFonts w:eastAsia="Arial Unicode MS"/>
          <w:sz w:val="28"/>
          <w:szCs w:val="28"/>
        </w:rPr>
        <w:t>федеральными государственными гражданскими служащими аппарата Яковлевского районного суда Белгородской области (далее - работники аппарата суда), в специально отведенном помещении, оснащенном необходимым имуществом, нормативными, справочными и иными материалами, средствами связи.</w:t>
      </w:r>
      <w:proofErr w:type="gramEnd"/>
    </w:p>
    <w:p w:rsidR="00FE49EE" w:rsidRPr="00696665" w:rsidRDefault="00FE49EE" w:rsidP="00FE49EE">
      <w:pPr>
        <w:autoSpaceDE w:val="0"/>
        <w:autoSpaceDN w:val="0"/>
        <w:adjustRightInd w:val="0"/>
        <w:ind w:firstLine="709"/>
        <w:jc w:val="both"/>
        <w:rPr>
          <w:rFonts w:eastAsia="Arial Unicode MS"/>
          <w:sz w:val="28"/>
          <w:szCs w:val="28"/>
        </w:rPr>
      </w:pPr>
      <w:r w:rsidRPr="005C4D82">
        <w:rPr>
          <w:rFonts w:eastAsia="Arial Unicode MS"/>
          <w:sz w:val="28"/>
          <w:szCs w:val="28"/>
        </w:rPr>
        <w:lastRenderedPageBreak/>
        <w:t>2.2. Прием граждан ведется ежедневно в течение всего рабочего времени Яковлевского районного суда Белгородской области (далее</w:t>
      </w:r>
      <w:r w:rsidRPr="00696665">
        <w:rPr>
          <w:rFonts w:eastAsia="Arial Unicode MS"/>
          <w:sz w:val="28"/>
          <w:szCs w:val="28"/>
        </w:rPr>
        <w:t xml:space="preserve"> - суд), установленного утвержденными председателем суда Правилами внутреннего распорядка суда, без предварительной записи в порядке очередности, за исключением отдельных категорий граждан, имеющих в соответствии с законодательством право на внеочередной прием.</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При приеме гражданин предъявляет документ, удостоверяющий его личность, доверенность на совершение соответствующего действия (для представителя заявителя) либо ордер адвоката.</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2.3. При наличии технической возможности в интересах обеспечения защиты прав граждан ведение приема может сопровождаться аудио- и видеозаписью, о чем граждане в обязательном порядке уведомляются до начала приема.</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2.4. Во время приема граждан, а также при их обращении по телефону, гражданам могут даваться устные разъяснения о подведомственности рассмотрения интересующих их вопросов, порядке обращения, компетенции суда, порядке получения информации об итогах рассмотрения заявлений, жалоб, иных обращений.</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2.5. Устные ответы и разъяснения на устные обращения граждан даются, как правило, в день обращения. Если дать устный ответ (разъяснение) в день обращения не представляется возможным или гражданин настаивает на предоставлении письменного ответа, ему дается устное разъяснение о сроке и порядке получения ответа.</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Для получения письменного ответа по итогам приема гражданину предлагается письменно изложить смысл своего вопроса (предложения, жалобы).</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2.6. Работники Приемной суда обязаны оказывать содействие гражданам в правильном указании в письменном обращении названия должности, фамилии, имени, отчества адресата, названия суда.</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2.7. Все материалы, полученные от гражданина в ходе приема, регистрируются в соответствии с Инструкцией по судебному делопроизводству.</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2.8. Работники Приемной суда несут непосредственную ответственность за надлежащее ведение приема.</w:t>
      </w:r>
    </w:p>
    <w:p w:rsidR="00FE49EE" w:rsidRPr="00696665" w:rsidRDefault="00FE49EE" w:rsidP="00FE49EE">
      <w:pPr>
        <w:autoSpaceDE w:val="0"/>
        <w:autoSpaceDN w:val="0"/>
        <w:adjustRightInd w:val="0"/>
        <w:ind w:firstLine="709"/>
        <w:jc w:val="both"/>
        <w:rPr>
          <w:rFonts w:eastAsia="Arial Unicode MS"/>
          <w:sz w:val="28"/>
          <w:szCs w:val="28"/>
        </w:rPr>
      </w:pPr>
      <w:proofErr w:type="gramStart"/>
      <w:r w:rsidRPr="00696665">
        <w:rPr>
          <w:rFonts w:eastAsia="Arial Unicode MS"/>
          <w:sz w:val="28"/>
          <w:szCs w:val="28"/>
        </w:rPr>
        <w:t xml:space="preserve">В случае возникновения по причинам, связанным с организацией работы в суде, проблемных ситуаций, препятствующих предоставлению лицу, обратившемуся в суд, запрашиваемой информации, выдаче запрашиваемых документов, принятию подаваемых им документов, работники Приемной суда обязаны принять максимально </w:t>
      </w:r>
      <w:r w:rsidRPr="005C4D82">
        <w:rPr>
          <w:rFonts w:eastAsia="Arial Unicode MS"/>
          <w:sz w:val="28"/>
          <w:szCs w:val="28"/>
        </w:rPr>
        <w:t>возможные меры для разрешения ситуации по существу, в том числе обратиться к иным работникам аппарата суда, председателю суда.</w:t>
      </w:r>
      <w:proofErr w:type="gramEnd"/>
    </w:p>
    <w:p w:rsidR="00FE49EE" w:rsidRPr="005C4D82"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 xml:space="preserve">2.9. Разрешение любых спорных ситуаций, возникающих в процессе взаимодействия Приемной суда с </w:t>
      </w:r>
      <w:r w:rsidRPr="005C4D82">
        <w:rPr>
          <w:rFonts w:eastAsia="Arial Unicode MS"/>
          <w:sz w:val="28"/>
          <w:szCs w:val="28"/>
        </w:rPr>
        <w:t xml:space="preserve">иными работниками аппарата суда, производится через начальника отдела делопроизводства. Работники Приемной суда обязаны информировать начальника отдела делопроизводства </w:t>
      </w:r>
      <w:r w:rsidRPr="005C4D82">
        <w:rPr>
          <w:rFonts w:eastAsia="Arial Unicode MS"/>
          <w:sz w:val="28"/>
          <w:szCs w:val="28"/>
        </w:rPr>
        <w:lastRenderedPageBreak/>
        <w:t>обо всех возникающих в процессе работы Приемной суда проблемных ситуациях.</w:t>
      </w:r>
    </w:p>
    <w:p w:rsidR="00FE49EE" w:rsidRPr="00696665" w:rsidRDefault="00FE49EE" w:rsidP="00FE49EE">
      <w:pPr>
        <w:autoSpaceDE w:val="0"/>
        <w:autoSpaceDN w:val="0"/>
        <w:adjustRightInd w:val="0"/>
        <w:ind w:firstLine="709"/>
        <w:jc w:val="both"/>
        <w:rPr>
          <w:rFonts w:eastAsia="Arial Unicode MS"/>
          <w:sz w:val="28"/>
          <w:szCs w:val="28"/>
        </w:rPr>
      </w:pPr>
      <w:r w:rsidRPr="005C4D82">
        <w:rPr>
          <w:rFonts w:eastAsia="Arial Unicode MS"/>
          <w:sz w:val="28"/>
          <w:szCs w:val="28"/>
        </w:rPr>
        <w:t>2.10. В случаях, когда разрешение вопроса, с которым лицо обращается в суд, не входит в компетенцию суда, работники Приемной суда разъясняют, в какой суд следует обратиться с подобным вопросом, либо сообщают, что данный вопрос не относится к компетенции судебной системы.</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 xml:space="preserve">2.11. Работники Приемной суда не имеют права </w:t>
      </w:r>
      <w:proofErr w:type="gramStart"/>
      <w:r w:rsidRPr="00696665">
        <w:rPr>
          <w:rFonts w:eastAsia="Arial Unicode MS"/>
          <w:sz w:val="28"/>
          <w:szCs w:val="28"/>
        </w:rPr>
        <w:t>предоставлять</w:t>
      </w:r>
      <w:proofErr w:type="gramEnd"/>
      <w:r w:rsidRPr="00696665">
        <w:rPr>
          <w:rFonts w:eastAsia="Arial Unicode MS"/>
          <w:sz w:val="28"/>
          <w:szCs w:val="28"/>
        </w:rPr>
        <w:t xml:space="preserve"> кому бы то ни было следующую информацию:</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о номерах телефонов руководителей и судей суда и других судов;</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 xml:space="preserve">информацию, составляющую служебную, коммерческую тайну и иную охраняемую </w:t>
      </w:r>
      <w:hyperlink r:id="rId7" w:history="1">
        <w:r w:rsidRPr="00696665">
          <w:rPr>
            <w:rFonts w:eastAsia="Arial Unicode MS"/>
            <w:sz w:val="28"/>
            <w:szCs w:val="28"/>
          </w:rPr>
          <w:t>законом</w:t>
        </w:r>
      </w:hyperlink>
      <w:r w:rsidRPr="00696665">
        <w:rPr>
          <w:rFonts w:eastAsia="Arial Unicode MS"/>
          <w:sz w:val="28"/>
          <w:szCs w:val="28"/>
        </w:rPr>
        <w:t xml:space="preserve"> тайну, а также другие, не подлежащие распространению сведения, ставшие известные им в связи с исполнением должностных обязанностей.</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2.12. Работники Приемной суда не имеют права оказывать юридическую помощь лицам, обратившимся в суд, за исключением предоставления информации по вопросам оформления заявлений, жалоб, обращений, подаваемых в суд, порядка их подачи, порядка получения ответа или запрашиваемых документов.</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 xml:space="preserve">2.13. При приеме обращений граждан не допускается возложение на </w:t>
      </w:r>
      <w:proofErr w:type="gramStart"/>
      <w:r w:rsidRPr="00696665">
        <w:rPr>
          <w:rFonts w:eastAsia="Arial Unicode MS"/>
          <w:sz w:val="28"/>
          <w:szCs w:val="28"/>
        </w:rPr>
        <w:t>граждан</w:t>
      </w:r>
      <w:proofErr w:type="gramEnd"/>
      <w:r w:rsidRPr="00696665">
        <w:rPr>
          <w:rFonts w:eastAsia="Arial Unicode MS"/>
          <w:sz w:val="28"/>
          <w:szCs w:val="28"/>
        </w:rPr>
        <w:t xml:space="preserve"> не предусмотренных законом обязанностей или ограничение возможности реализации их прав, в частности, не допускаются требования:</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представления документов, не предусмотренных законодательством, предоставляющим гражданину право, на реализацию которого направлено заявление (жалоба, обращение);</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исполнения гражданином обязанностей, не связанных с заявлением (жалобой, обращением), если это не предусмотрено федеральным законом;</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реализации гражданином своего права только при условии реализации иных не связанных с ним прав, если это не предусмотрено федеральным законом;</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уплаты сборов, оплаты услуг, не предусмотренных законодательством;</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снятия копий с документов, если это не предусмотрено законодательством;</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обязательного заключения договоров, связанных с рассмотрением заявления (жалобы, обращения), если в соответствии с законодательством Российской Федерации подобные договоры заключаются в добровольном порядке;</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обязательного использования гражданином при подаче заявлений бланков и иных типовых форм, выдаваемых судом, если это не предусмотрено законодательством;</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совершения гражданином иных действий, не предусмотренных законодательством.</w:t>
      </w:r>
    </w:p>
    <w:p w:rsidR="00FE49EE" w:rsidRPr="00696665" w:rsidRDefault="00FE49EE" w:rsidP="00FE49EE">
      <w:pPr>
        <w:autoSpaceDE w:val="0"/>
        <w:autoSpaceDN w:val="0"/>
        <w:adjustRightInd w:val="0"/>
        <w:ind w:firstLine="709"/>
        <w:jc w:val="center"/>
        <w:rPr>
          <w:rFonts w:eastAsia="Arial Unicode MS"/>
          <w:sz w:val="28"/>
          <w:szCs w:val="28"/>
        </w:rPr>
      </w:pPr>
    </w:p>
    <w:p w:rsidR="00FE49EE" w:rsidRPr="00696665" w:rsidRDefault="00FE49EE" w:rsidP="00FE49EE">
      <w:pPr>
        <w:autoSpaceDE w:val="0"/>
        <w:autoSpaceDN w:val="0"/>
        <w:adjustRightInd w:val="0"/>
        <w:ind w:firstLine="709"/>
        <w:jc w:val="center"/>
        <w:outlineLvl w:val="0"/>
        <w:rPr>
          <w:rFonts w:eastAsia="Arial Unicode MS"/>
          <w:b/>
          <w:sz w:val="28"/>
          <w:szCs w:val="28"/>
        </w:rPr>
      </w:pPr>
      <w:r w:rsidRPr="00696665">
        <w:rPr>
          <w:rFonts w:eastAsia="Arial Unicode MS"/>
          <w:b/>
          <w:sz w:val="28"/>
          <w:szCs w:val="28"/>
        </w:rPr>
        <w:t>3. Прием документов</w:t>
      </w:r>
    </w:p>
    <w:p w:rsidR="00FE49EE" w:rsidRPr="00696665" w:rsidRDefault="00FE49EE" w:rsidP="00FE49EE">
      <w:pPr>
        <w:autoSpaceDE w:val="0"/>
        <w:autoSpaceDN w:val="0"/>
        <w:adjustRightInd w:val="0"/>
        <w:ind w:firstLine="709"/>
        <w:jc w:val="center"/>
        <w:rPr>
          <w:rFonts w:eastAsia="Arial Unicode MS"/>
          <w:sz w:val="28"/>
          <w:szCs w:val="28"/>
        </w:rPr>
      </w:pP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3.1. Работники Приемной суда принимают от лиц, обращающихся в суд, документы, непосредственно приносимые ими в суд.</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lastRenderedPageBreak/>
        <w:t xml:space="preserve">3.2. Работники Приемной суда обязаны проверить оформление обращений, подаваемых в суд, на соответствие общим требованиям к оформлению, изложенным в </w:t>
      </w:r>
      <w:hyperlink w:anchor="Par44" w:history="1">
        <w:r w:rsidRPr="00696665">
          <w:rPr>
            <w:rFonts w:eastAsia="Arial Unicode MS"/>
            <w:sz w:val="28"/>
            <w:szCs w:val="28"/>
          </w:rPr>
          <w:t>пункте 3.3</w:t>
        </w:r>
      </w:hyperlink>
      <w:r w:rsidRPr="00696665">
        <w:rPr>
          <w:rFonts w:eastAsia="Arial Unicode MS"/>
          <w:sz w:val="28"/>
          <w:szCs w:val="28"/>
        </w:rPr>
        <w:t xml:space="preserve"> настоящего Регламента, а также нормам процессуального законодательства и в случае неверного оформления информировать об этом заявителя. Если недостаток в оформлении может быть исправлен немедленно, работнику Приемной суда необходимо разъяснить заявителю данную возможность. Исправления в запросах правоохранительных и судебных органах не допускаются.</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Обращения, содержащие оскорбительные выражения, не поддающиеся прочтению либо оформленные на оборотной стороне бланков, обрывках бумаги; оформленные не надлежащим образом или не подлежащие подаче в суд, могут быть приняты в том случае, если после получения разъяснений от работника Приемной суда гражданин настаивает на подаче (принятии) указанных обращений.</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 xml:space="preserve">Работник Приемной суда </w:t>
      </w:r>
      <w:r w:rsidRPr="005C4D82">
        <w:rPr>
          <w:rFonts w:eastAsia="Arial Unicode MS"/>
          <w:sz w:val="28"/>
          <w:szCs w:val="28"/>
        </w:rPr>
        <w:t>не имеет права принимать обращения, в которых в качестве адресата не указан Яковлевский районный суд Белгородской области.</w:t>
      </w:r>
    </w:p>
    <w:p w:rsidR="00FE49EE" w:rsidRPr="00696665" w:rsidRDefault="00FE49EE" w:rsidP="00FE49EE">
      <w:pPr>
        <w:autoSpaceDE w:val="0"/>
        <w:autoSpaceDN w:val="0"/>
        <w:adjustRightInd w:val="0"/>
        <w:ind w:firstLine="709"/>
        <w:jc w:val="both"/>
        <w:rPr>
          <w:rFonts w:eastAsia="Arial Unicode MS"/>
          <w:sz w:val="28"/>
          <w:szCs w:val="28"/>
        </w:rPr>
      </w:pPr>
      <w:bookmarkStart w:id="0" w:name="Par44"/>
      <w:bookmarkEnd w:id="0"/>
      <w:r w:rsidRPr="00696665">
        <w:rPr>
          <w:rFonts w:eastAsia="Arial Unicode MS"/>
          <w:sz w:val="28"/>
          <w:szCs w:val="28"/>
        </w:rPr>
        <w:t>3.3. Любое принимаемое заявление (жалоба, обращение) должно содержать следующую информацию:</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указание адресата (наименование суда);</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фамилию, имя, отчество заявителя или наименование организации, являющейся заявителем;</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полный адрес (с указанием почтового индекса) места жительства или места нахождения заявителя;</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наименование документа (заявление, жалоба, запрос и др.);</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личную подпись заявителя или должностного лица организации, являющейся заявителем;</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дату обращения.</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В тексте тех категорий обращений, которые в соответствии с нормами процессуального законодательства могут быть поданы только участниками судопроизводства (лицами, участвующими в деле; участниками производства по делам об административных правонарушениях), помимо перечисленной выше информации должно быть указано процессуальное положение заявителя.</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3.4. Если заявитель просит ответ на подаваемое обращение или запрашиваемую копию (подлинник) документ</w:t>
      </w:r>
      <w:proofErr w:type="gramStart"/>
      <w:r w:rsidRPr="00696665">
        <w:rPr>
          <w:rFonts w:eastAsia="Arial Unicode MS"/>
          <w:sz w:val="28"/>
          <w:szCs w:val="28"/>
        </w:rPr>
        <w:t>а(</w:t>
      </w:r>
      <w:proofErr w:type="spellStart"/>
      <w:proofErr w:type="gramEnd"/>
      <w:r w:rsidRPr="00696665">
        <w:rPr>
          <w:rFonts w:eastAsia="Arial Unicode MS"/>
          <w:sz w:val="28"/>
          <w:szCs w:val="28"/>
        </w:rPr>
        <w:t>ов</w:t>
      </w:r>
      <w:proofErr w:type="spellEnd"/>
      <w:r w:rsidRPr="00696665">
        <w:rPr>
          <w:rFonts w:eastAsia="Arial Unicode MS"/>
          <w:sz w:val="28"/>
          <w:szCs w:val="28"/>
        </w:rPr>
        <w:t>) не направлять почтой, а выдать на руки либо отправить по другому адресу (другому лицу), это обязательно должно быть указано в принимаемом обращении.</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 xml:space="preserve">3.5. Если в принимаемом обращении имеется список прилагаемых к нему документов, работники Приемной суда обязаны проверить соответствие приложений, указанных в списке, и только при условии наличия всех перечисленных приложений принять документ. В случае отсутствия каких-либо приложений работники Приемной суда  должны предложить заявителю вычеркнуть отсутствующие приложения из списка и заверить данное исправление подписью заявителя. Обращения, в которых отсутствуют какие-либо приложения, могут быть приняты в том случае, если после получения </w:t>
      </w:r>
      <w:r w:rsidRPr="00696665">
        <w:rPr>
          <w:rFonts w:eastAsia="Arial Unicode MS"/>
          <w:sz w:val="28"/>
          <w:szCs w:val="28"/>
        </w:rPr>
        <w:lastRenderedPageBreak/>
        <w:t>разъяснений от работника Приемной суда заявитель настаивает на подаче (принятии) указанных обращений. При этом об отсутствии какого-либо документа или приложения к обращению составляется акт в соответствии с требованиями Инструкции по судебному делопроизводству, один экземпляр которого выдается (направляется) заявителю, иные экземпляры приобщаются к полученным документам и передаются вместе с ними по принадлежности.</w:t>
      </w:r>
    </w:p>
    <w:p w:rsidR="00FE49EE" w:rsidRPr="005C4D82"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 xml:space="preserve">3.6. В случае отказа заявителя от внесения исправлений в список приложений либо </w:t>
      </w:r>
      <w:r w:rsidRPr="005C4D82">
        <w:rPr>
          <w:rFonts w:eastAsia="Arial Unicode MS"/>
          <w:sz w:val="28"/>
          <w:szCs w:val="28"/>
        </w:rPr>
        <w:t>если отсутствие приложения установлено после принятия обращения, работники Приемной суда информируют об этом начальника отдела делопроизводства, после чего составляется акт в соответствии с требованиями Инструкции по судебному делопроизводству о том, что соответствующее обращение принято без указанных в нем приложений.</w:t>
      </w:r>
    </w:p>
    <w:p w:rsidR="00FE49EE" w:rsidRPr="005C4D82" w:rsidRDefault="00FE49EE" w:rsidP="00FE49EE">
      <w:pPr>
        <w:autoSpaceDE w:val="0"/>
        <w:autoSpaceDN w:val="0"/>
        <w:adjustRightInd w:val="0"/>
        <w:ind w:firstLine="709"/>
        <w:jc w:val="both"/>
        <w:rPr>
          <w:rFonts w:eastAsia="Arial Unicode MS"/>
          <w:sz w:val="28"/>
          <w:szCs w:val="28"/>
        </w:rPr>
      </w:pPr>
      <w:r w:rsidRPr="005C4D82">
        <w:rPr>
          <w:rFonts w:eastAsia="Arial Unicode MS"/>
          <w:sz w:val="28"/>
          <w:szCs w:val="28"/>
        </w:rPr>
        <w:t>3.7. Если обращение подписано представителем или защитником заявителя, работники Приемной суда обязаны:</w:t>
      </w:r>
    </w:p>
    <w:p w:rsidR="00FE49EE" w:rsidRPr="005C4D82" w:rsidRDefault="00FE49EE" w:rsidP="00FE49EE">
      <w:pPr>
        <w:autoSpaceDE w:val="0"/>
        <w:autoSpaceDN w:val="0"/>
        <w:adjustRightInd w:val="0"/>
        <w:ind w:firstLine="709"/>
        <w:jc w:val="both"/>
        <w:rPr>
          <w:rFonts w:eastAsia="Arial Unicode MS"/>
          <w:sz w:val="28"/>
          <w:szCs w:val="28"/>
        </w:rPr>
      </w:pPr>
      <w:r w:rsidRPr="005C4D82">
        <w:rPr>
          <w:rFonts w:eastAsia="Arial Unicode MS"/>
          <w:sz w:val="28"/>
          <w:szCs w:val="28"/>
        </w:rPr>
        <w:t>проверить наличие у представителя доверенности от заявителя на совершение соответствующего действия, а у защитника - ордера (для адвоката), постановления суда о допуске в качестве защитника наряду с адвокатом или доверенности от лица, в отношении которого ведется производство по делу об административном правонарушении;</w:t>
      </w:r>
    </w:p>
    <w:p w:rsidR="00FE49EE" w:rsidRPr="005C4D82" w:rsidRDefault="00FE49EE" w:rsidP="00FE49EE">
      <w:pPr>
        <w:autoSpaceDE w:val="0"/>
        <w:autoSpaceDN w:val="0"/>
        <w:adjustRightInd w:val="0"/>
        <w:ind w:firstLine="709"/>
        <w:jc w:val="both"/>
        <w:rPr>
          <w:rFonts w:eastAsia="Arial Unicode MS"/>
          <w:sz w:val="28"/>
          <w:szCs w:val="28"/>
        </w:rPr>
      </w:pPr>
      <w:r w:rsidRPr="005C4D82">
        <w:rPr>
          <w:rFonts w:eastAsia="Arial Unicode MS"/>
          <w:sz w:val="28"/>
          <w:szCs w:val="28"/>
        </w:rPr>
        <w:t>в случае необходимости разъяснить обязательность приобщения к обращению ордера (для адвоката), заверенной копии постановления суда о допуске в качестве защитника наряду с адвокатом;</w:t>
      </w:r>
    </w:p>
    <w:p w:rsidR="00FE49EE" w:rsidRPr="005C4D82" w:rsidRDefault="00FE49EE" w:rsidP="00FE49EE">
      <w:pPr>
        <w:autoSpaceDE w:val="0"/>
        <w:autoSpaceDN w:val="0"/>
        <w:adjustRightInd w:val="0"/>
        <w:ind w:firstLine="709"/>
        <w:jc w:val="both"/>
        <w:rPr>
          <w:rFonts w:eastAsia="Arial Unicode MS"/>
          <w:sz w:val="28"/>
          <w:szCs w:val="28"/>
        </w:rPr>
      </w:pPr>
      <w:r w:rsidRPr="005C4D82">
        <w:rPr>
          <w:rFonts w:eastAsia="Arial Unicode MS"/>
          <w:sz w:val="28"/>
          <w:szCs w:val="28"/>
        </w:rPr>
        <w:t>если доверенность (ее нотариально удостоверенная копия), по данным ПС ГАС «Правосудие» или по сообщению работников аппарата суда отсутствует в материалах дела, снять копию с подлинника или нотариально удостоверенной копии доверенности, заверить ее своей подписью и печатью (штампом) для копий и приобщить ее к поданному обращению.</w:t>
      </w:r>
    </w:p>
    <w:p w:rsidR="00FE49EE" w:rsidRPr="005C4D82" w:rsidRDefault="00FE49EE" w:rsidP="00FE49EE">
      <w:pPr>
        <w:autoSpaceDE w:val="0"/>
        <w:autoSpaceDN w:val="0"/>
        <w:adjustRightInd w:val="0"/>
        <w:ind w:firstLine="709"/>
        <w:jc w:val="both"/>
        <w:rPr>
          <w:rFonts w:eastAsia="Arial Unicode MS"/>
          <w:sz w:val="28"/>
          <w:szCs w:val="28"/>
        </w:rPr>
      </w:pPr>
      <w:bookmarkStart w:id="1" w:name="Par59"/>
      <w:bookmarkEnd w:id="1"/>
      <w:r w:rsidRPr="005C4D82">
        <w:rPr>
          <w:rFonts w:eastAsia="Arial Unicode MS"/>
          <w:sz w:val="28"/>
          <w:szCs w:val="28"/>
        </w:rPr>
        <w:t>3.8. Документы, приносимые в дополнение к ранее поданным обращениям, могут быть приняты в Приемной суда только в том случае, если обращение, в дополнение к которому они представляются, поступило в суд и еще не рассмотрено.</w:t>
      </w:r>
    </w:p>
    <w:p w:rsidR="00FE49EE" w:rsidRPr="005C4D82" w:rsidRDefault="00FE49EE" w:rsidP="00FE49EE">
      <w:pPr>
        <w:autoSpaceDE w:val="0"/>
        <w:autoSpaceDN w:val="0"/>
        <w:adjustRightInd w:val="0"/>
        <w:ind w:firstLine="709"/>
        <w:jc w:val="both"/>
        <w:rPr>
          <w:rFonts w:eastAsia="Arial Unicode MS"/>
          <w:sz w:val="28"/>
          <w:szCs w:val="28"/>
        </w:rPr>
      </w:pPr>
      <w:r w:rsidRPr="005C4D82">
        <w:rPr>
          <w:rFonts w:eastAsia="Arial Unicode MS"/>
          <w:sz w:val="28"/>
          <w:szCs w:val="28"/>
        </w:rPr>
        <w:t>К документам, представляемым в дополнение к ранее поданным обращениям, должно быть приложено заявление с указанием на то, в дополнение к какому именно обращению они представляются. В случае отсутствия такого заявления работник Приемной суда обязан указать заявителю на необходимость его составления. Без приобщения указанного заявления документы, представляемые в дополнение к ранее поданным обращениям, могут быть приняты только в том случае, если заявитель настаивает на их принятии без заявления. При этом работник Приемной суда  обязан принять все возможные меры для установления обращения, в дополнение к которому представляются поданные документы, но не может нести ответственности в случае неверного определения обращения, к которому надлежит приобщить поданные документы.</w:t>
      </w:r>
    </w:p>
    <w:p w:rsidR="00FE49EE" w:rsidRPr="005C4D82" w:rsidRDefault="00FE49EE" w:rsidP="00FE49EE">
      <w:pPr>
        <w:autoSpaceDE w:val="0"/>
        <w:autoSpaceDN w:val="0"/>
        <w:adjustRightInd w:val="0"/>
        <w:ind w:firstLine="709"/>
        <w:jc w:val="both"/>
        <w:rPr>
          <w:rFonts w:eastAsia="Arial Unicode MS"/>
          <w:sz w:val="28"/>
          <w:szCs w:val="28"/>
        </w:rPr>
      </w:pPr>
      <w:bookmarkStart w:id="2" w:name="Par61"/>
      <w:bookmarkEnd w:id="2"/>
      <w:r w:rsidRPr="005C4D82">
        <w:rPr>
          <w:rFonts w:eastAsia="Arial Unicode MS"/>
          <w:sz w:val="28"/>
          <w:szCs w:val="28"/>
        </w:rPr>
        <w:t xml:space="preserve">3.9. </w:t>
      </w:r>
      <w:proofErr w:type="gramStart"/>
      <w:r w:rsidRPr="005C4D82">
        <w:rPr>
          <w:rFonts w:eastAsia="Arial Unicode MS"/>
          <w:sz w:val="28"/>
          <w:szCs w:val="28"/>
        </w:rPr>
        <w:t xml:space="preserve">На принятом работником Приемной суда обращении проставляется штамп Приемной суда с указанием текущей даты и времени, который ставится на лицевой стороне первого листа обращения в правом нижнем углу, там же </w:t>
      </w:r>
      <w:r w:rsidRPr="005C4D82">
        <w:rPr>
          <w:rFonts w:eastAsia="Arial Unicode MS"/>
          <w:sz w:val="28"/>
          <w:szCs w:val="28"/>
        </w:rPr>
        <w:lastRenderedPageBreak/>
        <w:t>ставится входящий регистрационный номер.</w:t>
      </w:r>
      <w:proofErr w:type="gramEnd"/>
      <w:r w:rsidRPr="005C4D82">
        <w:rPr>
          <w:rFonts w:eastAsia="Arial Unicode MS"/>
          <w:sz w:val="28"/>
          <w:szCs w:val="28"/>
        </w:rPr>
        <w:t xml:space="preserve"> Штамп Приемной суда, заверенный подписью работника, принявшего обращение, по просьбе лица, представившего обращение в Приемную суда, ставится также на представленной им дополнительной копии данного обращения (на ней же дополнительно проставляется штамп «Копия» в правом верхнем углу).</w:t>
      </w:r>
    </w:p>
    <w:p w:rsidR="00FE49EE" w:rsidRPr="00696665" w:rsidRDefault="00FE49EE" w:rsidP="00FE49EE">
      <w:pPr>
        <w:autoSpaceDE w:val="0"/>
        <w:autoSpaceDN w:val="0"/>
        <w:adjustRightInd w:val="0"/>
        <w:ind w:firstLine="709"/>
        <w:jc w:val="both"/>
        <w:rPr>
          <w:rFonts w:eastAsia="Arial Unicode MS"/>
          <w:sz w:val="28"/>
          <w:szCs w:val="28"/>
        </w:rPr>
      </w:pPr>
      <w:r w:rsidRPr="005C4D82">
        <w:rPr>
          <w:rFonts w:eastAsia="Arial Unicode MS"/>
          <w:sz w:val="28"/>
          <w:szCs w:val="28"/>
        </w:rPr>
        <w:t xml:space="preserve">Штамп не ставится на других документах, даже если они подаются в дополнение к ранее поданным обращениям без приобщения к ним заявления, указанного в </w:t>
      </w:r>
      <w:hyperlink w:anchor="Par59" w:history="1">
        <w:r w:rsidRPr="005C4D82">
          <w:rPr>
            <w:rFonts w:eastAsia="Arial Unicode MS"/>
            <w:sz w:val="28"/>
            <w:szCs w:val="28"/>
          </w:rPr>
          <w:t>пункте 3.8</w:t>
        </w:r>
      </w:hyperlink>
      <w:r w:rsidRPr="005C4D82">
        <w:rPr>
          <w:rFonts w:eastAsia="Arial Unicode MS"/>
          <w:sz w:val="28"/>
          <w:szCs w:val="28"/>
        </w:rPr>
        <w:t xml:space="preserve"> настоящего Регламента</w:t>
      </w:r>
      <w:r w:rsidRPr="00696665">
        <w:rPr>
          <w:rFonts w:eastAsia="Arial Unicode MS"/>
          <w:sz w:val="28"/>
          <w:szCs w:val="28"/>
        </w:rPr>
        <w:t>.</w:t>
      </w:r>
    </w:p>
    <w:p w:rsidR="00FE49EE" w:rsidRPr="005C4D82" w:rsidRDefault="00FE49EE" w:rsidP="00FE49EE">
      <w:pPr>
        <w:autoSpaceDE w:val="0"/>
        <w:autoSpaceDN w:val="0"/>
        <w:adjustRightInd w:val="0"/>
        <w:ind w:firstLine="709"/>
        <w:jc w:val="both"/>
        <w:rPr>
          <w:rFonts w:eastAsia="Arial Unicode MS"/>
          <w:sz w:val="28"/>
          <w:szCs w:val="28"/>
        </w:rPr>
      </w:pPr>
      <w:bookmarkStart w:id="3" w:name="Par62"/>
      <w:bookmarkEnd w:id="3"/>
      <w:r w:rsidRPr="00696665">
        <w:rPr>
          <w:rFonts w:eastAsia="Arial Unicode MS"/>
          <w:sz w:val="28"/>
          <w:szCs w:val="28"/>
        </w:rPr>
        <w:t xml:space="preserve">3.10. </w:t>
      </w:r>
      <w:proofErr w:type="gramStart"/>
      <w:r w:rsidRPr="00696665">
        <w:rPr>
          <w:rFonts w:eastAsia="Arial Unicode MS"/>
          <w:sz w:val="28"/>
          <w:szCs w:val="28"/>
        </w:rPr>
        <w:t>Все принятые документы, в том числе поданные в дополнение к ранее поданным обращениям, работник Приемной суда обязан зарегистрировать в ПС «Документооборот и обращения граждан» ГАС «Правосудие» и передать по принадлежности по реестрам передачи документов соответствующи</w:t>
      </w:r>
      <w:r>
        <w:rPr>
          <w:rFonts w:eastAsia="Arial Unicode MS"/>
          <w:sz w:val="28"/>
          <w:szCs w:val="28"/>
        </w:rPr>
        <w:t>м работникам аппарата</w:t>
      </w:r>
      <w:r w:rsidRPr="00696665">
        <w:rPr>
          <w:rFonts w:eastAsia="Arial Unicode MS"/>
          <w:sz w:val="28"/>
          <w:szCs w:val="28"/>
        </w:rPr>
        <w:t xml:space="preserve"> суда в день приема, а в исключительных случаях - не позднее 10.00 часов следующего рабочего дня, если иное не предусмотрено Инструкцией по судебному делопроизводству</w:t>
      </w:r>
      <w:proofErr w:type="gramEnd"/>
      <w:r w:rsidRPr="00696665">
        <w:rPr>
          <w:rFonts w:eastAsia="Arial Unicode MS"/>
          <w:sz w:val="28"/>
          <w:szCs w:val="28"/>
        </w:rPr>
        <w:t xml:space="preserve">. Регистрация документов и передача их по принадлежности должна осуществляться в строгом соответствии с требованиями Инструкции по судебному </w:t>
      </w:r>
      <w:r w:rsidRPr="005C4D82">
        <w:rPr>
          <w:rFonts w:eastAsia="Arial Unicode MS"/>
          <w:sz w:val="28"/>
          <w:szCs w:val="28"/>
        </w:rPr>
        <w:t>делопроизводству.</w:t>
      </w:r>
    </w:p>
    <w:p w:rsidR="00FE49EE" w:rsidRPr="00696665" w:rsidRDefault="00FE49EE" w:rsidP="00FE49EE">
      <w:pPr>
        <w:autoSpaceDE w:val="0"/>
        <w:autoSpaceDN w:val="0"/>
        <w:adjustRightInd w:val="0"/>
        <w:ind w:firstLine="709"/>
        <w:jc w:val="both"/>
        <w:rPr>
          <w:rFonts w:eastAsia="Arial Unicode MS"/>
          <w:sz w:val="28"/>
          <w:szCs w:val="28"/>
        </w:rPr>
      </w:pPr>
      <w:r w:rsidRPr="005C4D82">
        <w:rPr>
          <w:rFonts w:eastAsia="Arial Unicode MS"/>
          <w:sz w:val="28"/>
          <w:szCs w:val="28"/>
        </w:rPr>
        <w:t xml:space="preserve">Реестры передачи документов подписываются работником Приемной суда и </w:t>
      </w:r>
      <w:r>
        <w:rPr>
          <w:rFonts w:eastAsia="Arial Unicode MS"/>
          <w:sz w:val="28"/>
          <w:szCs w:val="28"/>
        </w:rPr>
        <w:t>работником аппарата</w:t>
      </w:r>
      <w:r w:rsidRPr="00696665">
        <w:rPr>
          <w:rFonts w:eastAsia="Arial Unicode MS"/>
          <w:sz w:val="28"/>
          <w:szCs w:val="28"/>
        </w:rPr>
        <w:t xml:space="preserve"> суда</w:t>
      </w:r>
      <w:r w:rsidRPr="005C4D82">
        <w:rPr>
          <w:rFonts w:eastAsia="Arial Unicode MS"/>
          <w:sz w:val="28"/>
          <w:szCs w:val="28"/>
        </w:rPr>
        <w:t>, которо</w:t>
      </w:r>
      <w:r>
        <w:rPr>
          <w:rFonts w:eastAsia="Arial Unicode MS"/>
          <w:sz w:val="28"/>
          <w:szCs w:val="28"/>
        </w:rPr>
        <w:t>му</w:t>
      </w:r>
      <w:r w:rsidRPr="005C4D82">
        <w:rPr>
          <w:rFonts w:eastAsia="Arial Unicode MS"/>
          <w:sz w:val="28"/>
          <w:szCs w:val="28"/>
        </w:rPr>
        <w:t xml:space="preserve"> передаются документы. </w:t>
      </w:r>
      <w:r>
        <w:rPr>
          <w:rFonts w:eastAsia="Arial Unicode MS"/>
          <w:sz w:val="28"/>
          <w:szCs w:val="28"/>
        </w:rPr>
        <w:t>Оригинал</w:t>
      </w:r>
      <w:r w:rsidRPr="005C4D82">
        <w:rPr>
          <w:rFonts w:eastAsia="Arial Unicode MS"/>
          <w:sz w:val="28"/>
          <w:szCs w:val="28"/>
        </w:rPr>
        <w:t xml:space="preserve"> данного реестра хранится в Приемной суда.</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3.11. Документы, подаваемые по делам, назначенным к рассмотрению, работник Приемной суда обязан незамедлительно зарегистрировать в ПС «Документооборот и обращения граждан» ГАС «Правосудие» и передать по реестрам передачи документов по принадлежности.</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3.12. Если лицо обращается с просьбой о приеме каких-либо документов по конкретному делу непосредственно в день, на который назначено его рассмотрение, работник Приемной суда обязан разъяснить обратившемуся целесообразность разрешения соответствующего вопроса непосредственно в судебном заседании.</w:t>
      </w:r>
    </w:p>
    <w:p w:rsidR="00FE49EE" w:rsidRPr="00696665" w:rsidRDefault="00FE49EE" w:rsidP="00FE49EE">
      <w:pPr>
        <w:autoSpaceDE w:val="0"/>
        <w:autoSpaceDN w:val="0"/>
        <w:adjustRightInd w:val="0"/>
        <w:ind w:firstLine="709"/>
        <w:jc w:val="both"/>
        <w:rPr>
          <w:rFonts w:eastAsia="Arial Unicode MS"/>
          <w:sz w:val="28"/>
          <w:szCs w:val="28"/>
        </w:rPr>
      </w:pPr>
      <w:bookmarkStart w:id="4" w:name="Par66"/>
      <w:bookmarkEnd w:id="4"/>
      <w:r w:rsidRPr="00696665">
        <w:rPr>
          <w:rFonts w:eastAsia="Arial Unicode MS"/>
          <w:sz w:val="28"/>
          <w:szCs w:val="28"/>
        </w:rPr>
        <w:t xml:space="preserve">3.13. На каждом принятом обращении, поданном по конкретному делу, работником Приемной суда кроме входящего регистрационного номера проставляется номер соответствующего производства, если информация о нем </w:t>
      </w:r>
      <w:proofErr w:type="gramStart"/>
      <w:r w:rsidRPr="00696665">
        <w:rPr>
          <w:rFonts w:eastAsia="Arial Unicode MS"/>
          <w:sz w:val="28"/>
          <w:szCs w:val="28"/>
        </w:rPr>
        <w:t>имеется в соответствующих ПС ГАС</w:t>
      </w:r>
      <w:proofErr w:type="gramEnd"/>
      <w:r w:rsidRPr="00696665">
        <w:rPr>
          <w:rFonts w:eastAsia="Arial Unicode MS"/>
          <w:sz w:val="28"/>
          <w:szCs w:val="28"/>
        </w:rPr>
        <w:t xml:space="preserve"> «Правосудие». Номер производства проставляется также при регистрации принятого обращения в ПС «Документооборот и обращения граждан» ГАС «Правосудие» и соответственно - в реестрах передачи документов.</w:t>
      </w:r>
    </w:p>
    <w:p w:rsidR="00FE49EE" w:rsidRPr="00696665" w:rsidRDefault="00FE49EE" w:rsidP="00FE49EE">
      <w:pPr>
        <w:autoSpaceDE w:val="0"/>
        <w:autoSpaceDN w:val="0"/>
        <w:adjustRightInd w:val="0"/>
        <w:ind w:firstLine="709"/>
        <w:jc w:val="both"/>
        <w:rPr>
          <w:rFonts w:eastAsia="Arial Unicode MS"/>
          <w:sz w:val="28"/>
          <w:szCs w:val="28"/>
        </w:rPr>
      </w:pPr>
      <w:bookmarkStart w:id="5" w:name="Par67"/>
      <w:bookmarkEnd w:id="5"/>
      <w:r w:rsidRPr="00696665">
        <w:rPr>
          <w:rFonts w:eastAsia="Arial Unicode MS"/>
          <w:sz w:val="28"/>
          <w:szCs w:val="28"/>
        </w:rPr>
        <w:t>3.14. Если к обращению приложена квитанция об оплате государственной пошлины или заверенная копия платежного поручения об оплате государственной пошлины, об этом делается отметка (с обязательным указанием суммы уплаченной государственной пошлины) при регистрации данного обращения в соответствующих ПС ГАС «Правосудие».</w:t>
      </w:r>
    </w:p>
    <w:p w:rsidR="00FE49EE" w:rsidRPr="00696665" w:rsidRDefault="00FE49EE" w:rsidP="00FE49EE">
      <w:pPr>
        <w:autoSpaceDE w:val="0"/>
        <w:autoSpaceDN w:val="0"/>
        <w:adjustRightInd w:val="0"/>
        <w:ind w:firstLine="709"/>
        <w:jc w:val="center"/>
        <w:rPr>
          <w:rFonts w:eastAsia="Arial Unicode MS"/>
          <w:sz w:val="28"/>
          <w:szCs w:val="28"/>
        </w:rPr>
      </w:pPr>
    </w:p>
    <w:p w:rsidR="00FE49EE" w:rsidRPr="00696665" w:rsidRDefault="00FE49EE" w:rsidP="00FE49EE">
      <w:pPr>
        <w:autoSpaceDE w:val="0"/>
        <w:autoSpaceDN w:val="0"/>
        <w:adjustRightInd w:val="0"/>
        <w:ind w:firstLine="709"/>
        <w:jc w:val="center"/>
        <w:outlineLvl w:val="0"/>
        <w:rPr>
          <w:rFonts w:eastAsia="Arial Unicode MS"/>
          <w:b/>
          <w:sz w:val="28"/>
          <w:szCs w:val="28"/>
        </w:rPr>
      </w:pPr>
      <w:r w:rsidRPr="00696665">
        <w:rPr>
          <w:rFonts w:eastAsia="Arial Unicode MS"/>
          <w:b/>
          <w:sz w:val="28"/>
          <w:szCs w:val="28"/>
        </w:rPr>
        <w:t>4. Выдача документов</w:t>
      </w:r>
    </w:p>
    <w:p w:rsidR="00FE49EE" w:rsidRPr="00696665" w:rsidRDefault="00FE49EE" w:rsidP="00FE49EE">
      <w:pPr>
        <w:autoSpaceDE w:val="0"/>
        <w:autoSpaceDN w:val="0"/>
        <w:adjustRightInd w:val="0"/>
        <w:ind w:firstLine="709"/>
        <w:jc w:val="center"/>
        <w:rPr>
          <w:rFonts w:eastAsia="Arial Unicode MS"/>
          <w:sz w:val="28"/>
          <w:szCs w:val="28"/>
        </w:rPr>
      </w:pPr>
    </w:p>
    <w:p w:rsidR="00FE49EE" w:rsidRPr="005C4D82"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lastRenderedPageBreak/>
        <w:t xml:space="preserve">4.1. </w:t>
      </w:r>
      <w:r>
        <w:rPr>
          <w:rFonts w:eastAsia="Arial Unicode MS"/>
          <w:sz w:val="28"/>
          <w:szCs w:val="28"/>
        </w:rPr>
        <w:t>Выдача документов работником приемной осуществляется на основании письменного обращения (заявления) гражданина, зарегистрированного в установленном</w:t>
      </w:r>
      <w:r w:rsidRPr="00B30528">
        <w:rPr>
          <w:rFonts w:eastAsia="Arial Unicode MS"/>
          <w:sz w:val="28"/>
          <w:szCs w:val="28"/>
        </w:rPr>
        <w:t xml:space="preserve"> </w:t>
      </w:r>
      <w:r w:rsidRPr="00696665">
        <w:rPr>
          <w:rFonts w:eastAsia="Arial Unicode MS"/>
          <w:sz w:val="28"/>
          <w:szCs w:val="28"/>
        </w:rPr>
        <w:t>Инструкци</w:t>
      </w:r>
      <w:r>
        <w:rPr>
          <w:rFonts w:eastAsia="Arial Unicode MS"/>
          <w:sz w:val="28"/>
          <w:szCs w:val="28"/>
        </w:rPr>
        <w:t>й</w:t>
      </w:r>
      <w:r w:rsidRPr="00696665">
        <w:rPr>
          <w:rFonts w:eastAsia="Arial Unicode MS"/>
          <w:sz w:val="28"/>
          <w:szCs w:val="28"/>
        </w:rPr>
        <w:t xml:space="preserve"> по </w:t>
      </w:r>
      <w:r w:rsidRPr="005C4D82">
        <w:rPr>
          <w:rFonts w:eastAsia="Arial Unicode MS"/>
          <w:sz w:val="28"/>
          <w:szCs w:val="28"/>
        </w:rPr>
        <w:t>судебному делопроизводству порядке.</w:t>
      </w:r>
    </w:p>
    <w:p w:rsidR="00FE49EE" w:rsidRPr="005C4D82" w:rsidRDefault="00FE49EE" w:rsidP="00FE49EE">
      <w:pPr>
        <w:autoSpaceDE w:val="0"/>
        <w:autoSpaceDN w:val="0"/>
        <w:adjustRightInd w:val="0"/>
        <w:ind w:firstLine="709"/>
        <w:jc w:val="both"/>
        <w:rPr>
          <w:rFonts w:eastAsia="Arial Unicode MS"/>
          <w:sz w:val="28"/>
          <w:szCs w:val="28"/>
        </w:rPr>
      </w:pPr>
      <w:r w:rsidRPr="005C4D82">
        <w:rPr>
          <w:rFonts w:eastAsia="Arial Unicode MS"/>
          <w:sz w:val="28"/>
          <w:szCs w:val="28"/>
        </w:rPr>
        <w:t>Работник Приемной суда при выдаче документов обязан проверить правильность оформления документа, выдаваемого судом, и только в случае надлежащего его оформления выдать данный документ.</w:t>
      </w:r>
    </w:p>
    <w:p w:rsidR="00FE49EE" w:rsidRPr="005C4D82" w:rsidRDefault="00FE49EE" w:rsidP="00FE49EE">
      <w:pPr>
        <w:autoSpaceDE w:val="0"/>
        <w:autoSpaceDN w:val="0"/>
        <w:adjustRightInd w:val="0"/>
        <w:ind w:firstLine="709"/>
        <w:jc w:val="both"/>
        <w:rPr>
          <w:rFonts w:eastAsia="Arial Unicode MS"/>
          <w:sz w:val="28"/>
          <w:szCs w:val="28"/>
        </w:rPr>
      </w:pPr>
      <w:r w:rsidRPr="005C4D82">
        <w:rPr>
          <w:rFonts w:eastAsia="Arial Unicode MS"/>
          <w:sz w:val="28"/>
          <w:szCs w:val="28"/>
        </w:rPr>
        <w:t>Документы, оформленные ненадлежащим образом, не могут быть выданы. Работник Приемной суда обязан возвратить документ для надлежащего оформления соответствующему работнику аппарата суда.</w:t>
      </w:r>
    </w:p>
    <w:p w:rsidR="00FE49EE" w:rsidRPr="005C4D82" w:rsidRDefault="00FE49EE" w:rsidP="00FE49EE">
      <w:pPr>
        <w:autoSpaceDE w:val="0"/>
        <w:autoSpaceDN w:val="0"/>
        <w:adjustRightInd w:val="0"/>
        <w:ind w:firstLine="709"/>
        <w:jc w:val="both"/>
        <w:rPr>
          <w:rFonts w:eastAsia="Arial Unicode MS"/>
          <w:sz w:val="28"/>
          <w:szCs w:val="28"/>
        </w:rPr>
      </w:pPr>
      <w:r w:rsidRPr="005C4D82">
        <w:rPr>
          <w:rFonts w:eastAsia="Arial Unicode MS"/>
          <w:sz w:val="28"/>
          <w:szCs w:val="28"/>
        </w:rPr>
        <w:t xml:space="preserve">4.2. Работник Приемной суда несет ответственность только за содержание самостоятельно подготовленного и выдаваемого документа лицам, обращающимся в суд, в том числе в части соответствия документа </w:t>
      </w:r>
      <w:proofErr w:type="gramStart"/>
      <w:r w:rsidRPr="005C4D82">
        <w:rPr>
          <w:rFonts w:eastAsia="Arial Unicode MS"/>
          <w:sz w:val="28"/>
          <w:szCs w:val="28"/>
        </w:rPr>
        <w:t>информации, содержащейся в соответствующих ПС ГАС</w:t>
      </w:r>
      <w:proofErr w:type="gramEnd"/>
      <w:r w:rsidRPr="005C4D82">
        <w:rPr>
          <w:rFonts w:eastAsia="Arial Unicode MS"/>
          <w:sz w:val="28"/>
          <w:szCs w:val="28"/>
        </w:rPr>
        <w:t xml:space="preserve"> «Правосудие».</w:t>
      </w:r>
    </w:p>
    <w:p w:rsidR="00FE49EE" w:rsidRPr="005C4D82" w:rsidRDefault="00FE49EE" w:rsidP="00FE49EE">
      <w:pPr>
        <w:autoSpaceDE w:val="0"/>
        <w:autoSpaceDN w:val="0"/>
        <w:adjustRightInd w:val="0"/>
        <w:ind w:firstLine="709"/>
        <w:jc w:val="both"/>
        <w:rPr>
          <w:rFonts w:eastAsia="Arial Unicode MS"/>
          <w:sz w:val="28"/>
          <w:szCs w:val="28"/>
        </w:rPr>
      </w:pPr>
      <w:r w:rsidRPr="005C4D82">
        <w:rPr>
          <w:rFonts w:eastAsia="Arial Unicode MS"/>
          <w:sz w:val="28"/>
          <w:szCs w:val="28"/>
        </w:rPr>
        <w:t>4.3. Если документ может быть выдан только определенным категориям лиц, установленным законом, работник Приемной суда обязан установить личность заявителя и определить его принадлежность к категории лиц, имеющей право на получение данного документа.</w:t>
      </w:r>
    </w:p>
    <w:p w:rsidR="00FE49EE" w:rsidRPr="005C4D82" w:rsidRDefault="00FE49EE" w:rsidP="00FE49EE">
      <w:pPr>
        <w:autoSpaceDE w:val="0"/>
        <w:autoSpaceDN w:val="0"/>
        <w:adjustRightInd w:val="0"/>
        <w:ind w:firstLine="709"/>
        <w:jc w:val="both"/>
        <w:rPr>
          <w:rFonts w:eastAsia="Arial Unicode MS"/>
          <w:sz w:val="28"/>
          <w:szCs w:val="28"/>
        </w:rPr>
      </w:pPr>
      <w:r w:rsidRPr="005C4D82">
        <w:rPr>
          <w:rFonts w:eastAsia="Arial Unicode MS"/>
          <w:sz w:val="28"/>
          <w:szCs w:val="28"/>
        </w:rPr>
        <w:t xml:space="preserve">4.4. Если документ выдается представителю заявителя, работник Приемной суда, помимо действий, указанных в пункте </w:t>
      </w:r>
      <w:hyperlink w:anchor="Par75" w:history="1">
        <w:r w:rsidRPr="005C4D82">
          <w:rPr>
            <w:rFonts w:eastAsia="Arial Unicode MS"/>
            <w:sz w:val="28"/>
            <w:szCs w:val="28"/>
          </w:rPr>
          <w:t>4.2.</w:t>
        </w:r>
      </w:hyperlink>
      <w:r w:rsidRPr="005C4D82">
        <w:rPr>
          <w:rFonts w:eastAsia="Arial Unicode MS"/>
          <w:sz w:val="28"/>
          <w:szCs w:val="28"/>
        </w:rPr>
        <w:t xml:space="preserve"> настоящего Регламента, должен:</w:t>
      </w:r>
    </w:p>
    <w:p w:rsidR="00FE49EE" w:rsidRPr="005C4D82" w:rsidRDefault="00FE49EE" w:rsidP="00FE49EE">
      <w:pPr>
        <w:autoSpaceDE w:val="0"/>
        <w:autoSpaceDN w:val="0"/>
        <w:adjustRightInd w:val="0"/>
        <w:ind w:firstLine="709"/>
        <w:jc w:val="both"/>
        <w:rPr>
          <w:rFonts w:eastAsia="Arial Unicode MS"/>
          <w:sz w:val="28"/>
          <w:szCs w:val="28"/>
        </w:rPr>
      </w:pPr>
      <w:r w:rsidRPr="005C4D82">
        <w:rPr>
          <w:rFonts w:eastAsia="Arial Unicode MS"/>
          <w:sz w:val="28"/>
          <w:szCs w:val="28"/>
        </w:rPr>
        <w:t>проверить наличие у представителя доверенности от заявителя на совершение соответствующего действия, при отсутствии таковой разъяснить необходимость ее представления в Приемную суда;</w:t>
      </w:r>
    </w:p>
    <w:p w:rsidR="00FE49EE" w:rsidRPr="00696665" w:rsidRDefault="00FE49EE" w:rsidP="00FE49EE">
      <w:pPr>
        <w:autoSpaceDE w:val="0"/>
        <w:autoSpaceDN w:val="0"/>
        <w:adjustRightInd w:val="0"/>
        <w:ind w:firstLine="709"/>
        <w:jc w:val="both"/>
        <w:rPr>
          <w:rFonts w:eastAsia="Arial Unicode MS"/>
          <w:sz w:val="28"/>
          <w:szCs w:val="28"/>
        </w:rPr>
      </w:pPr>
      <w:r w:rsidRPr="005C4D82">
        <w:rPr>
          <w:rFonts w:eastAsia="Arial Unicode MS"/>
          <w:sz w:val="28"/>
          <w:szCs w:val="28"/>
        </w:rPr>
        <w:t>если указанная доверенность (ее нотариально удостоверенная копия), по данным ПС ГАС «Правосудие» или по сообщению работников аппарата суда, отсутствует в материалах дела, снять копию с подлинника или нотариально удостоверенной копии доверенности, заверить ее своей подписью и печатью (штампом) для копий и приобщить к расписке в получении запрашиваемого документа.</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Без совершения указанных действий запрашиваемый заявителем документ не может быть выдан его представителю.</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4.5. При выдаче через Приемную суда любого документа с лица, получающего документ, берется расписка в его получении.</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Расписка оформляется либо на обращении о выдаче запрашиваемого документа, либо на отдельном листе и должна содержать следующие сведения:</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наименование документа (расписка);</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фамилию, имя и отчество лица, получившего докумен</w:t>
      </w:r>
      <w:proofErr w:type="gramStart"/>
      <w:r w:rsidRPr="00696665">
        <w:rPr>
          <w:rFonts w:eastAsia="Arial Unicode MS"/>
          <w:sz w:val="28"/>
          <w:szCs w:val="28"/>
        </w:rPr>
        <w:t>т(</w:t>
      </w:r>
      <w:proofErr w:type="gramEnd"/>
      <w:r w:rsidRPr="00696665">
        <w:rPr>
          <w:rFonts w:eastAsia="Arial Unicode MS"/>
          <w:sz w:val="28"/>
          <w:szCs w:val="28"/>
        </w:rPr>
        <w:t>ы);</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Ф.И.О. должностного лица с указанием наименования занимаемой должности, за исключением случаев оформления расписки на обращении (запросе), содержащем информацию о занимаемой им должности;</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наименование полученног</w:t>
      </w:r>
      <w:proofErr w:type="gramStart"/>
      <w:r w:rsidRPr="00696665">
        <w:rPr>
          <w:rFonts w:eastAsia="Arial Unicode MS"/>
          <w:sz w:val="28"/>
          <w:szCs w:val="28"/>
        </w:rPr>
        <w:t>о(</w:t>
      </w:r>
      <w:proofErr w:type="spellStart"/>
      <w:proofErr w:type="gramEnd"/>
      <w:r w:rsidRPr="00696665">
        <w:rPr>
          <w:rFonts w:eastAsia="Arial Unicode MS"/>
          <w:sz w:val="28"/>
          <w:szCs w:val="28"/>
        </w:rPr>
        <w:t>ых</w:t>
      </w:r>
      <w:proofErr w:type="spellEnd"/>
      <w:r w:rsidRPr="00696665">
        <w:rPr>
          <w:rFonts w:eastAsia="Arial Unicode MS"/>
          <w:sz w:val="28"/>
          <w:szCs w:val="28"/>
        </w:rPr>
        <w:t>) документа(</w:t>
      </w:r>
      <w:proofErr w:type="spellStart"/>
      <w:r w:rsidRPr="00696665">
        <w:rPr>
          <w:rFonts w:eastAsia="Arial Unicode MS"/>
          <w:sz w:val="28"/>
          <w:szCs w:val="28"/>
        </w:rPr>
        <w:t>ов</w:t>
      </w:r>
      <w:proofErr w:type="spellEnd"/>
      <w:r w:rsidRPr="00696665">
        <w:rPr>
          <w:rFonts w:eastAsia="Arial Unicode MS"/>
          <w:sz w:val="28"/>
          <w:szCs w:val="28"/>
        </w:rPr>
        <w:t>), указание количества полученных экземпляров и количества листов приложений;</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подпись лица, получившего докумен</w:t>
      </w:r>
      <w:proofErr w:type="gramStart"/>
      <w:r w:rsidRPr="00696665">
        <w:rPr>
          <w:rFonts w:eastAsia="Arial Unicode MS"/>
          <w:sz w:val="28"/>
          <w:szCs w:val="28"/>
        </w:rPr>
        <w:t>т(</w:t>
      </w:r>
      <w:proofErr w:type="gramEnd"/>
      <w:r w:rsidRPr="00696665">
        <w:rPr>
          <w:rFonts w:eastAsia="Arial Unicode MS"/>
          <w:sz w:val="28"/>
          <w:szCs w:val="28"/>
        </w:rPr>
        <w:t>ы);</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дату получения документ</w:t>
      </w:r>
      <w:proofErr w:type="gramStart"/>
      <w:r w:rsidRPr="00696665">
        <w:rPr>
          <w:rFonts w:eastAsia="Arial Unicode MS"/>
          <w:sz w:val="28"/>
          <w:szCs w:val="28"/>
        </w:rPr>
        <w:t>а(</w:t>
      </w:r>
      <w:proofErr w:type="spellStart"/>
      <w:proofErr w:type="gramEnd"/>
      <w:r w:rsidRPr="00696665">
        <w:rPr>
          <w:rFonts w:eastAsia="Arial Unicode MS"/>
          <w:sz w:val="28"/>
          <w:szCs w:val="28"/>
        </w:rPr>
        <w:t>ов</w:t>
      </w:r>
      <w:proofErr w:type="spellEnd"/>
      <w:r w:rsidRPr="00696665">
        <w:rPr>
          <w:rFonts w:eastAsia="Arial Unicode MS"/>
          <w:sz w:val="28"/>
          <w:szCs w:val="28"/>
        </w:rPr>
        <w:t>).</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lastRenderedPageBreak/>
        <w:t>4.6. Работник Приемной суда при самостоятельной выдаче документа обязан проверить правильность оформления расписки, которая передается по принадлежности для приобщения к материалам дела.</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 xml:space="preserve">О выдаче документа </w:t>
      </w:r>
      <w:proofErr w:type="gramStart"/>
      <w:r w:rsidRPr="00696665">
        <w:rPr>
          <w:rFonts w:eastAsia="Arial Unicode MS"/>
          <w:sz w:val="28"/>
          <w:szCs w:val="28"/>
        </w:rPr>
        <w:t>делается отметка уполномоченными работниками аппарата суда в соответствующих ПС ГАС</w:t>
      </w:r>
      <w:proofErr w:type="gramEnd"/>
      <w:r w:rsidRPr="00696665">
        <w:rPr>
          <w:rFonts w:eastAsia="Arial Unicode MS"/>
          <w:sz w:val="28"/>
          <w:szCs w:val="28"/>
        </w:rPr>
        <w:t xml:space="preserve"> «Правосудие», а также в справочном листе дела.</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 xml:space="preserve">4.7. Копии запрашиваемых судебных актов изготавливаются и оформляются в соответствии с требованиями </w:t>
      </w:r>
      <w:proofErr w:type="gramStart"/>
      <w:r w:rsidRPr="00696665">
        <w:rPr>
          <w:rFonts w:eastAsia="Arial Unicode MS"/>
          <w:sz w:val="28"/>
          <w:szCs w:val="28"/>
        </w:rPr>
        <w:t>Инструкции</w:t>
      </w:r>
      <w:proofErr w:type="gramEnd"/>
      <w:r w:rsidRPr="00696665">
        <w:rPr>
          <w:rFonts w:eastAsia="Arial Unicode MS"/>
          <w:sz w:val="28"/>
          <w:szCs w:val="28"/>
        </w:rPr>
        <w:t xml:space="preserve"> по судебному делопроизводству уполномоченными работниками аппарата суда в день поступления заявления, а при невозможности - в срок не более пяти дней рабочих дней с указанной даты.</w:t>
      </w:r>
    </w:p>
    <w:p w:rsidR="00FE49EE" w:rsidRPr="00696665" w:rsidRDefault="00FE49EE" w:rsidP="00FE49EE">
      <w:pPr>
        <w:autoSpaceDE w:val="0"/>
        <w:autoSpaceDN w:val="0"/>
        <w:adjustRightInd w:val="0"/>
        <w:ind w:firstLine="709"/>
        <w:jc w:val="center"/>
        <w:rPr>
          <w:rFonts w:eastAsia="Arial Unicode MS"/>
          <w:sz w:val="28"/>
          <w:szCs w:val="28"/>
        </w:rPr>
      </w:pPr>
    </w:p>
    <w:p w:rsidR="00FE49EE" w:rsidRPr="00696665" w:rsidRDefault="00FE49EE" w:rsidP="00FE49EE">
      <w:pPr>
        <w:autoSpaceDE w:val="0"/>
        <w:autoSpaceDN w:val="0"/>
        <w:adjustRightInd w:val="0"/>
        <w:ind w:firstLine="709"/>
        <w:jc w:val="center"/>
        <w:outlineLvl w:val="0"/>
        <w:rPr>
          <w:rFonts w:eastAsia="Arial Unicode MS"/>
          <w:b/>
          <w:sz w:val="28"/>
          <w:szCs w:val="28"/>
        </w:rPr>
      </w:pPr>
      <w:r w:rsidRPr="00696665">
        <w:rPr>
          <w:rFonts w:eastAsia="Arial Unicode MS"/>
          <w:b/>
          <w:sz w:val="28"/>
          <w:szCs w:val="28"/>
        </w:rPr>
        <w:t xml:space="preserve">5. Взаимодействие с </w:t>
      </w:r>
      <w:r>
        <w:rPr>
          <w:rFonts w:eastAsia="Arial Unicode MS"/>
          <w:b/>
          <w:sz w:val="28"/>
          <w:szCs w:val="28"/>
        </w:rPr>
        <w:t>работниками аппарата</w:t>
      </w:r>
      <w:r w:rsidRPr="00696665">
        <w:rPr>
          <w:rFonts w:eastAsia="Arial Unicode MS"/>
          <w:b/>
          <w:sz w:val="28"/>
          <w:szCs w:val="28"/>
        </w:rPr>
        <w:t xml:space="preserve"> суда</w:t>
      </w:r>
    </w:p>
    <w:p w:rsidR="00FE49EE" w:rsidRPr="00696665" w:rsidRDefault="00FE49EE" w:rsidP="00FE49EE">
      <w:pPr>
        <w:autoSpaceDE w:val="0"/>
        <w:autoSpaceDN w:val="0"/>
        <w:adjustRightInd w:val="0"/>
        <w:ind w:firstLine="709"/>
        <w:jc w:val="center"/>
        <w:rPr>
          <w:rFonts w:eastAsia="Arial Unicode MS"/>
          <w:sz w:val="28"/>
          <w:szCs w:val="28"/>
        </w:rPr>
      </w:pP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5.1. В случаях, когда работник Приемной суда обращается к работникам аппарата суда, последние обязаны принять незамедлительные меры для разрешения соответствующей проблемной ситуации (например, проверить наличие дела в суде, установить запрашиваемую информацию по материалам соответствующего дела и др.).</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 xml:space="preserve">5.2. Работники Приемной суда обязаны соблюдать порядок передачи принятых документов в другие структурные подразделения суда, установленный </w:t>
      </w:r>
      <w:hyperlink w:anchor="Par61" w:history="1">
        <w:r w:rsidRPr="00696665">
          <w:rPr>
            <w:rFonts w:eastAsia="Arial Unicode MS"/>
            <w:sz w:val="28"/>
            <w:szCs w:val="28"/>
          </w:rPr>
          <w:t>пунктами 3.9</w:t>
        </w:r>
      </w:hyperlink>
      <w:r w:rsidRPr="00696665">
        <w:rPr>
          <w:rFonts w:eastAsia="Arial Unicode MS"/>
          <w:sz w:val="28"/>
          <w:szCs w:val="28"/>
        </w:rPr>
        <w:t xml:space="preserve"> - </w:t>
      </w:r>
      <w:hyperlink w:anchor="Par67" w:history="1">
        <w:r w:rsidRPr="00696665">
          <w:rPr>
            <w:rFonts w:eastAsia="Arial Unicode MS"/>
            <w:sz w:val="28"/>
            <w:szCs w:val="28"/>
          </w:rPr>
          <w:t>3.14</w:t>
        </w:r>
      </w:hyperlink>
      <w:r w:rsidRPr="00696665">
        <w:rPr>
          <w:rFonts w:eastAsia="Arial Unicode MS"/>
          <w:sz w:val="28"/>
          <w:szCs w:val="28"/>
        </w:rPr>
        <w:t xml:space="preserve"> настоящего Регламента, в соответствии с требованиями Инструкции по судебному делопроизводству.</w:t>
      </w:r>
    </w:p>
    <w:p w:rsidR="00FE49EE" w:rsidRPr="00696665" w:rsidRDefault="00FE49EE" w:rsidP="00FE49EE">
      <w:pPr>
        <w:autoSpaceDE w:val="0"/>
        <w:autoSpaceDN w:val="0"/>
        <w:adjustRightInd w:val="0"/>
        <w:ind w:firstLine="709"/>
        <w:jc w:val="both"/>
        <w:rPr>
          <w:rFonts w:eastAsia="Arial Unicode MS"/>
          <w:sz w:val="28"/>
          <w:szCs w:val="28"/>
        </w:rPr>
      </w:pPr>
      <w:r w:rsidRPr="00696665">
        <w:rPr>
          <w:rFonts w:eastAsia="Arial Unicode MS"/>
          <w:sz w:val="28"/>
          <w:szCs w:val="28"/>
        </w:rPr>
        <w:t>5.3. За содержание и правильность оформления выдаваемого через Приемную суда документа несет ответственность уполномоченный работник аппарата суда, изготовивший данный документ. При этом соответствие оформления выдаваемого документа требованиям Инструкции по судебному делопроизводству должно быть проверено работником Приемной суда и в том случае, когда документ подготовлен иным уполномоченным работником аппарата суда.</w:t>
      </w:r>
    </w:p>
    <w:p w:rsidR="00FE49EE" w:rsidRDefault="00FE49EE" w:rsidP="00FE49EE"/>
    <w:p w:rsidR="004038C0" w:rsidRDefault="004038C0">
      <w:pPr>
        <w:jc w:val="both"/>
        <w:rPr>
          <w:sz w:val="26"/>
          <w:szCs w:val="26"/>
        </w:rPr>
      </w:pPr>
      <w:bookmarkStart w:id="6" w:name="_GoBack"/>
      <w:bookmarkEnd w:id="6"/>
    </w:p>
    <w:sectPr w:rsidR="004038C0" w:rsidSect="00450E9B">
      <w:pgSz w:w="11906" w:h="16838"/>
      <w:pgMar w:top="1134" w:right="707"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17F6"/>
    <w:rsid w:val="000514C9"/>
    <w:rsid w:val="00054E73"/>
    <w:rsid w:val="0008777C"/>
    <w:rsid w:val="000E30EA"/>
    <w:rsid w:val="0010742D"/>
    <w:rsid w:val="00133A06"/>
    <w:rsid w:val="001E5E81"/>
    <w:rsid w:val="00287903"/>
    <w:rsid w:val="003D4D9B"/>
    <w:rsid w:val="004038C0"/>
    <w:rsid w:val="00450E9B"/>
    <w:rsid w:val="004D7455"/>
    <w:rsid w:val="005417F6"/>
    <w:rsid w:val="005977F6"/>
    <w:rsid w:val="005B1E3C"/>
    <w:rsid w:val="00674E35"/>
    <w:rsid w:val="006C2214"/>
    <w:rsid w:val="006F4302"/>
    <w:rsid w:val="00724A3D"/>
    <w:rsid w:val="008D13DE"/>
    <w:rsid w:val="0091693B"/>
    <w:rsid w:val="00932C8B"/>
    <w:rsid w:val="00985C21"/>
    <w:rsid w:val="009A1F37"/>
    <w:rsid w:val="00A432D0"/>
    <w:rsid w:val="00A501AE"/>
    <w:rsid w:val="00A87139"/>
    <w:rsid w:val="00B20E4B"/>
    <w:rsid w:val="00B636F3"/>
    <w:rsid w:val="00B63B25"/>
    <w:rsid w:val="00B75B7E"/>
    <w:rsid w:val="00BE2807"/>
    <w:rsid w:val="00C27563"/>
    <w:rsid w:val="00CD7B46"/>
    <w:rsid w:val="00CE0604"/>
    <w:rsid w:val="00E52694"/>
    <w:rsid w:val="00E534B6"/>
    <w:rsid w:val="00F768C3"/>
    <w:rsid w:val="00F9200B"/>
    <w:rsid w:val="00FD4B23"/>
    <w:rsid w:val="00FD7B5A"/>
    <w:rsid w:val="00FE49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68C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417F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68C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417F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055A2DDE313DA4F6D1A2377B1E5D5F95FEA919961385441E254A9E70U545H"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055A2DDE313DA4F6D1A2377B1E5D5F95F5A2179B18D84E167C469CU747H" TargetMode="External"/><Relationship Id="rId5" Type="http://schemas.openxmlformats.org/officeDocument/2006/relationships/hyperlink" Target="consultantplus://offline/ref=3BED62AED1E3212B22C1DBDF5D5BEC44C3DE18550D4E38B7C19720mBnB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12</Pages>
  <Words>4156</Words>
  <Characters>23693</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ФАУГИ</Company>
  <LinksUpToDate>false</LinksUpToDate>
  <CharactersWithSpaces>27794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kancelary3</dc:creator>
  <cp:lastModifiedBy>nach-o</cp:lastModifiedBy>
  <cp:revision>31</cp:revision>
  <cp:lastPrinted>2023-11-22T09:32:00Z</cp:lastPrinted>
  <dcterms:created xsi:type="dcterms:W3CDTF">2021-08-26T06:05:00Z</dcterms:created>
  <dcterms:modified xsi:type="dcterms:W3CDTF">2026-04-15T08:02:00Z</dcterms:modified>
</cp:coreProperties>
</file>