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D9" w:rsidRDefault="006A6348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Председатель суда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362E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ВАРАШЕВ Валери</w:t>
      </w:r>
      <w:r w:rsidR="001050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й</w:t>
      </w:r>
      <w:bookmarkStart w:id="0" w:name="_GoBack"/>
      <w:bookmarkEnd w:id="0"/>
      <w:r w:rsidRPr="00362E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Валерьевич</w:t>
      </w:r>
      <w:r w:rsidRPr="00362EE2"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E702D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Наделен полномочиями </w:t>
      </w:r>
      <w:r w:rsidR="00E702D9" w:rsidRPr="00E702D9">
        <w:rPr>
          <w:rFonts w:ascii="Arial" w:hAnsi="Arial" w:cs="Arial"/>
          <w:color w:val="222222"/>
          <w:sz w:val="20"/>
          <w:szCs w:val="20"/>
          <w:shd w:val="clear" w:color="auto" w:fill="FFFFFF"/>
        </w:rPr>
        <w:t>Указом Президента Российской </w:t>
      </w:r>
      <w:hyperlink r:id="rId5" w:tooltip="Федерации" w:history="1">
        <w:r w:rsidR="00E702D9" w:rsidRPr="00E702D9">
          <w:rPr>
            <w:rStyle w:val="a3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Федерации</w:t>
        </w:r>
      </w:hyperlink>
      <w:r w:rsidR="00E702D9" w:rsidRPr="00E702D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 от 30 сентября 2024 г. № 827 </w:t>
      </w:r>
      <w:r w:rsidR="00E702D9" w:rsidRPr="00E702D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«</w:t>
      </w:r>
      <w:r w:rsidR="00E702D9" w:rsidRPr="00E702D9">
        <w:rPr>
          <w:rStyle w:val="a4"/>
          <w:rFonts w:ascii="Arial" w:hAnsi="Arial" w:cs="Arial"/>
          <w:b w:val="0"/>
          <w:color w:val="222222"/>
          <w:sz w:val="20"/>
          <w:szCs w:val="20"/>
          <w:shd w:val="clear" w:color="auto" w:fill="FFFFFF"/>
        </w:rPr>
        <w:t>О назначении судей федеральных судов и о представителях Президента Российской Федерации в квалификационных коллегиях судей субъектов Российской Федерации</w:t>
      </w:r>
      <w:r w:rsidR="00E702D9" w:rsidRPr="00E702D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»</w:t>
      </w:r>
      <w:r w:rsidR="00E702D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.</w:t>
      </w:r>
    </w:p>
    <w:p w:rsidR="00E702D9" w:rsidRDefault="00E702D9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E702D9" w:rsidRDefault="00E702D9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З</w:t>
      </w:r>
      <w:r w:rsidR="006A63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аместитель председателя суда</w:t>
      </w:r>
      <w:r w:rsidR="006A6348">
        <w:rPr>
          <w:rFonts w:ascii="Arial" w:hAnsi="Arial" w:cs="Arial"/>
          <w:color w:val="000000"/>
          <w:sz w:val="20"/>
          <w:szCs w:val="20"/>
        </w:rPr>
        <w:br/>
      </w:r>
      <w:r w:rsidR="006A6348">
        <w:rPr>
          <w:rFonts w:ascii="Arial" w:hAnsi="Arial" w:cs="Arial"/>
          <w:color w:val="000000"/>
          <w:sz w:val="20"/>
          <w:szCs w:val="20"/>
        </w:rPr>
        <w:br/>
      </w:r>
      <w:r w:rsidR="006A6348" w:rsidRPr="00362EE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БЕЛЯКОВА Наталья Владимировна</w:t>
      </w:r>
    </w:p>
    <w:p w:rsidR="00C5384E" w:rsidRDefault="006A6348" w:rsidP="0006181E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Наделена полномочиями Указом Президента РФ от </w:t>
      </w:r>
      <w:r w:rsidR="00362EE2">
        <w:rPr>
          <w:rFonts w:ascii="Arial" w:hAnsi="Arial" w:cs="Arial"/>
          <w:color w:val="000000"/>
          <w:sz w:val="20"/>
          <w:szCs w:val="20"/>
          <w:shd w:val="clear" w:color="auto" w:fill="FFFFFF"/>
        </w:rPr>
        <w:t>09.07.2025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 </w:t>
      </w:r>
      <w:r w:rsidR="00362EE2">
        <w:rPr>
          <w:rFonts w:ascii="Arial" w:hAnsi="Arial" w:cs="Arial"/>
          <w:color w:val="000000"/>
          <w:sz w:val="20"/>
          <w:szCs w:val="20"/>
          <w:shd w:val="clear" w:color="auto" w:fill="FFFFFF"/>
        </w:rPr>
        <w:t>463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6181E">
        <w:rPr>
          <w:rFonts w:ascii="Arial" w:hAnsi="Arial" w:cs="Arial"/>
          <w:color w:val="000000"/>
          <w:sz w:val="20"/>
          <w:szCs w:val="20"/>
          <w:shd w:val="clear" w:color="auto" w:fill="FFFFFF"/>
        </w:rPr>
        <w:t>«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 наз</w:t>
      </w:r>
      <w:r w:rsidR="00362EE2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начении судей федеральных судов</w:t>
      </w:r>
      <w:r w:rsidR="0006181E"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</w:p>
    <w:p w:rsidR="006A6348" w:rsidRDefault="006A634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702D9" w:rsidRPr="0006181E" w:rsidRDefault="006A6348" w:rsidP="00E702D9">
      <w:pPr>
        <w:pStyle w:val="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6181E">
        <w:rPr>
          <w:rFonts w:ascii="Arial" w:hAnsi="Arial" w:cs="Arial"/>
          <w:bCs w:val="0"/>
          <w:color w:val="000000"/>
          <w:sz w:val="20"/>
          <w:szCs w:val="20"/>
          <w:shd w:val="clear" w:color="auto" w:fill="FFFFFF"/>
        </w:rPr>
        <w:t>Заместитель председателя суда</w:t>
      </w:r>
      <w:r w:rsidRPr="0006181E">
        <w:rPr>
          <w:rFonts w:ascii="Arial" w:hAnsi="Arial" w:cs="Arial"/>
          <w:color w:val="000000"/>
          <w:sz w:val="20"/>
          <w:szCs w:val="20"/>
        </w:rPr>
        <w:br/>
      </w:r>
      <w:r w:rsidRPr="0006181E">
        <w:rPr>
          <w:rFonts w:ascii="Arial" w:hAnsi="Arial" w:cs="Arial"/>
          <w:color w:val="000000"/>
          <w:sz w:val="20"/>
          <w:szCs w:val="20"/>
        </w:rPr>
        <w:br/>
      </w:r>
      <w:r w:rsidRPr="0006181E">
        <w:rPr>
          <w:rFonts w:ascii="Arial" w:hAnsi="Arial" w:cs="Arial"/>
          <w:color w:val="000000"/>
          <w:sz w:val="20"/>
          <w:szCs w:val="20"/>
          <w:shd w:val="clear" w:color="auto" w:fill="FFFFFF"/>
        </w:rPr>
        <w:t>КЯППИЕВ Дмитрий Львович</w:t>
      </w:r>
    </w:p>
    <w:p w:rsidR="00E702D9" w:rsidRPr="0006181E" w:rsidRDefault="006A6348" w:rsidP="0006181E">
      <w:pPr>
        <w:pStyle w:val="4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 w:rsidRPr="0006181E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Наделен</w:t>
      </w:r>
      <w:proofErr w:type="gramEnd"/>
      <w:r w:rsidRPr="0006181E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полномочиями Указом Президента РФ от </w:t>
      </w:r>
      <w:r w:rsidR="00E702D9" w:rsidRPr="0006181E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14.09.2020</w:t>
      </w:r>
      <w:r w:rsidRPr="0006181E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N </w:t>
      </w:r>
      <w:r w:rsidR="00E702D9" w:rsidRPr="0006181E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554</w:t>
      </w:r>
      <w:r w:rsidRPr="0006181E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="0006181E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«</w:t>
      </w:r>
      <w:r w:rsidR="00E702D9" w:rsidRPr="0006181E">
        <w:rPr>
          <w:rFonts w:ascii="Arial" w:hAnsi="Arial" w:cs="Arial"/>
          <w:b w:val="0"/>
          <w:color w:val="000000"/>
          <w:sz w:val="20"/>
          <w:szCs w:val="20"/>
        </w:rPr>
        <w:t>О назначении судей федеральных судов и о представителях Президента Российской Федерации в квалификационных коллегиях судей субъектов Российской Федерации</w:t>
      </w:r>
      <w:r w:rsidR="0006181E">
        <w:rPr>
          <w:rFonts w:ascii="Arial" w:hAnsi="Arial" w:cs="Arial"/>
          <w:b w:val="0"/>
          <w:color w:val="000000"/>
          <w:sz w:val="20"/>
          <w:szCs w:val="20"/>
        </w:rPr>
        <w:t>».</w:t>
      </w:r>
    </w:p>
    <w:p w:rsidR="006A6348" w:rsidRDefault="006A6348"/>
    <w:sectPr w:rsidR="006A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48"/>
    <w:rsid w:val="0006181E"/>
    <w:rsid w:val="001050BE"/>
    <w:rsid w:val="00362EE2"/>
    <w:rsid w:val="006A6348"/>
    <w:rsid w:val="00C5384E"/>
    <w:rsid w:val="00E7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702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02D9"/>
    <w:rPr>
      <w:color w:val="0000FF"/>
      <w:u w:val="single"/>
    </w:rPr>
  </w:style>
  <w:style w:type="character" w:styleId="a4">
    <w:name w:val="Strong"/>
    <w:basedOn w:val="a0"/>
    <w:uiPriority w:val="22"/>
    <w:qFormat/>
    <w:rsid w:val="00E702D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702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702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02D9"/>
    <w:rPr>
      <w:color w:val="0000FF"/>
      <w:u w:val="single"/>
    </w:rPr>
  </w:style>
  <w:style w:type="character" w:styleId="a4">
    <w:name w:val="Strong"/>
    <w:basedOn w:val="a0"/>
    <w:uiPriority w:val="22"/>
    <w:qFormat/>
    <w:rsid w:val="00E702D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702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2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shniyvolochek.bezformata.com/word/federatcii/10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KC-12-1</dc:creator>
  <cp:lastModifiedBy>kq143</cp:lastModifiedBy>
  <cp:revision>2</cp:revision>
  <dcterms:created xsi:type="dcterms:W3CDTF">2026-07-02T12:50:00Z</dcterms:created>
  <dcterms:modified xsi:type="dcterms:W3CDTF">2026-07-02T12:50:00Z</dcterms:modified>
</cp:coreProperties>
</file>