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2B" w:rsidRPr="00B1392B" w:rsidRDefault="00B1392B" w:rsidP="00B139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ПРЕЗИДИУМ ВЕРХОВНОГО СУДА РОССИЙСКОЙ ФЕДЕРАЦИИ</w:t>
      </w:r>
    </w:p>
    <w:p w:rsidR="00B1392B" w:rsidRPr="00B1392B" w:rsidRDefault="00B1392B" w:rsidP="00B1392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от 27 сентября 2017 года</w:t>
      </w:r>
    </w:p>
    <w:p w:rsidR="00B1392B" w:rsidRPr="00B1392B" w:rsidRDefault="00B1392B" w:rsidP="00B1392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О ПОРЯДКЕ РАЗМЕЩЕНИЯ ТЕКСТОВ СУДЕБНЫХ АКТОВ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 xml:space="preserve">НА ОФИЦИАЛЬНЫХ САЙТАХ ВЕРХОВНОГО СУДА </w:t>
      </w:r>
      <w:proofErr w:type="gramStart"/>
      <w:r w:rsidRPr="00B1392B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ФЕДЕРАЦИИ, СУДОВ ОБЩЕЙ ЮРИСДИКЦИИ И АРБИТРАЖНЫХ СУДОВ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 xml:space="preserve">В соответствии со </w:t>
      </w:r>
      <w:hyperlink r:id="rId5">
        <w:r w:rsidRPr="00B1392B">
          <w:rPr>
            <w:rFonts w:ascii="Times New Roman" w:hAnsi="Times New Roman" w:cs="Times New Roman"/>
            <w:sz w:val="20"/>
          </w:rPr>
          <w:t>ст. 126</w:t>
        </w:r>
      </w:hyperlink>
      <w:r w:rsidRPr="00B1392B">
        <w:rPr>
          <w:rFonts w:ascii="Times New Roman" w:hAnsi="Times New Roman" w:cs="Times New Roman"/>
          <w:sz w:val="20"/>
        </w:rPr>
        <w:t xml:space="preserve"> Конституции Российской Федерации, Федеральным конституционным </w:t>
      </w:r>
      <w:hyperlink r:id="rId6">
        <w:r w:rsidRPr="00B1392B">
          <w:rPr>
            <w:rFonts w:ascii="Times New Roman" w:hAnsi="Times New Roman" w:cs="Times New Roman"/>
            <w:sz w:val="20"/>
          </w:rPr>
          <w:t>законом</w:t>
        </w:r>
      </w:hyperlink>
      <w:r w:rsidRPr="00B1392B">
        <w:rPr>
          <w:rFonts w:ascii="Times New Roman" w:hAnsi="Times New Roman" w:cs="Times New Roman"/>
          <w:sz w:val="20"/>
        </w:rPr>
        <w:t xml:space="preserve"> от 5 февраля 2014 г. N 3-ФКЗ "О Верховном Суде Российской Федерации" и Федеральным </w:t>
      </w:r>
      <w:hyperlink r:id="rId7">
        <w:r w:rsidRPr="00B1392B">
          <w:rPr>
            <w:rFonts w:ascii="Times New Roman" w:hAnsi="Times New Roman" w:cs="Times New Roman"/>
            <w:sz w:val="20"/>
          </w:rPr>
          <w:t>законом</w:t>
        </w:r>
      </w:hyperlink>
      <w:r w:rsidRPr="00B1392B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</w:t>
      </w:r>
      <w:proofErr w:type="gramEnd"/>
      <w:r w:rsidRPr="00B1392B">
        <w:rPr>
          <w:rFonts w:ascii="Times New Roman" w:hAnsi="Times New Roman" w:cs="Times New Roman"/>
          <w:sz w:val="20"/>
        </w:rPr>
        <w:t>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1. Утвердить и ввести в действие с 27 сентября 2017 года </w:t>
      </w:r>
      <w:hyperlink w:anchor="P28">
        <w:r w:rsidRPr="00B1392B">
          <w:rPr>
            <w:rFonts w:ascii="Times New Roman" w:hAnsi="Times New Roman" w:cs="Times New Roman"/>
            <w:sz w:val="20"/>
          </w:rPr>
          <w:t>Положение</w:t>
        </w:r>
      </w:hyperlink>
      <w:r w:rsidRPr="00B1392B">
        <w:rPr>
          <w:rFonts w:ascii="Times New Roman" w:hAnsi="Times New Roman" w:cs="Times New Roman"/>
          <w:sz w:val="20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2. Признать утратившим силу </w:t>
      </w:r>
      <w:hyperlink r:id="rId8">
        <w:r w:rsidRPr="00B1392B">
          <w:rPr>
            <w:rFonts w:ascii="Times New Roman" w:hAnsi="Times New Roman" w:cs="Times New Roman"/>
            <w:sz w:val="20"/>
          </w:rPr>
          <w:t>постановление</w:t>
        </w:r>
      </w:hyperlink>
      <w:r w:rsidRPr="00B1392B">
        <w:rPr>
          <w:rFonts w:ascii="Times New Roman" w:hAnsi="Times New Roman" w:cs="Times New Roman"/>
          <w:sz w:val="20"/>
        </w:rP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B1392B" w:rsidRPr="00B1392B" w:rsidRDefault="00B1392B" w:rsidP="00B1392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Председатель</w:t>
      </w:r>
    </w:p>
    <w:p w:rsidR="00B1392B" w:rsidRPr="00B1392B" w:rsidRDefault="00B1392B" w:rsidP="00B1392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В.М.ЛЕБЕДЕВ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Утверждено</w:t>
      </w:r>
    </w:p>
    <w:p w:rsidR="00B1392B" w:rsidRPr="00B1392B" w:rsidRDefault="00B1392B" w:rsidP="00B1392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Президиумом Верховного Суда</w:t>
      </w:r>
    </w:p>
    <w:p w:rsidR="00B1392B" w:rsidRPr="00B1392B" w:rsidRDefault="00B1392B" w:rsidP="00B1392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Российской Федерации</w:t>
      </w:r>
    </w:p>
    <w:p w:rsidR="00B1392B" w:rsidRPr="00B1392B" w:rsidRDefault="00B1392B" w:rsidP="00B1392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27 сентября 2017 года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B1392B">
        <w:rPr>
          <w:rFonts w:ascii="Times New Roman" w:hAnsi="Times New Roman" w:cs="Times New Roman"/>
          <w:sz w:val="24"/>
          <w:szCs w:val="24"/>
        </w:rPr>
        <w:t>ПОЛОЖЕНИЕ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О ПОРЯДКЕ РАЗМЕЩЕНИЯ ТЕКСТОВ СУДЕБНЫХ АКТОВ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 xml:space="preserve">НА ОФИЦИАЛЬНЫХ САЙТАХ ВЕРХОВНОГО СУДА </w:t>
      </w:r>
      <w:proofErr w:type="gramStart"/>
      <w:r w:rsidRPr="00B1392B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ФЕДЕРАЦИИ, СУДОВ ОБЩЕЙ ЮРИСДИКЦИИ И АРБИТРАЖНЫХ СУДОВ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&lt;1&gt;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--------------------------------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&lt;1</w:t>
      </w:r>
      <w:proofErr w:type="gramStart"/>
      <w:r w:rsidRPr="00B1392B">
        <w:rPr>
          <w:rFonts w:ascii="Times New Roman" w:hAnsi="Times New Roman" w:cs="Times New Roman"/>
          <w:sz w:val="20"/>
        </w:rPr>
        <w:t>&gt; Д</w:t>
      </w:r>
      <w:proofErr w:type="gramEnd"/>
      <w:r w:rsidRPr="00B1392B">
        <w:rPr>
          <w:rFonts w:ascii="Times New Roman" w:hAnsi="Times New Roman" w:cs="Times New Roman"/>
          <w:sz w:val="20"/>
        </w:rPr>
        <w:t>алее - Положение.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1. Общие положения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r:id="rId9">
        <w:r w:rsidRPr="00B1392B">
          <w:rPr>
            <w:rFonts w:ascii="Times New Roman" w:hAnsi="Times New Roman" w:cs="Times New Roman"/>
            <w:sz w:val="20"/>
          </w:rPr>
          <w:t>N 1-ФКЗ</w:t>
        </w:r>
      </w:hyperlink>
      <w:r w:rsidRPr="00B1392B">
        <w:rPr>
          <w:rFonts w:ascii="Times New Roman" w:hAnsi="Times New Roman" w:cs="Times New Roman"/>
          <w:sz w:val="20"/>
        </w:rPr>
        <w:t xml:space="preserve"> "О судебной системе Российской Федерации", от 5 февраля 2014 года </w:t>
      </w:r>
      <w:hyperlink r:id="rId10">
        <w:r w:rsidRPr="00B1392B">
          <w:rPr>
            <w:rFonts w:ascii="Times New Roman" w:hAnsi="Times New Roman" w:cs="Times New Roman"/>
            <w:sz w:val="20"/>
          </w:rPr>
          <w:t>N 3-ФКЗ</w:t>
        </w:r>
      </w:hyperlink>
      <w:r w:rsidRPr="00B1392B">
        <w:rPr>
          <w:rFonts w:ascii="Times New Roman" w:hAnsi="Times New Roman" w:cs="Times New Roman"/>
          <w:sz w:val="20"/>
        </w:rPr>
        <w:t xml:space="preserve"> "О Верховном Суде Российской Федерации", от 7 февраля 2011 года </w:t>
      </w:r>
      <w:hyperlink r:id="rId11">
        <w:r w:rsidRPr="00B1392B">
          <w:rPr>
            <w:rFonts w:ascii="Times New Roman" w:hAnsi="Times New Roman" w:cs="Times New Roman"/>
            <w:sz w:val="20"/>
          </w:rPr>
          <w:t>1-ФКЗ</w:t>
        </w:r>
      </w:hyperlink>
      <w:r w:rsidRPr="00B1392B">
        <w:rPr>
          <w:rFonts w:ascii="Times New Roman" w:hAnsi="Times New Roman" w:cs="Times New Roman"/>
          <w:sz w:val="20"/>
        </w:rPr>
        <w:t xml:space="preserve"> "О судах общей юрисдикции в Российской Федерации", от 28 апреля 1995 года </w:t>
      </w:r>
      <w:hyperlink r:id="rId12">
        <w:r w:rsidRPr="00B1392B">
          <w:rPr>
            <w:rFonts w:ascii="Times New Roman" w:hAnsi="Times New Roman" w:cs="Times New Roman"/>
            <w:sz w:val="20"/>
          </w:rPr>
          <w:t>N 1-ФКЗ</w:t>
        </w:r>
      </w:hyperlink>
      <w:r w:rsidRPr="00B1392B">
        <w:rPr>
          <w:rFonts w:ascii="Times New Roman" w:hAnsi="Times New Roman" w:cs="Times New Roman"/>
          <w:sz w:val="20"/>
        </w:rPr>
        <w:t xml:space="preserve"> "Об арбитражных судах в Российской Федерации", Федеральным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</w:t>
      </w:r>
      <w:hyperlink r:id="rId13">
        <w:r w:rsidRPr="00B1392B">
          <w:rPr>
            <w:rFonts w:ascii="Times New Roman" w:hAnsi="Times New Roman" w:cs="Times New Roman"/>
            <w:sz w:val="20"/>
          </w:rPr>
          <w:t>законом</w:t>
        </w:r>
      </w:hyperlink>
      <w:r w:rsidRPr="00B1392B">
        <w:rPr>
          <w:rFonts w:ascii="Times New Roman" w:hAnsi="Times New Roman" w:cs="Times New Roman"/>
          <w:sz w:val="20"/>
        </w:rP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--------------------------------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&lt;2</w:t>
      </w:r>
      <w:proofErr w:type="gramStart"/>
      <w:r w:rsidRPr="00B1392B">
        <w:rPr>
          <w:rFonts w:ascii="Times New Roman" w:hAnsi="Times New Roman" w:cs="Times New Roman"/>
          <w:sz w:val="20"/>
        </w:rPr>
        <w:t>&gt; Д</w:t>
      </w:r>
      <w:proofErr w:type="gramEnd"/>
      <w:r w:rsidRPr="00B1392B">
        <w:rPr>
          <w:rFonts w:ascii="Times New Roman" w:hAnsi="Times New Roman" w:cs="Times New Roman"/>
          <w:sz w:val="20"/>
        </w:rPr>
        <w:t>алее - Федеральный закон от 22 декабря 2008 года N 262-ФЗ.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2. Судебные акты, подлежащие размещению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на официальных сайтах Верховного Суда </w:t>
      </w:r>
      <w:proofErr w:type="gramStart"/>
      <w:r w:rsidRPr="00B1392B">
        <w:rPr>
          <w:rFonts w:ascii="Times New Roman" w:hAnsi="Times New Roman" w:cs="Times New Roman"/>
          <w:sz w:val="20"/>
        </w:rPr>
        <w:t>Российской</w:t>
      </w:r>
      <w:proofErr w:type="gramEnd"/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lastRenderedPageBreak/>
        <w:t>Федерации, судов общей юрисдикции и арбитражных судов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в информационно-телекоммуникационной сети "Интернет"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2.1. </w:t>
      </w:r>
      <w:proofErr w:type="gramStart"/>
      <w:r w:rsidRPr="00B1392B">
        <w:rPr>
          <w:rFonts w:ascii="Times New Roman" w:hAnsi="Times New Roman" w:cs="Times New Roman"/>
          <w:sz w:val="20"/>
        </w:rPr>
        <w:t>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с учетом требований </w:t>
      </w:r>
      <w:hyperlink r:id="rId14">
        <w:r w:rsidRPr="00B1392B">
          <w:rPr>
            <w:rFonts w:ascii="Times New Roman" w:hAnsi="Times New Roman" w:cs="Times New Roman"/>
            <w:sz w:val="20"/>
          </w:rPr>
          <w:t>статьи 15</w:t>
        </w:r>
      </w:hyperlink>
      <w:r w:rsidRPr="00B1392B">
        <w:rPr>
          <w:rFonts w:ascii="Times New Roman" w:hAnsi="Times New Roman" w:cs="Times New Roman"/>
          <w:sz w:val="20"/>
        </w:rPr>
        <w:t xml:space="preserve"> Федерального закона от 22 декабря 2008 года N 262-ФЗ.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--------------------------------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&lt;3</w:t>
      </w:r>
      <w:proofErr w:type="gramStart"/>
      <w:r w:rsidRPr="00B1392B">
        <w:rPr>
          <w:rFonts w:ascii="Times New Roman" w:hAnsi="Times New Roman" w:cs="Times New Roman"/>
          <w:sz w:val="20"/>
        </w:rPr>
        <w:t>&gt; Д</w:t>
      </w:r>
      <w:proofErr w:type="gramEnd"/>
      <w:r w:rsidRPr="00B1392B">
        <w:rPr>
          <w:rFonts w:ascii="Times New Roman" w:hAnsi="Times New Roman" w:cs="Times New Roman"/>
          <w:sz w:val="20"/>
        </w:rPr>
        <w:t>алее - сеть "Интернет".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r:id="rId15">
        <w:r w:rsidRPr="00B1392B">
          <w:rPr>
            <w:rFonts w:ascii="Times New Roman" w:hAnsi="Times New Roman" w:cs="Times New Roman"/>
            <w:sz w:val="20"/>
          </w:rPr>
          <w:t>статьи 15</w:t>
        </w:r>
      </w:hyperlink>
      <w:r w:rsidRPr="00B1392B">
        <w:rPr>
          <w:rFonts w:ascii="Times New Roman" w:hAnsi="Times New Roman" w:cs="Times New Roman"/>
          <w:sz w:val="20"/>
        </w:rPr>
        <w:t xml:space="preserve"> Федерального закона от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22 декабря 2008 года N 262-ФЗ.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2.2. </w:t>
      </w:r>
      <w:proofErr w:type="gramStart"/>
      <w:r w:rsidRPr="00B1392B">
        <w:rPr>
          <w:rFonts w:ascii="Times New Roman" w:hAnsi="Times New Roman" w:cs="Times New Roman"/>
          <w:sz w:val="20"/>
        </w:rPr>
        <w:t>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  <w:proofErr w:type="gramEnd"/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2.3. Не подлежат размещению на официальных сайтах судов в сети "Интернет" тексты судебных актов, принятых по делам: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 затрагивающим безопасность государства;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 о преступлениях против половой неприкосновенности и половой свободы личности;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- об ограничении дееспособности гражданина или о признании его </w:t>
      </w:r>
      <w:proofErr w:type="gramStart"/>
      <w:r w:rsidRPr="00B1392B">
        <w:rPr>
          <w:rFonts w:ascii="Times New Roman" w:hAnsi="Times New Roman" w:cs="Times New Roman"/>
          <w:sz w:val="20"/>
        </w:rPr>
        <w:t>недееспособным</w:t>
      </w:r>
      <w:proofErr w:type="gramEnd"/>
      <w:r w:rsidRPr="00B1392B">
        <w:rPr>
          <w:rFonts w:ascii="Times New Roman" w:hAnsi="Times New Roman" w:cs="Times New Roman"/>
          <w:sz w:val="20"/>
        </w:rPr>
        <w:t>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- о внесении исправлений или изменений в запись актов гражданского состояния;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- об установлении фактов, имеющих юридическое значение, </w:t>
      </w:r>
      <w:proofErr w:type="gramStart"/>
      <w:r w:rsidRPr="00B1392B">
        <w:rPr>
          <w:rFonts w:ascii="Times New Roman" w:hAnsi="Times New Roman" w:cs="Times New Roman"/>
          <w:sz w:val="20"/>
        </w:rPr>
        <w:t>рассматриваемым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судами общей юрисдикции;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- </w:t>
      </w:r>
      <w:proofErr w:type="gramStart"/>
      <w:r w:rsidRPr="00B1392B">
        <w:rPr>
          <w:rFonts w:ascii="Times New Roman" w:hAnsi="Times New Roman" w:cs="Times New Roman"/>
          <w:sz w:val="20"/>
        </w:rPr>
        <w:t>разрешаемым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в порядке </w:t>
      </w:r>
      <w:hyperlink r:id="rId16">
        <w:r w:rsidRPr="00B1392B">
          <w:rPr>
            <w:rFonts w:ascii="Times New Roman" w:hAnsi="Times New Roman" w:cs="Times New Roman"/>
            <w:sz w:val="20"/>
          </w:rPr>
          <w:t>статьи 126</w:t>
        </w:r>
      </w:hyperlink>
      <w:r w:rsidRPr="00B1392B">
        <w:rPr>
          <w:rFonts w:ascii="Times New Roman" w:hAnsi="Times New Roman" w:cs="Times New Roman"/>
          <w:sz w:val="20"/>
        </w:rPr>
        <w:t xml:space="preserve"> Гражданского процессуального кодекса Российской Федерации и </w:t>
      </w:r>
      <w:hyperlink r:id="rId17">
        <w:r w:rsidRPr="00B1392B">
          <w:rPr>
            <w:rFonts w:ascii="Times New Roman" w:hAnsi="Times New Roman" w:cs="Times New Roman"/>
            <w:sz w:val="20"/>
          </w:rPr>
          <w:t>статьи 123.5</w:t>
        </w:r>
      </w:hyperlink>
      <w:r w:rsidRPr="00B1392B">
        <w:rPr>
          <w:rFonts w:ascii="Times New Roman" w:hAnsi="Times New Roman" w:cs="Times New Roman"/>
          <w:sz w:val="20"/>
        </w:rPr>
        <w:t xml:space="preserve"> Кодекса административного судопроизводства Российской Федерации.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anchor="P68">
        <w:r w:rsidRPr="00B1392B">
          <w:rPr>
            <w:rFonts w:ascii="Times New Roman" w:hAnsi="Times New Roman" w:cs="Times New Roman"/>
            <w:sz w:val="20"/>
          </w:rPr>
          <w:t>пунктом 3.1</w:t>
        </w:r>
      </w:hyperlink>
      <w:r w:rsidRPr="00B1392B">
        <w:rPr>
          <w:rFonts w:ascii="Times New Roman" w:hAnsi="Times New Roman" w:cs="Times New Roman"/>
          <w:sz w:val="20"/>
        </w:rP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  <w:proofErr w:type="gramEnd"/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3. Особенности размещения в сети "Интернет" </w:t>
      </w:r>
      <w:proofErr w:type="gramStart"/>
      <w:r w:rsidRPr="00B1392B">
        <w:rPr>
          <w:rFonts w:ascii="Times New Roman" w:hAnsi="Times New Roman" w:cs="Times New Roman"/>
          <w:sz w:val="20"/>
        </w:rPr>
        <w:t>на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официальных</w:t>
      </w:r>
    </w:p>
    <w:p w:rsidR="00B1392B" w:rsidRPr="00B1392B" w:rsidRDefault="00B1392B" w:rsidP="00B1392B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>сайтах</w:t>
      </w:r>
      <w:proofErr w:type="gramEnd"/>
      <w:r w:rsidRPr="00B1392B">
        <w:rPr>
          <w:rFonts w:ascii="Times New Roman" w:hAnsi="Times New Roman" w:cs="Times New Roman"/>
          <w:sz w:val="20"/>
        </w:rPr>
        <w:t xml:space="preserve"> судов текстов судебных актов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8"/>
      <w:bookmarkEnd w:id="2"/>
      <w:r w:rsidRPr="00B1392B">
        <w:rPr>
          <w:rFonts w:ascii="Times New Roman" w:hAnsi="Times New Roman" w:cs="Times New Roman"/>
          <w:sz w:val="20"/>
        </w:rPr>
        <w:t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0"/>
      <w:bookmarkEnd w:id="3"/>
      <w:r w:rsidRPr="00B1392B">
        <w:rPr>
          <w:rFonts w:ascii="Times New Roman" w:hAnsi="Times New Roman" w:cs="Times New Roman"/>
          <w:sz w:val="20"/>
        </w:rPr>
        <w:t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а) фамилии, инициалы или имена и отчества судей (судьи), рассматривавших (рассматривавшего) дело, и секретаря судебного заседания;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б) фамилии, инициалы или имена и отчества прокурора, адвоката и представителя;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в) фамилии, инициалы или имена и отчества осужденного, оправданного;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lastRenderedPageBreak/>
        <w:t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е) наименование и место нахождения юридических лиц.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anchor="P68">
        <w:r w:rsidRPr="00B1392B">
          <w:rPr>
            <w:rFonts w:ascii="Times New Roman" w:hAnsi="Times New Roman" w:cs="Times New Roman"/>
            <w:sz w:val="20"/>
          </w:rPr>
          <w:t>первом абзаце пункта 3.1</w:t>
        </w:r>
      </w:hyperlink>
      <w:r w:rsidRPr="00B1392B">
        <w:rPr>
          <w:rFonts w:ascii="Times New Roman" w:hAnsi="Times New Roman" w:cs="Times New Roman"/>
          <w:sz w:val="20"/>
        </w:rP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а) фамилии, имена и отчества участников судебного процесса, не перечисленных в </w:t>
      </w:r>
      <w:hyperlink w:anchor="P70">
        <w:r w:rsidRPr="00B1392B">
          <w:rPr>
            <w:rFonts w:ascii="Times New Roman" w:hAnsi="Times New Roman" w:cs="Times New Roman"/>
            <w:sz w:val="20"/>
          </w:rPr>
          <w:t>пункте 3.2</w:t>
        </w:r>
      </w:hyperlink>
      <w:r w:rsidRPr="00B1392B">
        <w:rPr>
          <w:rFonts w:ascii="Times New Roman" w:hAnsi="Times New Roman" w:cs="Times New Roman"/>
          <w:sz w:val="20"/>
        </w:rPr>
        <w:t xml:space="preserve"> настоящего Положения;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anchor="P70">
        <w:r w:rsidRPr="00B1392B">
          <w:rPr>
            <w:rFonts w:ascii="Times New Roman" w:hAnsi="Times New Roman" w:cs="Times New Roman"/>
            <w:sz w:val="20"/>
          </w:rPr>
          <w:t>пункте 3.2</w:t>
        </w:r>
      </w:hyperlink>
      <w:r w:rsidRPr="00B1392B">
        <w:rPr>
          <w:rFonts w:ascii="Times New Roman" w:hAnsi="Times New Roman" w:cs="Times New Roman"/>
          <w:sz w:val="20"/>
        </w:rPr>
        <w:t xml:space="preserve"> настоящего Положения; страховые номера индивидуального лицевого счета;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>4. Организация размещения текстов судебных актов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4.1. </w:t>
      </w:r>
      <w:proofErr w:type="gramStart"/>
      <w:r w:rsidRPr="00B1392B">
        <w:rPr>
          <w:rFonts w:ascii="Times New Roman" w:hAnsi="Times New Roman" w:cs="Times New Roman"/>
          <w:sz w:val="20"/>
        </w:rPr>
        <w:t>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  <w:proofErr w:type="gramEnd"/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B1392B">
        <w:rPr>
          <w:rFonts w:ascii="Times New Roman" w:hAnsi="Times New Roman" w:cs="Times New Roman"/>
          <w:sz w:val="20"/>
        </w:rPr>
        <w:t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  <w:proofErr w:type="gramEnd"/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89"/>
      <w:bookmarkEnd w:id="4"/>
      <w:r w:rsidRPr="00B1392B">
        <w:rPr>
          <w:rFonts w:ascii="Times New Roman" w:hAnsi="Times New Roman" w:cs="Times New Roman"/>
          <w:sz w:val="20"/>
        </w:rPr>
        <w:t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1392B">
        <w:rPr>
          <w:rFonts w:ascii="Times New Roman" w:hAnsi="Times New Roman" w:cs="Times New Roman"/>
          <w:sz w:val="20"/>
        </w:rPr>
        <w:t xml:space="preserve">Тексты судебных актов, принятых судами общей юрисдикции, Верховным Судом Российской Федерации (за исключением текстов судебных актов, указанных в </w:t>
      </w:r>
      <w:hyperlink w:anchor="P89">
        <w:r w:rsidRPr="00B1392B">
          <w:rPr>
            <w:rFonts w:ascii="Times New Roman" w:hAnsi="Times New Roman" w:cs="Times New Roman"/>
            <w:sz w:val="20"/>
          </w:rPr>
          <w:t>абзацах первом</w:t>
        </w:r>
      </w:hyperlink>
      <w:r w:rsidRPr="00B1392B">
        <w:rPr>
          <w:rFonts w:ascii="Times New Roman" w:hAnsi="Times New Roman" w:cs="Times New Roman"/>
          <w:sz w:val="20"/>
        </w:rPr>
        <w:t xml:space="preserve"> и </w:t>
      </w:r>
      <w:hyperlink w:anchor="P91">
        <w:r w:rsidRPr="00B1392B">
          <w:rPr>
            <w:rFonts w:ascii="Times New Roman" w:hAnsi="Times New Roman" w:cs="Times New Roman"/>
            <w:sz w:val="20"/>
          </w:rPr>
          <w:t>третьем</w:t>
        </w:r>
      </w:hyperlink>
      <w:r w:rsidRPr="00B1392B">
        <w:rPr>
          <w:rFonts w:ascii="Times New Roman" w:hAnsi="Times New Roman" w:cs="Times New Roman"/>
          <w:sz w:val="20"/>
        </w:rP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p w:rsidR="00B1392B" w:rsidRPr="00B1392B" w:rsidRDefault="00B1392B" w:rsidP="00B1392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91"/>
      <w:bookmarkEnd w:id="5"/>
      <w:r w:rsidRPr="00B1392B">
        <w:rPr>
          <w:rFonts w:ascii="Times New Roman" w:hAnsi="Times New Roman" w:cs="Times New Roman"/>
          <w:sz w:val="20"/>
        </w:rPr>
        <w:t>Тексты приговоров размещаются в сети "Интернет" не позднее одного месяца после дня их вступления в законную силу.</w:t>
      </w: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1392B" w:rsidRPr="00B1392B" w:rsidRDefault="00B1392B" w:rsidP="00B1392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26454D" w:rsidRPr="00B1392B" w:rsidRDefault="0026454D" w:rsidP="00B13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6454D" w:rsidRPr="00B1392B" w:rsidSect="00CF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2B"/>
    <w:rsid w:val="0026454D"/>
    <w:rsid w:val="00B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9887" TargetMode="External"/><Relationship Id="rId13" Type="http://schemas.openxmlformats.org/officeDocument/2006/relationships/hyperlink" Target="https://login.consultant.ru/link/?req=doc&amp;base=LAW&amp;n=422098&amp;dst=1000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98&amp;dst=100081" TargetMode="External"/><Relationship Id="rId12" Type="http://schemas.openxmlformats.org/officeDocument/2006/relationships/hyperlink" Target="https://login.consultant.ru/link/?req=doc&amp;base=LAW&amp;n=453322" TargetMode="External"/><Relationship Id="rId17" Type="http://schemas.openxmlformats.org/officeDocument/2006/relationships/hyperlink" Target="https://login.consultant.ru/link/?req=doc&amp;base=LAW&amp;n=509426&amp;dst=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430&amp;dst=1006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128&amp;dst=100036" TargetMode="External"/><Relationship Id="rId11" Type="http://schemas.openxmlformats.org/officeDocument/2006/relationships/hyperlink" Target="https://login.consultant.ru/link/?req=doc&amp;base=LAW&amp;n=453321" TargetMode="External"/><Relationship Id="rId5" Type="http://schemas.openxmlformats.org/officeDocument/2006/relationships/hyperlink" Target="https://login.consultant.ru/link/?req=doc&amp;base=LAW&amp;n=2875&amp;dst=100561" TargetMode="External"/><Relationship Id="rId15" Type="http://schemas.openxmlformats.org/officeDocument/2006/relationships/hyperlink" Target="https://login.consultant.ru/link/?req=doc&amp;base=LAW&amp;n=422098&amp;dst=11" TargetMode="External"/><Relationship Id="rId10" Type="http://schemas.openxmlformats.org/officeDocument/2006/relationships/hyperlink" Target="https://login.consultant.ru/link/?req=doc&amp;base=LAW&amp;n=422128&amp;dst=1000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987" TargetMode="External"/><Relationship Id="rId14" Type="http://schemas.openxmlformats.org/officeDocument/2006/relationships/hyperlink" Target="https://login.consultant.ru/link/?req=doc&amp;base=LAW&amp;n=422098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2025-08-08T13:06:00Z</dcterms:created>
  <dcterms:modified xsi:type="dcterms:W3CDTF">2025-08-08T13:11:00Z</dcterms:modified>
</cp:coreProperties>
</file>