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26D46" w:rsidRPr="00226D46" w:rsidTr="00226D46">
        <w:tc>
          <w:tcPr>
            <w:tcW w:w="4677" w:type="dxa"/>
            <w:tcBorders>
              <w:top w:val="nil"/>
              <w:left w:val="nil"/>
              <w:bottom w:val="nil"/>
              <w:right w:val="nil"/>
            </w:tcBorders>
          </w:tcPr>
          <w:p w:rsidR="00226D46" w:rsidRPr="00226D46" w:rsidRDefault="00226D46" w:rsidP="00226D46">
            <w:pPr>
              <w:pStyle w:val="ConsPlusNormal"/>
              <w:rPr>
                <w:rFonts w:ascii="Times New Roman" w:hAnsi="Times New Roman" w:cs="Times New Roman"/>
                <w:sz w:val="20"/>
              </w:rPr>
            </w:pPr>
            <w:r w:rsidRPr="00226D46">
              <w:rPr>
                <w:rFonts w:ascii="Times New Roman" w:hAnsi="Times New Roman" w:cs="Times New Roman"/>
                <w:sz w:val="20"/>
              </w:rPr>
              <w:t>8 января 1998 года</w:t>
            </w:r>
          </w:p>
        </w:tc>
        <w:tc>
          <w:tcPr>
            <w:tcW w:w="4678" w:type="dxa"/>
            <w:tcBorders>
              <w:top w:val="nil"/>
              <w:left w:val="nil"/>
              <w:bottom w:val="nil"/>
              <w:right w:val="nil"/>
            </w:tcBorders>
          </w:tcPr>
          <w:p w:rsidR="00226D46" w:rsidRPr="00226D46" w:rsidRDefault="00226D46" w:rsidP="00226D46">
            <w:pPr>
              <w:pStyle w:val="ConsPlusNormal"/>
              <w:jc w:val="right"/>
              <w:rPr>
                <w:rFonts w:ascii="Times New Roman" w:hAnsi="Times New Roman" w:cs="Times New Roman"/>
                <w:sz w:val="20"/>
              </w:rPr>
            </w:pPr>
            <w:r w:rsidRPr="00226D46">
              <w:rPr>
                <w:rFonts w:ascii="Times New Roman" w:hAnsi="Times New Roman" w:cs="Times New Roman"/>
                <w:sz w:val="20"/>
              </w:rPr>
              <w:t>N 7-ФЗ</w:t>
            </w:r>
          </w:p>
        </w:tc>
      </w:tr>
    </w:tbl>
    <w:p w:rsidR="00226D46" w:rsidRPr="00226D46" w:rsidRDefault="00226D46" w:rsidP="00226D46">
      <w:pPr>
        <w:pStyle w:val="ConsPlusNormal"/>
        <w:pBdr>
          <w:bottom w:val="single" w:sz="6" w:space="0" w:color="auto"/>
        </w:pBdr>
        <w:jc w:val="both"/>
        <w:rPr>
          <w:rFonts w:ascii="Times New Roman" w:hAnsi="Times New Roman" w:cs="Times New Roman"/>
          <w:sz w:val="20"/>
        </w:rPr>
      </w:pPr>
    </w:p>
    <w:p w:rsidR="00226D46" w:rsidRPr="00226D46" w:rsidRDefault="00226D46" w:rsidP="00226D46">
      <w:pPr>
        <w:pStyle w:val="ConsPlusNormal"/>
        <w:jc w:val="center"/>
        <w:rPr>
          <w:rFonts w:ascii="Times New Roman" w:hAnsi="Times New Roman" w:cs="Times New Roman"/>
          <w:sz w:val="20"/>
        </w:rPr>
      </w:pPr>
    </w:p>
    <w:p w:rsidR="00226D46" w:rsidRPr="00226D46" w:rsidRDefault="00226D46" w:rsidP="00226D46">
      <w:pPr>
        <w:pStyle w:val="ConsPlusTitle"/>
        <w:jc w:val="center"/>
        <w:rPr>
          <w:rFonts w:ascii="Times New Roman" w:hAnsi="Times New Roman" w:cs="Times New Roman"/>
          <w:sz w:val="24"/>
          <w:szCs w:val="24"/>
        </w:rPr>
      </w:pPr>
      <w:r w:rsidRPr="00226D46">
        <w:rPr>
          <w:rFonts w:ascii="Times New Roman" w:hAnsi="Times New Roman" w:cs="Times New Roman"/>
          <w:sz w:val="24"/>
          <w:szCs w:val="24"/>
        </w:rPr>
        <w:t>РОССИЙСКАЯ ФЕДЕРАЦИЯ</w:t>
      </w:r>
    </w:p>
    <w:p w:rsidR="00226D46" w:rsidRPr="00226D46" w:rsidRDefault="00226D46" w:rsidP="00226D46">
      <w:pPr>
        <w:pStyle w:val="ConsPlusTitle"/>
        <w:jc w:val="center"/>
        <w:rPr>
          <w:rFonts w:ascii="Times New Roman" w:hAnsi="Times New Roman" w:cs="Times New Roman"/>
          <w:sz w:val="24"/>
          <w:szCs w:val="24"/>
        </w:rPr>
      </w:pPr>
    </w:p>
    <w:p w:rsidR="00226D46" w:rsidRPr="00226D46" w:rsidRDefault="00226D46" w:rsidP="00226D46">
      <w:pPr>
        <w:pStyle w:val="ConsPlusTitle"/>
        <w:jc w:val="center"/>
        <w:rPr>
          <w:rFonts w:ascii="Times New Roman" w:hAnsi="Times New Roman" w:cs="Times New Roman"/>
          <w:sz w:val="24"/>
          <w:szCs w:val="24"/>
        </w:rPr>
      </w:pPr>
      <w:r w:rsidRPr="00226D46">
        <w:rPr>
          <w:rFonts w:ascii="Times New Roman" w:hAnsi="Times New Roman" w:cs="Times New Roman"/>
          <w:sz w:val="24"/>
          <w:szCs w:val="24"/>
        </w:rPr>
        <w:t>ФЕДЕРАЛЬНЫЙ ЗАКОН</w:t>
      </w:r>
    </w:p>
    <w:p w:rsidR="00226D46" w:rsidRPr="00226D46" w:rsidRDefault="00226D46" w:rsidP="00226D46">
      <w:pPr>
        <w:pStyle w:val="ConsPlusTitle"/>
        <w:jc w:val="center"/>
        <w:rPr>
          <w:rFonts w:ascii="Times New Roman" w:hAnsi="Times New Roman" w:cs="Times New Roman"/>
          <w:sz w:val="24"/>
          <w:szCs w:val="24"/>
        </w:rPr>
      </w:pPr>
    </w:p>
    <w:p w:rsidR="00226D46" w:rsidRPr="00226D46" w:rsidRDefault="00226D46" w:rsidP="00226D46">
      <w:pPr>
        <w:pStyle w:val="ConsPlusTitle"/>
        <w:jc w:val="center"/>
        <w:rPr>
          <w:rFonts w:ascii="Times New Roman" w:hAnsi="Times New Roman" w:cs="Times New Roman"/>
          <w:sz w:val="24"/>
          <w:szCs w:val="24"/>
        </w:rPr>
      </w:pPr>
      <w:r w:rsidRPr="00226D46">
        <w:rPr>
          <w:rFonts w:ascii="Times New Roman" w:hAnsi="Times New Roman" w:cs="Times New Roman"/>
          <w:sz w:val="24"/>
          <w:szCs w:val="24"/>
        </w:rPr>
        <w:t>О СУДЕБНОМ ДЕПАРТАМЕНТЕ ПРИ ВЕРХОВНОМ СУДЕ</w:t>
      </w:r>
    </w:p>
    <w:p w:rsidR="00226D46" w:rsidRPr="00226D46" w:rsidRDefault="00226D46" w:rsidP="00226D46">
      <w:pPr>
        <w:pStyle w:val="ConsPlusTitle"/>
        <w:jc w:val="center"/>
        <w:rPr>
          <w:rFonts w:ascii="Times New Roman" w:hAnsi="Times New Roman" w:cs="Times New Roman"/>
          <w:sz w:val="24"/>
          <w:szCs w:val="24"/>
        </w:rPr>
      </w:pPr>
      <w:bookmarkStart w:id="0" w:name="_GoBack"/>
      <w:bookmarkEnd w:id="0"/>
      <w:r w:rsidRPr="00226D46">
        <w:rPr>
          <w:rFonts w:ascii="Times New Roman" w:hAnsi="Times New Roman" w:cs="Times New Roman"/>
          <w:sz w:val="24"/>
          <w:szCs w:val="24"/>
        </w:rPr>
        <w:t>РОССИЙСКОЙ ФЕДЕРАЦИИ</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jc w:val="right"/>
        <w:rPr>
          <w:rFonts w:ascii="Times New Roman" w:hAnsi="Times New Roman" w:cs="Times New Roman"/>
          <w:sz w:val="20"/>
        </w:rPr>
      </w:pPr>
      <w:proofErr w:type="gramStart"/>
      <w:r w:rsidRPr="00226D46">
        <w:rPr>
          <w:rFonts w:ascii="Times New Roman" w:hAnsi="Times New Roman" w:cs="Times New Roman"/>
          <w:sz w:val="20"/>
        </w:rPr>
        <w:t>Принят</w:t>
      </w:r>
      <w:proofErr w:type="gramEnd"/>
    </w:p>
    <w:p w:rsidR="00226D46" w:rsidRPr="00226D46" w:rsidRDefault="00226D46" w:rsidP="00226D46">
      <w:pPr>
        <w:pStyle w:val="ConsPlusNormal"/>
        <w:jc w:val="right"/>
        <w:rPr>
          <w:rFonts w:ascii="Times New Roman" w:hAnsi="Times New Roman" w:cs="Times New Roman"/>
          <w:sz w:val="20"/>
        </w:rPr>
      </w:pPr>
      <w:r w:rsidRPr="00226D46">
        <w:rPr>
          <w:rFonts w:ascii="Times New Roman" w:hAnsi="Times New Roman" w:cs="Times New Roman"/>
          <w:sz w:val="20"/>
        </w:rPr>
        <w:t>Государственной Думой</w:t>
      </w:r>
    </w:p>
    <w:p w:rsidR="00226D46" w:rsidRPr="00226D46" w:rsidRDefault="00226D46" w:rsidP="00226D46">
      <w:pPr>
        <w:pStyle w:val="ConsPlusNormal"/>
        <w:jc w:val="right"/>
        <w:rPr>
          <w:rFonts w:ascii="Times New Roman" w:hAnsi="Times New Roman" w:cs="Times New Roman"/>
          <w:sz w:val="20"/>
        </w:rPr>
      </w:pPr>
      <w:r w:rsidRPr="00226D46">
        <w:rPr>
          <w:rFonts w:ascii="Times New Roman" w:hAnsi="Times New Roman" w:cs="Times New Roman"/>
          <w:sz w:val="20"/>
        </w:rPr>
        <w:t>19 декабря 1997 года</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jc w:val="right"/>
        <w:rPr>
          <w:rFonts w:ascii="Times New Roman" w:hAnsi="Times New Roman" w:cs="Times New Roman"/>
          <w:sz w:val="20"/>
        </w:rPr>
      </w:pPr>
      <w:r w:rsidRPr="00226D46">
        <w:rPr>
          <w:rFonts w:ascii="Times New Roman" w:hAnsi="Times New Roman" w:cs="Times New Roman"/>
          <w:sz w:val="20"/>
        </w:rPr>
        <w:t>Одобрен</w:t>
      </w:r>
    </w:p>
    <w:p w:rsidR="00226D46" w:rsidRPr="00226D46" w:rsidRDefault="00226D46" w:rsidP="00226D46">
      <w:pPr>
        <w:pStyle w:val="ConsPlusNormal"/>
        <w:jc w:val="right"/>
        <w:rPr>
          <w:rFonts w:ascii="Times New Roman" w:hAnsi="Times New Roman" w:cs="Times New Roman"/>
          <w:sz w:val="20"/>
        </w:rPr>
      </w:pPr>
      <w:r w:rsidRPr="00226D46">
        <w:rPr>
          <w:rFonts w:ascii="Times New Roman" w:hAnsi="Times New Roman" w:cs="Times New Roman"/>
          <w:sz w:val="20"/>
        </w:rPr>
        <w:t>Советом Федерации</w:t>
      </w:r>
    </w:p>
    <w:p w:rsidR="00226D46" w:rsidRPr="00226D46" w:rsidRDefault="00226D46" w:rsidP="00226D46">
      <w:pPr>
        <w:pStyle w:val="ConsPlusNormal"/>
        <w:jc w:val="right"/>
        <w:rPr>
          <w:rFonts w:ascii="Times New Roman" w:hAnsi="Times New Roman" w:cs="Times New Roman"/>
          <w:sz w:val="20"/>
        </w:rPr>
      </w:pPr>
      <w:r w:rsidRPr="00226D46">
        <w:rPr>
          <w:rFonts w:ascii="Times New Roman" w:hAnsi="Times New Roman" w:cs="Times New Roman"/>
          <w:sz w:val="20"/>
        </w:rPr>
        <w:t>24 декабря 1997 года</w:t>
      </w:r>
    </w:p>
    <w:p w:rsidR="00226D46" w:rsidRPr="00226D46" w:rsidRDefault="00226D46" w:rsidP="00226D46">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D46" w:rsidRPr="00226D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D46" w:rsidRPr="00226D46" w:rsidRDefault="00226D46" w:rsidP="00226D46">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26D46" w:rsidRPr="00226D46" w:rsidRDefault="00226D46" w:rsidP="00226D46">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26D46" w:rsidRPr="00226D46" w:rsidRDefault="00226D46" w:rsidP="00226D46">
            <w:pPr>
              <w:pStyle w:val="ConsPlusNormal"/>
              <w:jc w:val="center"/>
              <w:rPr>
                <w:rFonts w:ascii="Times New Roman" w:hAnsi="Times New Roman" w:cs="Times New Roman"/>
                <w:sz w:val="20"/>
              </w:rPr>
            </w:pPr>
            <w:r w:rsidRPr="00226D46">
              <w:rPr>
                <w:rFonts w:ascii="Times New Roman" w:hAnsi="Times New Roman" w:cs="Times New Roman"/>
                <w:sz w:val="20"/>
              </w:rPr>
              <w:t>Список изменяющих документов</w:t>
            </w:r>
          </w:p>
          <w:p w:rsidR="00226D46" w:rsidRPr="00226D46" w:rsidRDefault="00226D46" w:rsidP="00226D46">
            <w:pPr>
              <w:pStyle w:val="ConsPlusNormal"/>
              <w:jc w:val="center"/>
              <w:rPr>
                <w:rFonts w:ascii="Times New Roman" w:hAnsi="Times New Roman" w:cs="Times New Roman"/>
                <w:sz w:val="20"/>
              </w:rPr>
            </w:pPr>
            <w:proofErr w:type="gramStart"/>
            <w:r w:rsidRPr="00226D46">
              <w:rPr>
                <w:rFonts w:ascii="Times New Roman" w:hAnsi="Times New Roman" w:cs="Times New Roman"/>
                <w:sz w:val="20"/>
              </w:rPr>
              <w:t xml:space="preserve">(в ред. Федеральных законов от 27.10.2003 </w:t>
            </w:r>
            <w:hyperlink r:id="rId5">
              <w:r w:rsidRPr="00226D46">
                <w:rPr>
                  <w:rFonts w:ascii="Times New Roman" w:hAnsi="Times New Roman" w:cs="Times New Roman"/>
                  <w:sz w:val="20"/>
                </w:rPr>
                <w:t>N 133-ФЗ</w:t>
              </w:r>
            </w:hyperlink>
            <w:r w:rsidRPr="00226D46">
              <w:rPr>
                <w:rFonts w:ascii="Times New Roman" w:hAnsi="Times New Roman" w:cs="Times New Roman"/>
                <w:sz w:val="20"/>
              </w:rPr>
              <w:t>,</w:t>
            </w:r>
            <w:proofErr w:type="gramEnd"/>
          </w:p>
          <w:p w:rsidR="00226D46" w:rsidRPr="00226D46" w:rsidRDefault="00226D46" w:rsidP="00226D46">
            <w:pPr>
              <w:pStyle w:val="ConsPlusNormal"/>
              <w:jc w:val="center"/>
              <w:rPr>
                <w:rFonts w:ascii="Times New Roman" w:hAnsi="Times New Roman" w:cs="Times New Roman"/>
                <w:sz w:val="20"/>
              </w:rPr>
            </w:pPr>
            <w:r w:rsidRPr="00226D46">
              <w:rPr>
                <w:rFonts w:ascii="Times New Roman" w:hAnsi="Times New Roman" w:cs="Times New Roman"/>
                <w:sz w:val="20"/>
              </w:rPr>
              <w:t xml:space="preserve">от 30.11.2004 </w:t>
            </w:r>
            <w:hyperlink r:id="rId6">
              <w:r w:rsidRPr="00226D46">
                <w:rPr>
                  <w:rFonts w:ascii="Times New Roman" w:hAnsi="Times New Roman" w:cs="Times New Roman"/>
                  <w:sz w:val="20"/>
                </w:rPr>
                <w:t>N 143-ФЗ</w:t>
              </w:r>
            </w:hyperlink>
            <w:r w:rsidRPr="00226D46">
              <w:rPr>
                <w:rFonts w:ascii="Times New Roman" w:hAnsi="Times New Roman" w:cs="Times New Roman"/>
                <w:sz w:val="20"/>
              </w:rPr>
              <w:t xml:space="preserve">, от 02.03.2007 </w:t>
            </w:r>
            <w:hyperlink r:id="rId7">
              <w:r w:rsidRPr="00226D46">
                <w:rPr>
                  <w:rFonts w:ascii="Times New Roman" w:hAnsi="Times New Roman" w:cs="Times New Roman"/>
                  <w:sz w:val="20"/>
                </w:rPr>
                <w:t>N 24-ФЗ</w:t>
              </w:r>
            </w:hyperlink>
            <w:r w:rsidRPr="00226D46">
              <w:rPr>
                <w:rFonts w:ascii="Times New Roman" w:hAnsi="Times New Roman" w:cs="Times New Roman"/>
                <w:sz w:val="20"/>
              </w:rPr>
              <w:t xml:space="preserve">, от 25.12.2008 </w:t>
            </w:r>
            <w:hyperlink r:id="rId8">
              <w:r w:rsidRPr="00226D46">
                <w:rPr>
                  <w:rFonts w:ascii="Times New Roman" w:hAnsi="Times New Roman" w:cs="Times New Roman"/>
                  <w:sz w:val="20"/>
                </w:rPr>
                <w:t>N 274-ФЗ</w:t>
              </w:r>
            </w:hyperlink>
            <w:r w:rsidRPr="00226D46">
              <w:rPr>
                <w:rFonts w:ascii="Times New Roman" w:hAnsi="Times New Roman" w:cs="Times New Roman"/>
                <w:sz w:val="20"/>
              </w:rPr>
              <w:t>,</w:t>
            </w:r>
          </w:p>
          <w:p w:rsidR="00226D46" w:rsidRPr="00226D46" w:rsidRDefault="00226D46" w:rsidP="00226D46">
            <w:pPr>
              <w:pStyle w:val="ConsPlusNormal"/>
              <w:jc w:val="center"/>
              <w:rPr>
                <w:rFonts w:ascii="Times New Roman" w:hAnsi="Times New Roman" w:cs="Times New Roman"/>
                <w:sz w:val="20"/>
              </w:rPr>
            </w:pPr>
            <w:r w:rsidRPr="00226D46">
              <w:rPr>
                <w:rFonts w:ascii="Times New Roman" w:hAnsi="Times New Roman" w:cs="Times New Roman"/>
                <w:sz w:val="20"/>
              </w:rPr>
              <w:t xml:space="preserve">от 28.06.2009 </w:t>
            </w:r>
            <w:hyperlink r:id="rId9">
              <w:r w:rsidRPr="00226D46">
                <w:rPr>
                  <w:rFonts w:ascii="Times New Roman" w:hAnsi="Times New Roman" w:cs="Times New Roman"/>
                  <w:sz w:val="20"/>
                </w:rPr>
                <w:t>N 126-ФЗ</w:t>
              </w:r>
            </w:hyperlink>
            <w:r w:rsidRPr="00226D46">
              <w:rPr>
                <w:rFonts w:ascii="Times New Roman" w:hAnsi="Times New Roman" w:cs="Times New Roman"/>
                <w:sz w:val="20"/>
              </w:rPr>
              <w:t xml:space="preserve">, от 09.11.2009 </w:t>
            </w:r>
            <w:hyperlink r:id="rId10">
              <w:r w:rsidRPr="00226D46">
                <w:rPr>
                  <w:rFonts w:ascii="Times New Roman" w:hAnsi="Times New Roman" w:cs="Times New Roman"/>
                  <w:sz w:val="20"/>
                </w:rPr>
                <w:t>N 246-ФЗ</w:t>
              </w:r>
            </w:hyperlink>
            <w:r w:rsidRPr="00226D46">
              <w:rPr>
                <w:rFonts w:ascii="Times New Roman" w:hAnsi="Times New Roman" w:cs="Times New Roman"/>
                <w:sz w:val="20"/>
              </w:rPr>
              <w:t xml:space="preserve">, от 18.07.2011 </w:t>
            </w:r>
            <w:hyperlink r:id="rId11">
              <w:r w:rsidRPr="00226D46">
                <w:rPr>
                  <w:rFonts w:ascii="Times New Roman" w:hAnsi="Times New Roman" w:cs="Times New Roman"/>
                  <w:sz w:val="20"/>
                </w:rPr>
                <w:t>N 240-ФЗ</w:t>
              </w:r>
            </w:hyperlink>
            <w:r w:rsidRPr="00226D46">
              <w:rPr>
                <w:rFonts w:ascii="Times New Roman" w:hAnsi="Times New Roman" w:cs="Times New Roman"/>
                <w:sz w:val="20"/>
              </w:rPr>
              <w:t>,</w:t>
            </w:r>
          </w:p>
          <w:p w:rsidR="00226D46" w:rsidRPr="00226D46" w:rsidRDefault="00226D46" w:rsidP="00226D46">
            <w:pPr>
              <w:pStyle w:val="ConsPlusNormal"/>
              <w:jc w:val="center"/>
              <w:rPr>
                <w:rFonts w:ascii="Times New Roman" w:hAnsi="Times New Roman" w:cs="Times New Roman"/>
                <w:sz w:val="20"/>
              </w:rPr>
            </w:pPr>
            <w:r w:rsidRPr="00226D46">
              <w:rPr>
                <w:rFonts w:ascii="Times New Roman" w:hAnsi="Times New Roman" w:cs="Times New Roman"/>
                <w:sz w:val="20"/>
              </w:rPr>
              <w:t xml:space="preserve">от 25.12.2012 </w:t>
            </w:r>
            <w:hyperlink r:id="rId12">
              <w:r w:rsidRPr="00226D46">
                <w:rPr>
                  <w:rFonts w:ascii="Times New Roman" w:hAnsi="Times New Roman" w:cs="Times New Roman"/>
                  <w:sz w:val="20"/>
                </w:rPr>
                <w:t>N 265-ФЗ</w:t>
              </w:r>
            </w:hyperlink>
            <w:r w:rsidRPr="00226D46">
              <w:rPr>
                <w:rFonts w:ascii="Times New Roman" w:hAnsi="Times New Roman" w:cs="Times New Roman"/>
                <w:sz w:val="20"/>
              </w:rPr>
              <w:t xml:space="preserve">, от 12.03.2014 </w:t>
            </w:r>
            <w:hyperlink r:id="rId13">
              <w:r w:rsidRPr="00226D46">
                <w:rPr>
                  <w:rFonts w:ascii="Times New Roman" w:hAnsi="Times New Roman" w:cs="Times New Roman"/>
                  <w:sz w:val="20"/>
                </w:rPr>
                <w:t>N 29-ФЗ</w:t>
              </w:r>
            </w:hyperlink>
            <w:r w:rsidRPr="00226D46">
              <w:rPr>
                <w:rFonts w:ascii="Times New Roman" w:hAnsi="Times New Roman" w:cs="Times New Roman"/>
                <w:sz w:val="20"/>
              </w:rPr>
              <w:t xml:space="preserve">, от 29.12.2014 </w:t>
            </w:r>
            <w:hyperlink r:id="rId14">
              <w:r w:rsidRPr="00226D46">
                <w:rPr>
                  <w:rFonts w:ascii="Times New Roman" w:hAnsi="Times New Roman" w:cs="Times New Roman"/>
                  <w:sz w:val="20"/>
                </w:rPr>
                <w:t>N 475-ФЗ</w:t>
              </w:r>
            </w:hyperlink>
            <w:r w:rsidRPr="00226D46">
              <w:rPr>
                <w:rFonts w:ascii="Times New Roman" w:hAnsi="Times New Roman" w:cs="Times New Roman"/>
                <w:sz w:val="20"/>
              </w:rPr>
              <w:t>,</w:t>
            </w:r>
          </w:p>
          <w:p w:rsidR="00226D46" w:rsidRPr="00226D46" w:rsidRDefault="00226D46" w:rsidP="00226D46">
            <w:pPr>
              <w:pStyle w:val="ConsPlusNormal"/>
              <w:jc w:val="center"/>
              <w:rPr>
                <w:rFonts w:ascii="Times New Roman" w:hAnsi="Times New Roman" w:cs="Times New Roman"/>
                <w:sz w:val="20"/>
              </w:rPr>
            </w:pPr>
            <w:r w:rsidRPr="00226D46">
              <w:rPr>
                <w:rFonts w:ascii="Times New Roman" w:hAnsi="Times New Roman" w:cs="Times New Roman"/>
                <w:sz w:val="20"/>
              </w:rPr>
              <w:t xml:space="preserve">от 08.03.2015 </w:t>
            </w:r>
            <w:hyperlink r:id="rId15">
              <w:r w:rsidRPr="00226D46">
                <w:rPr>
                  <w:rFonts w:ascii="Times New Roman" w:hAnsi="Times New Roman" w:cs="Times New Roman"/>
                  <w:sz w:val="20"/>
                </w:rPr>
                <w:t>N 44-ФЗ</w:t>
              </w:r>
            </w:hyperlink>
            <w:r w:rsidRPr="00226D46">
              <w:rPr>
                <w:rFonts w:ascii="Times New Roman" w:hAnsi="Times New Roman" w:cs="Times New Roman"/>
                <w:sz w:val="20"/>
              </w:rPr>
              <w:t xml:space="preserve">, от 05.10.2015 </w:t>
            </w:r>
            <w:hyperlink r:id="rId16">
              <w:r w:rsidRPr="00226D46">
                <w:rPr>
                  <w:rFonts w:ascii="Times New Roman" w:hAnsi="Times New Roman" w:cs="Times New Roman"/>
                  <w:sz w:val="20"/>
                </w:rPr>
                <w:t>N 285-ФЗ</w:t>
              </w:r>
            </w:hyperlink>
            <w:r w:rsidRPr="00226D46">
              <w:rPr>
                <w:rFonts w:ascii="Times New Roman" w:hAnsi="Times New Roman" w:cs="Times New Roman"/>
                <w:sz w:val="20"/>
              </w:rPr>
              <w:t xml:space="preserve">, от 03.07.2016 </w:t>
            </w:r>
            <w:hyperlink r:id="rId17">
              <w:r w:rsidRPr="00226D46">
                <w:rPr>
                  <w:rFonts w:ascii="Times New Roman" w:hAnsi="Times New Roman" w:cs="Times New Roman"/>
                  <w:sz w:val="20"/>
                </w:rPr>
                <w:t>N 294-ФЗ</w:t>
              </w:r>
            </w:hyperlink>
            <w:r w:rsidRPr="00226D46">
              <w:rPr>
                <w:rFonts w:ascii="Times New Roman" w:hAnsi="Times New Roman" w:cs="Times New Roman"/>
                <w:sz w:val="20"/>
              </w:rPr>
              <w:t>,</w:t>
            </w:r>
          </w:p>
          <w:p w:rsidR="00226D46" w:rsidRPr="00226D46" w:rsidRDefault="00226D46" w:rsidP="00226D46">
            <w:pPr>
              <w:pStyle w:val="ConsPlusNormal"/>
              <w:jc w:val="center"/>
              <w:rPr>
                <w:rFonts w:ascii="Times New Roman" w:hAnsi="Times New Roman" w:cs="Times New Roman"/>
                <w:sz w:val="20"/>
              </w:rPr>
            </w:pPr>
            <w:r w:rsidRPr="00226D46">
              <w:rPr>
                <w:rFonts w:ascii="Times New Roman" w:hAnsi="Times New Roman" w:cs="Times New Roman"/>
                <w:sz w:val="20"/>
              </w:rPr>
              <w:t xml:space="preserve">от 29.07.2017 </w:t>
            </w:r>
            <w:hyperlink r:id="rId18">
              <w:r w:rsidRPr="00226D46">
                <w:rPr>
                  <w:rFonts w:ascii="Times New Roman" w:hAnsi="Times New Roman" w:cs="Times New Roman"/>
                  <w:sz w:val="20"/>
                </w:rPr>
                <w:t>N 238-ФЗ</w:t>
              </w:r>
            </w:hyperlink>
            <w:r w:rsidRPr="00226D46">
              <w:rPr>
                <w:rFonts w:ascii="Times New Roman" w:hAnsi="Times New Roman" w:cs="Times New Roman"/>
                <w:sz w:val="20"/>
              </w:rPr>
              <w:t xml:space="preserve">, от 29.07.2018 </w:t>
            </w:r>
            <w:hyperlink r:id="rId19">
              <w:r w:rsidRPr="00226D46">
                <w:rPr>
                  <w:rFonts w:ascii="Times New Roman" w:hAnsi="Times New Roman" w:cs="Times New Roman"/>
                  <w:sz w:val="20"/>
                </w:rPr>
                <w:t>N 266-ФЗ</w:t>
              </w:r>
            </w:hyperlink>
            <w:r w:rsidRPr="00226D46">
              <w:rPr>
                <w:rFonts w:ascii="Times New Roman" w:hAnsi="Times New Roman" w:cs="Times New Roman"/>
                <w:sz w:val="20"/>
              </w:rPr>
              <w:t xml:space="preserve">, от 03.08.2018 </w:t>
            </w:r>
            <w:hyperlink r:id="rId20">
              <w:r w:rsidRPr="00226D46">
                <w:rPr>
                  <w:rFonts w:ascii="Times New Roman" w:hAnsi="Times New Roman" w:cs="Times New Roman"/>
                  <w:sz w:val="20"/>
                </w:rPr>
                <w:t>N 318-ФЗ</w:t>
              </w:r>
            </w:hyperlink>
            <w:r w:rsidRPr="00226D46">
              <w:rPr>
                <w:rFonts w:ascii="Times New Roman" w:hAnsi="Times New Roman" w:cs="Times New Roman"/>
                <w:sz w:val="20"/>
              </w:rPr>
              <w:t>,</w:t>
            </w:r>
          </w:p>
          <w:p w:rsidR="00226D46" w:rsidRPr="00226D46" w:rsidRDefault="00226D46" w:rsidP="00226D46">
            <w:pPr>
              <w:pStyle w:val="ConsPlusNormal"/>
              <w:jc w:val="center"/>
              <w:rPr>
                <w:rFonts w:ascii="Times New Roman" w:hAnsi="Times New Roman" w:cs="Times New Roman"/>
                <w:sz w:val="20"/>
              </w:rPr>
            </w:pPr>
            <w:r w:rsidRPr="00226D46">
              <w:rPr>
                <w:rFonts w:ascii="Times New Roman" w:hAnsi="Times New Roman" w:cs="Times New Roman"/>
                <w:sz w:val="20"/>
              </w:rPr>
              <w:t xml:space="preserve">от 30.10.2018 </w:t>
            </w:r>
            <w:hyperlink r:id="rId21">
              <w:r w:rsidRPr="00226D46">
                <w:rPr>
                  <w:rFonts w:ascii="Times New Roman" w:hAnsi="Times New Roman" w:cs="Times New Roman"/>
                  <w:sz w:val="20"/>
                </w:rPr>
                <w:t>N 375-ФЗ</w:t>
              </w:r>
            </w:hyperlink>
            <w:r w:rsidRPr="00226D46">
              <w:rPr>
                <w:rFonts w:ascii="Times New Roman" w:hAnsi="Times New Roman" w:cs="Times New Roman"/>
                <w:sz w:val="20"/>
              </w:rPr>
              <w:t xml:space="preserve">, от 27.12.2019 </w:t>
            </w:r>
            <w:hyperlink r:id="rId22">
              <w:r w:rsidRPr="00226D46">
                <w:rPr>
                  <w:rFonts w:ascii="Times New Roman" w:hAnsi="Times New Roman" w:cs="Times New Roman"/>
                  <w:sz w:val="20"/>
                </w:rPr>
                <w:t>N 487-ФЗ</w:t>
              </w:r>
            </w:hyperlink>
            <w:r w:rsidRPr="00226D46">
              <w:rPr>
                <w:rFonts w:ascii="Times New Roman" w:hAnsi="Times New Roman" w:cs="Times New Roman"/>
                <w:sz w:val="20"/>
              </w:rPr>
              <w:t xml:space="preserve">, от 30.04.2021 </w:t>
            </w:r>
            <w:hyperlink r:id="rId23">
              <w:r w:rsidRPr="00226D46">
                <w:rPr>
                  <w:rFonts w:ascii="Times New Roman" w:hAnsi="Times New Roman" w:cs="Times New Roman"/>
                  <w:sz w:val="20"/>
                </w:rPr>
                <w:t>N 117-ФЗ</w:t>
              </w:r>
            </w:hyperlink>
            <w:r w:rsidRPr="00226D46">
              <w:rPr>
                <w:rFonts w:ascii="Times New Roman" w:hAnsi="Times New Roman" w:cs="Times New Roman"/>
                <w:sz w:val="20"/>
              </w:rPr>
              <w:t>,</w:t>
            </w:r>
          </w:p>
          <w:p w:rsidR="00226D46" w:rsidRPr="00226D46" w:rsidRDefault="00226D46" w:rsidP="00226D46">
            <w:pPr>
              <w:pStyle w:val="ConsPlusNormal"/>
              <w:jc w:val="center"/>
              <w:rPr>
                <w:rFonts w:ascii="Times New Roman" w:hAnsi="Times New Roman" w:cs="Times New Roman"/>
                <w:sz w:val="20"/>
              </w:rPr>
            </w:pPr>
            <w:r w:rsidRPr="00226D46">
              <w:rPr>
                <w:rFonts w:ascii="Times New Roman" w:hAnsi="Times New Roman" w:cs="Times New Roman"/>
                <w:sz w:val="20"/>
              </w:rPr>
              <w:t xml:space="preserve">от 16.04.2022 </w:t>
            </w:r>
            <w:hyperlink r:id="rId24">
              <w:r w:rsidRPr="00226D46">
                <w:rPr>
                  <w:rFonts w:ascii="Times New Roman" w:hAnsi="Times New Roman" w:cs="Times New Roman"/>
                  <w:sz w:val="20"/>
                </w:rPr>
                <w:t>N 107-ФЗ</w:t>
              </w:r>
            </w:hyperlink>
            <w:r w:rsidRPr="00226D46">
              <w:rPr>
                <w:rFonts w:ascii="Times New Roman" w:hAnsi="Times New Roman" w:cs="Times New Roman"/>
                <w:sz w:val="20"/>
              </w:rPr>
              <w:t xml:space="preserve">, от 19.12.2022 </w:t>
            </w:r>
            <w:hyperlink r:id="rId25">
              <w:r w:rsidRPr="00226D46">
                <w:rPr>
                  <w:rFonts w:ascii="Times New Roman" w:hAnsi="Times New Roman" w:cs="Times New Roman"/>
                  <w:sz w:val="20"/>
                </w:rPr>
                <w:t>N 515-ФЗ</w:t>
              </w:r>
            </w:hyperlink>
            <w:r w:rsidRPr="00226D46">
              <w:rPr>
                <w:rFonts w:ascii="Times New Roman" w:hAnsi="Times New Roman" w:cs="Times New Roman"/>
                <w:sz w:val="20"/>
              </w:rPr>
              <w:t xml:space="preserve">, от 10.07.2023 </w:t>
            </w:r>
            <w:hyperlink r:id="rId26">
              <w:r w:rsidRPr="00226D46">
                <w:rPr>
                  <w:rFonts w:ascii="Times New Roman" w:hAnsi="Times New Roman" w:cs="Times New Roman"/>
                  <w:sz w:val="20"/>
                </w:rPr>
                <w:t>N 286-ФЗ</w:t>
              </w:r>
            </w:hyperlink>
            <w:r w:rsidRPr="00226D46">
              <w:rPr>
                <w:rFonts w:ascii="Times New Roman" w:hAnsi="Times New Roman" w:cs="Times New Roman"/>
                <w:sz w:val="20"/>
              </w:rPr>
              <w:t>,</w:t>
            </w:r>
          </w:p>
          <w:p w:rsidR="00226D46" w:rsidRPr="00226D46" w:rsidRDefault="00226D46" w:rsidP="00226D46">
            <w:pPr>
              <w:pStyle w:val="ConsPlusNormal"/>
              <w:jc w:val="center"/>
              <w:rPr>
                <w:rFonts w:ascii="Times New Roman" w:hAnsi="Times New Roman" w:cs="Times New Roman"/>
                <w:sz w:val="20"/>
              </w:rPr>
            </w:pPr>
            <w:r w:rsidRPr="00226D46">
              <w:rPr>
                <w:rFonts w:ascii="Times New Roman" w:hAnsi="Times New Roman" w:cs="Times New Roman"/>
                <w:sz w:val="20"/>
              </w:rPr>
              <w:t xml:space="preserve">от 04.08.2023 </w:t>
            </w:r>
            <w:hyperlink r:id="rId27">
              <w:r w:rsidRPr="00226D46">
                <w:rPr>
                  <w:rFonts w:ascii="Times New Roman" w:hAnsi="Times New Roman" w:cs="Times New Roman"/>
                  <w:sz w:val="20"/>
                </w:rPr>
                <w:t>N 432-ФЗ</w:t>
              </w:r>
            </w:hyperlink>
            <w:r w:rsidRPr="00226D46">
              <w:rPr>
                <w:rFonts w:ascii="Times New Roman" w:hAnsi="Times New Roman" w:cs="Times New Roman"/>
                <w:sz w:val="20"/>
              </w:rPr>
              <w:t xml:space="preserve">, от 23.07.2025 </w:t>
            </w:r>
            <w:hyperlink r:id="rId28">
              <w:r w:rsidRPr="00226D46">
                <w:rPr>
                  <w:rFonts w:ascii="Times New Roman" w:hAnsi="Times New Roman" w:cs="Times New Roman"/>
                  <w:sz w:val="20"/>
                </w:rPr>
                <w:t>N 256-ФЗ</w:t>
              </w:r>
            </w:hyperlink>
            <w:r w:rsidRPr="00226D46">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6D46" w:rsidRPr="00226D46" w:rsidRDefault="00226D46" w:rsidP="00226D46">
            <w:pPr>
              <w:pStyle w:val="ConsPlusNormal"/>
              <w:rPr>
                <w:rFonts w:ascii="Times New Roman" w:hAnsi="Times New Roman" w:cs="Times New Roman"/>
                <w:sz w:val="20"/>
              </w:rPr>
            </w:pPr>
          </w:p>
        </w:tc>
      </w:tr>
    </w:tbl>
    <w:p w:rsidR="00226D46" w:rsidRPr="00226D46" w:rsidRDefault="00226D46" w:rsidP="00226D46">
      <w:pPr>
        <w:pStyle w:val="ConsPlusNormal"/>
        <w:jc w:val="center"/>
        <w:rPr>
          <w:rFonts w:ascii="Times New Roman" w:hAnsi="Times New Roman" w:cs="Times New Roman"/>
          <w:sz w:val="20"/>
        </w:rPr>
      </w:pPr>
    </w:p>
    <w:p w:rsidR="00226D46" w:rsidRPr="00226D46" w:rsidRDefault="00226D46" w:rsidP="00226D46">
      <w:pPr>
        <w:pStyle w:val="ConsPlusTitle"/>
        <w:jc w:val="center"/>
        <w:outlineLvl w:val="0"/>
        <w:rPr>
          <w:rFonts w:ascii="Times New Roman" w:hAnsi="Times New Roman" w:cs="Times New Roman"/>
          <w:sz w:val="20"/>
        </w:rPr>
      </w:pPr>
      <w:r w:rsidRPr="00226D46">
        <w:rPr>
          <w:rFonts w:ascii="Times New Roman" w:hAnsi="Times New Roman" w:cs="Times New Roman"/>
          <w:sz w:val="20"/>
        </w:rPr>
        <w:t>Глава I. ОБЩИЕ ПОЛОЖЕНИЯ</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1. Судебный департамент при Верховном Суде Российской Федерации</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29">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18.07.2011 N 240-ФЗ)</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1. </w:t>
      </w:r>
      <w:proofErr w:type="gramStart"/>
      <w:r w:rsidRPr="00226D46">
        <w:rPr>
          <w:rFonts w:ascii="Times New Roman" w:hAnsi="Times New Roman" w:cs="Times New Roman"/>
          <w:sz w:val="20"/>
        </w:rPr>
        <w:t>Судебный департамент при Верховном Суде Российской Федерации является федеральным государственным органом, осуществляющим организационное обеспечение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республик, краев, областей, городов федерального значения</w:t>
      </w:r>
      <w:proofErr w:type="gramEnd"/>
      <w:r w:rsidRPr="00226D46">
        <w:rPr>
          <w:rFonts w:ascii="Times New Roman" w:hAnsi="Times New Roman" w:cs="Times New Roman"/>
          <w:sz w:val="20"/>
        </w:rPr>
        <w:t xml:space="preserve">, </w:t>
      </w:r>
      <w:proofErr w:type="gramStart"/>
      <w:r w:rsidRPr="00226D46">
        <w:rPr>
          <w:rFonts w:ascii="Times New Roman" w:hAnsi="Times New Roman" w:cs="Times New Roman"/>
          <w:sz w:val="20"/>
        </w:rPr>
        <w:t>автономной области, автономных округов (далее также - арбитражные суды субъектов Российской Федерации), районных, городских и межрайонных судов (далее также - районные суды), окружных (флотских) военных судов, гарнизонных военных судов, специализированных федеральных судов (далее также - федеральные суды), органов судейского сообщества, финансирование мировых судей и формирование единого информационного пространства федеральных судов и мировых судей.</w:t>
      </w:r>
      <w:proofErr w:type="gramEnd"/>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Федеральных законов от 12.03.2014 </w:t>
      </w:r>
      <w:hyperlink r:id="rId30">
        <w:r w:rsidRPr="00226D46">
          <w:rPr>
            <w:rFonts w:ascii="Times New Roman" w:hAnsi="Times New Roman" w:cs="Times New Roman"/>
            <w:sz w:val="20"/>
          </w:rPr>
          <w:t>N 29-ФЗ</w:t>
        </w:r>
      </w:hyperlink>
      <w:r w:rsidRPr="00226D46">
        <w:rPr>
          <w:rFonts w:ascii="Times New Roman" w:hAnsi="Times New Roman" w:cs="Times New Roman"/>
          <w:sz w:val="20"/>
        </w:rPr>
        <w:t xml:space="preserve">, от 08.03.2015 </w:t>
      </w:r>
      <w:hyperlink r:id="rId31">
        <w:r w:rsidRPr="00226D46">
          <w:rPr>
            <w:rFonts w:ascii="Times New Roman" w:hAnsi="Times New Roman" w:cs="Times New Roman"/>
            <w:sz w:val="20"/>
          </w:rPr>
          <w:t>N 44-ФЗ</w:t>
        </w:r>
      </w:hyperlink>
      <w:r w:rsidRPr="00226D46">
        <w:rPr>
          <w:rFonts w:ascii="Times New Roman" w:hAnsi="Times New Roman" w:cs="Times New Roman"/>
          <w:sz w:val="20"/>
        </w:rPr>
        <w:t xml:space="preserve">, от 29.07.2018 </w:t>
      </w:r>
      <w:hyperlink r:id="rId32">
        <w:r w:rsidRPr="00226D46">
          <w:rPr>
            <w:rFonts w:ascii="Times New Roman" w:hAnsi="Times New Roman" w:cs="Times New Roman"/>
            <w:sz w:val="20"/>
          </w:rPr>
          <w:t>N 266-ФЗ</w:t>
        </w:r>
      </w:hyperlink>
      <w:r w:rsidRPr="00226D46">
        <w:rPr>
          <w:rFonts w:ascii="Times New Roman" w:hAnsi="Times New Roman" w:cs="Times New Roman"/>
          <w:sz w:val="20"/>
        </w:rPr>
        <w:t>)</w:t>
      </w:r>
    </w:p>
    <w:p w:rsidR="00226D46" w:rsidRPr="00226D46" w:rsidRDefault="00226D46" w:rsidP="00226D46">
      <w:pPr>
        <w:pStyle w:val="ConsPlusNormal"/>
        <w:ind w:firstLine="540"/>
        <w:jc w:val="both"/>
        <w:rPr>
          <w:rFonts w:ascii="Times New Roman" w:hAnsi="Times New Roman" w:cs="Times New Roman"/>
          <w:sz w:val="20"/>
        </w:rPr>
      </w:pPr>
      <w:proofErr w:type="gramStart"/>
      <w:r w:rsidRPr="00226D46">
        <w:rPr>
          <w:rFonts w:ascii="Times New Roman" w:hAnsi="Times New Roman" w:cs="Times New Roman"/>
          <w:sz w:val="20"/>
        </w:rPr>
        <w:t>Судебный департамент при Верховном Суде Российской Федерации осуществляет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w:t>
      </w:r>
      <w:proofErr w:type="gramEnd"/>
      <w:r w:rsidRPr="00226D46">
        <w:rPr>
          <w:rFonts w:ascii="Times New Roman" w:hAnsi="Times New Roman" w:cs="Times New Roman"/>
          <w:sz w:val="20"/>
        </w:rPr>
        <w:t xml:space="preserve">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 с учетом положений законодательства Российской Федерации, определяющего порядок исчисления стажа работы в должности судьи. </w:t>
      </w:r>
      <w:hyperlink r:id="rId33">
        <w:r w:rsidRPr="00226D46">
          <w:rPr>
            <w:rFonts w:ascii="Times New Roman" w:hAnsi="Times New Roman" w:cs="Times New Roman"/>
            <w:sz w:val="20"/>
          </w:rPr>
          <w:t>Порядок</w:t>
        </w:r>
      </w:hyperlink>
      <w:r w:rsidRPr="00226D46">
        <w:rPr>
          <w:rFonts w:ascii="Times New Roman" w:hAnsi="Times New Roman" w:cs="Times New Roman"/>
          <w:sz w:val="20"/>
        </w:rPr>
        <w:t xml:space="preserve"> материального и социального обеспечения указанных судей устанавливается Президентом Российской Федерации.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а</w:t>
      </w:r>
      <w:proofErr w:type="gramEnd"/>
      <w:r w:rsidRPr="00226D46">
        <w:rPr>
          <w:rFonts w:ascii="Times New Roman" w:hAnsi="Times New Roman" w:cs="Times New Roman"/>
          <w:sz w:val="20"/>
        </w:rPr>
        <w:t xml:space="preserve">бзац введен Федеральным </w:t>
      </w:r>
      <w:hyperlink r:id="rId34">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03.07.2016 N 294-ФЗ)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1.1. Сокращенное наименование Судебного департамента при Верховном Суде Российской Федерации - Судебный департамент.</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п</w:t>
      </w:r>
      <w:proofErr w:type="gramEnd"/>
      <w:r w:rsidRPr="00226D46">
        <w:rPr>
          <w:rFonts w:ascii="Times New Roman" w:hAnsi="Times New Roman" w:cs="Times New Roman"/>
          <w:sz w:val="20"/>
        </w:rPr>
        <w:t xml:space="preserve">. 1.1 введен Федеральным </w:t>
      </w:r>
      <w:hyperlink r:id="rId35">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lastRenderedPageBreak/>
        <w:t>2. Под организационным обеспечением деятельности федеральных судов в настоящем Федеральном законе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3. Под осуществлением полномочий Судебного департамента по формированию единого информационного пространства федеральных судов и мировых судей в настоящем Федеральном законе понимаются:</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36">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для федеральных судов - осуществление мероприятий по созданию совокупности баз данных и банков данных, разработка единых технологий их ведения и использования, создание информационных систем и использование информационно-телекоммуникационных сетей, функционирующих на основе единых принципов и общих правил;</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37">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proofErr w:type="gramStart"/>
      <w:r w:rsidRPr="00226D46">
        <w:rPr>
          <w:rFonts w:ascii="Times New Roman" w:hAnsi="Times New Roman" w:cs="Times New Roman"/>
          <w:sz w:val="20"/>
        </w:rPr>
        <w:t>2) для мировых судей - осуществление мероприятий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w:t>
      </w:r>
      <w:proofErr w:type="gramEnd"/>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2 в ред. Федерального </w:t>
      </w:r>
      <w:hyperlink r:id="rId38">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23.07.2025 N 256-ФЗ)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4. Обеспечение деятельности Верховного Суда Российской Федерации осуществляется аппаратом этого суда.</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2. Система Судебного департамента</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Судебный департамент, а также управления Судебного департамента в субъектах Российской Федерации и создаваемые им учреждения (далее - органы и учреждения Судебного департамента) образуют систему Судебного департамента.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в</w:t>
      </w:r>
      <w:proofErr w:type="gramEnd"/>
      <w:r w:rsidRPr="00226D46">
        <w:rPr>
          <w:rFonts w:ascii="Times New Roman" w:hAnsi="Times New Roman" w:cs="Times New Roman"/>
          <w:sz w:val="20"/>
        </w:rPr>
        <w:t xml:space="preserve"> ред. Федерального </w:t>
      </w:r>
      <w:hyperlink r:id="rId39">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Судебный департамент и управления Судебного департамента в субъектах Российской Федерации являются юридическими лицами, имеют гербовые печати со своими наименованиями и счета в банках, в том числе валютные.</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в</w:t>
      </w:r>
      <w:proofErr w:type="gramEnd"/>
      <w:r w:rsidRPr="00226D46">
        <w:rPr>
          <w:rFonts w:ascii="Times New Roman" w:hAnsi="Times New Roman" w:cs="Times New Roman"/>
          <w:sz w:val="20"/>
        </w:rPr>
        <w:t xml:space="preserve"> ред. Федерального </w:t>
      </w:r>
      <w:hyperlink r:id="rId40">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3. Судебный департамент осуществляет функции и полномочия учредителя и собственника имущества федерального государственного бюджетного учреждения "Информационно-аналитический центр поддержки ГАС "Правосудие".</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Федеральное государственное бюджетное учреждение "Информационно-аналитический центр поддержки ГАС "Правосудие" находится по месту постоянного пребывания Судебного департамента.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а</w:t>
      </w:r>
      <w:proofErr w:type="gramEnd"/>
      <w:r w:rsidRPr="00226D46">
        <w:rPr>
          <w:rFonts w:ascii="Times New Roman" w:hAnsi="Times New Roman" w:cs="Times New Roman"/>
          <w:sz w:val="20"/>
        </w:rPr>
        <w:t xml:space="preserve">бзац введен Федеральным </w:t>
      </w:r>
      <w:hyperlink r:id="rId41">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29.12.2014 N 475-ФЗ)</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(п. 3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42">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3. Правовая основа деятельности Судебного департамента</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Судебный департамент, органы и учреждения Судебного департамента в своей деятельности руководствуются </w:t>
      </w:r>
      <w:hyperlink r:id="rId43">
        <w:r w:rsidRPr="00226D46">
          <w:rPr>
            <w:rFonts w:ascii="Times New Roman" w:hAnsi="Times New Roman" w:cs="Times New Roman"/>
            <w:sz w:val="20"/>
          </w:rPr>
          <w:t>Конституцией</w:t>
        </w:r>
      </w:hyperlink>
      <w:r w:rsidRPr="00226D46">
        <w:rPr>
          <w:rFonts w:ascii="Times New Roman" w:hAnsi="Times New Roman" w:cs="Times New Roman"/>
          <w:sz w:val="20"/>
        </w:rPr>
        <w:t xml:space="preserve"> Российской Федерации, федеральными конституционными законами,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распоряжениями Председателя Верховного Суда Российской Федерации, а также решениями органов судейского сообщества, принятыми в пределах их полномочий.</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4. Невмешательство в осуществление правосудия</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Судебный департамент, органы и учреждения Судебного департамента призваны способствовать укреплению самостоятельности судов, независимости судей и не вправе вмешиваться в осуществление правосудия.</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5. Финансирование судов, мировых судей, органов судейского сообщества и системы Судебного департамента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44">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Финансирование федеральных судов, мировых судей, органов судейского сообщества, органов и учреждений Судебного департамента осуществляется Судебным департаментом в пределах бюджетных ассигнований федерального бюджета.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lastRenderedPageBreak/>
        <w:t>Финансирование расходов на предоставление материального и социального обеспечения судьям,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осуществляется Судебным департаментом в пределах средств, предусмотренных федеральным бюджетом на соответствующий финансовый год на указанные цели.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а</w:t>
      </w:r>
      <w:proofErr w:type="gramEnd"/>
      <w:r w:rsidRPr="00226D46">
        <w:rPr>
          <w:rFonts w:ascii="Times New Roman" w:hAnsi="Times New Roman" w:cs="Times New Roman"/>
          <w:sz w:val="20"/>
        </w:rPr>
        <w:t xml:space="preserve">бзац введен Федеральным </w:t>
      </w:r>
      <w:hyperlink r:id="rId45">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03.07.2016 N 294-ФЗ)</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(п. 1 в ред. Федерального </w:t>
      </w:r>
      <w:hyperlink r:id="rId46">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2. </w:t>
      </w:r>
      <w:proofErr w:type="gramStart"/>
      <w:r w:rsidRPr="00226D46">
        <w:rPr>
          <w:rFonts w:ascii="Times New Roman" w:hAnsi="Times New Roman" w:cs="Times New Roman"/>
          <w:sz w:val="20"/>
        </w:rPr>
        <w:t>Генеральный директор Судебного департамента при Верховном Суде Российской Федерации (далее - Генеральный директор Судебного департамента) в установленный Правительством Российской Федерации срок представляет в Правительство Российской Федерации предложения о финансировании федеральных судов, мировых судей и органов судейского сообщества на очередной финансовый год, согласованные с Советом судей Российской Федерации.</w:t>
      </w:r>
      <w:proofErr w:type="gramEnd"/>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в</w:t>
      </w:r>
      <w:proofErr w:type="gramEnd"/>
      <w:r w:rsidRPr="00226D46">
        <w:rPr>
          <w:rFonts w:ascii="Times New Roman" w:hAnsi="Times New Roman" w:cs="Times New Roman"/>
          <w:sz w:val="20"/>
        </w:rPr>
        <w:t xml:space="preserve"> ред. Федерального </w:t>
      </w:r>
      <w:hyperlink r:id="rId47">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Генеральный директор Судебного департамента вправе участвовать в обсуждении Правительством Российской Федерации проекта федерального бюджета на очередной финансовый год по вопросам, относящимся к компетенции Судебного департамента. При наличии разногласий Правительство Российской Федерации прилагает к проекту федерального бюджета предложения о финансировании судов, представленные Генеральным директором Судебного департамента, вместе со своим заключением.</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Генеральный директор Судебного департамента вправе участвовать в обсуждении федерального бюджета в Федеральном Собрании Российской Федерации по вопросам, относящимся к компетенции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3. Финансирование Судебного департамента осуществляется за счет средств федерального бюджета и указывается в нем отдельной строкой.</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4. Финансовое обеспечение работников аппарата Судебного департамента и работников его органов (без персонала по охране и обслуживанию зданий, транспортного хозяйства) осуществляется исходя из штатной численности, устанавливаемой федеральным </w:t>
      </w:r>
      <w:hyperlink r:id="rId48">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 федеральном бюджете на очередной финансовый год и на плановый период.</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п</w:t>
      </w:r>
      <w:proofErr w:type="gramEnd"/>
      <w:r w:rsidRPr="00226D46">
        <w:rPr>
          <w:rFonts w:ascii="Times New Roman" w:hAnsi="Times New Roman" w:cs="Times New Roman"/>
          <w:sz w:val="20"/>
        </w:rPr>
        <w:t xml:space="preserve">. 4 введен Федеральным </w:t>
      </w:r>
      <w:hyperlink r:id="rId49">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25.12.2012 N 265-ФЗ)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jc w:val="center"/>
        <w:outlineLvl w:val="0"/>
        <w:rPr>
          <w:rFonts w:ascii="Times New Roman" w:hAnsi="Times New Roman" w:cs="Times New Roman"/>
          <w:sz w:val="20"/>
        </w:rPr>
      </w:pPr>
      <w:r w:rsidRPr="00226D46">
        <w:rPr>
          <w:rFonts w:ascii="Times New Roman" w:hAnsi="Times New Roman" w:cs="Times New Roman"/>
          <w:sz w:val="20"/>
        </w:rPr>
        <w:t>Глава II. ПОЛНОМОЧИЯ, СТРУКТУРА И ОРГАНИЗАЦИЯ</w:t>
      </w:r>
    </w:p>
    <w:p w:rsidR="00226D46" w:rsidRPr="00226D46" w:rsidRDefault="00226D46" w:rsidP="00226D46">
      <w:pPr>
        <w:pStyle w:val="ConsPlusTitle"/>
        <w:jc w:val="center"/>
        <w:rPr>
          <w:rFonts w:ascii="Times New Roman" w:hAnsi="Times New Roman" w:cs="Times New Roman"/>
          <w:sz w:val="20"/>
        </w:rPr>
      </w:pPr>
      <w:r w:rsidRPr="00226D46">
        <w:rPr>
          <w:rFonts w:ascii="Times New Roman" w:hAnsi="Times New Roman" w:cs="Times New Roman"/>
          <w:sz w:val="20"/>
        </w:rPr>
        <w:t>ДЕЯТЕЛЬНОСТИ СУДЕБНОГО ДЕПАРТАМЕНТА</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6. Полномочия Судебного департамента</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Судебный департамент:</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организационно обеспечивает деятельность федеральных судов, органов и учреждений Судебного департамента, а также Всероссийского съезда судей и образуемых им органов судейского сообщества;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 в ред. Федерального </w:t>
      </w:r>
      <w:hyperlink r:id="rId50">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управляет органами и учреждениями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3) разрабатывает по вопросам своего ведения проекты федеральных законов и иных нормативных правовых актов;</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4) разрабатывает и представляет в Правительство Российской Федерации согласованные с Советом судей Российской Федерации предложения о финансировании федеральных судов, мировых судей и органов судейского сообщества;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4 в ред. Федерального </w:t>
      </w:r>
      <w:hyperlink r:id="rId51">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5) изучает организацию деятельности судов и разрабатывает предложения о ее совершенствовании;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6) вносит в установленном порядке в Верховный Суд Российской Федерации предложения о создании либо об упразднении судов;</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7) определяет потребность судов в кадрах; обеспечивает работу по отбору и подготовке кандидатов на должности судей; взаимодействует с образовательными организациями, осуществляющими подготовку и повышение квалификации судей и работников аппаратов судов;</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52">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30.04.2021 N 117-ФЗ)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8) обеспечивает отбор и организует работу по профессиональной подготовке и повышению квалификации работников аппарата Судебного департамента и работников органов и учреждений Судебного департамента;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8 в ред. Федерального </w:t>
      </w:r>
      <w:hyperlink r:id="rId53">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9) разрабатывает научно обоснованные нормативы нагрузки судей и работников аппаратов судов;</w:t>
      </w:r>
    </w:p>
    <w:p w:rsidR="00226D46" w:rsidRPr="00226D46" w:rsidRDefault="00226D46" w:rsidP="00226D46">
      <w:pPr>
        <w:pStyle w:val="ConsPlusNormal"/>
        <w:ind w:firstLine="540"/>
        <w:jc w:val="both"/>
        <w:rPr>
          <w:rFonts w:ascii="Times New Roman" w:hAnsi="Times New Roman" w:cs="Times New Roman"/>
          <w:sz w:val="20"/>
        </w:rPr>
      </w:pPr>
      <w:proofErr w:type="gramStart"/>
      <w:r w:rsidRPr="00226D46">
        <w:rPr>
          <w:rFonts w:ascii="Times New Roman" w:hAnsi="Times New Roman" w:cs="Times New Roman"/>
          <w:sz w:val="20"/>
        </w:rPr>
        <w:t>10) перераспределяет по согласованию с Председателем Верховного Суда Российской Федерации и с учетом мнения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субъектов Российской Федерации, военных судов и</w:t>
      </w:r>
      <w:proofErr w:type="gramEnd"/>
      <w:r w:rsidRPr="00226D46">
        <w:rPr>
          <w:rFonts w:ascii="Times New Roman" w:hAnsi="Times New Roman" w:cs="Times New Roman"/>
          <w:sz w:val="20"/>
        </w:rPr>
        <w:t xml:space="preserve"> специализированных федеральных судов образовавшиеся в </w:t>
      </w:r>
      <w:r w:rsidRPr="00226D46">
        <w:rPr>
          <w:rFonts w:ascii="Times New Roman" w:hAnsi="Times New Roman" w:cs="Times New Roman"/>
          <w:sz w:val="20"/>
        </w:rPr>
        <w:lastRenderedPageBreak/>
        <w:t>соответствующих судах вакансии на должности судей, а также при необходимости перераспределяет штатную численность работников аппаратов федеральных судов общей юрисдикции и работников аппаратов арбитражных судов в пределах их общей штатной численности, предусмотренной федеральным законом о федеральном бюджете на соответствующий год;</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10 в ред. Федерального </w:t>
      </w:r>
      <w:hyperlink r:id="rId54">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29.07.2018 N 266-ФЗ)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11) ведет статистический и персональный учет судей и работников аппаратов судов, а также работников органов и учреждений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proofErr w:type="gramStart"/>
      <w:r w:rsidRPr="00226D46">
        <w:rPr>
          <w:rFonts w:ascii="Times New Roman" w:hAnsi="Times New Roman" w:cs="Times New Roman"/>
          <w:sz w:val="20"/>
        </w:rPr>
        <w:t>11.1) утверждает техническое описание мантии судьи и образцов предметов служебного обмундирования судей и имеющих классные чины работников аппаратов судов, имеющих классные чины работников аппарата Судебного департамента и его органов по согласованию с Советом судей Российской Федерации и Геральдическим советом при Президенте Российской Федерации, а также утверждает порядок и нормы обеспечения судей мантиями, служебным обмундированием судей и имеющих классные чины работников</w:t>
      </w:r>
      <w:proofErr w:type="gramEnd"/>
      <w:r w:rsidRPr="00226D46">
        <w:rPr>
          <w:rFonts w:ascii="Times New Roman" w:hAnsi="Times New Roman" w:cs="Times New Roman"/>
          <w:sz w:val="20"/>
        </w:rPr>
        <w:t xml:space="preserve"> аппаратов судов, имеющих классные чины работников аппарата Судебного департамента и его органов, порядок их ношения и случаи обязательности ношения служебного обмундирования судьями и имеющими классные чины работниками аппарата Судебного департамента и его органов по согласованию с Советом судей Российской Федерации;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11.1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55">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16.04.2022 N 107-ФЗ)</w:t>
      </w:r>
    </w:p>
    <w:p w:rsidR="00226D46" w:rsidRPr="00226D46" w:rsidRDefault="00226D46" w:rsidP="00226D46">
      <w:pPr>
        <w:pStyle w:val="ConsPlusNormal"/>
        <w:ind w:firstLine="540"/>
        <w:jc w:val="both"/>
        <w:rPr>
          <w:rFonts w:ascii="Times New Roman" w:hAnsi="Times New Roman" w:cs="Times New Roman"/>
          <w:sz w:val="20"/>
        </w:rPr>
      </w:pPr>
      <w:proofErr w:type="gramStart"/>
      <w:r w:rsidRPr="00226D46">
        <w:rPr>
          <w:rFonts w:ascii="Times New Roman" w:hAnsi="Times New Roman" w:cs="Times New Roman"/>
          <w:sz w:val="20"/>
        </w:rPr>
        <w:t>11.2) утверждает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кассационного военного суда, апелляционного военного суда, окружного (флотского) военного суда, федерального арбитражного суда;</w:t>
      </w:r>
      <w:proofErr w:type="gramEnd"/>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11.2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56">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19.12.2022 N 515-ФЗ)</w:t>
      </w:r>
    </w:p>
    <w:p w:rsidR="00226D46" w:rsidRPr="00226D46" w:rsidRDefault="00226D46" w:rsidP="00226D46">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D46" w:rsidRPr="00226D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D46" w:rsidRPr="00226D46" w:rsidRDefault="00226D46" w:rsidP="00226D46">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26D46" w:rsidRPr="00226D46" w:rsidRDefault="00226D46" w:rsidP="00226D46">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26D46" w:rsidRPr="00226D46" w:rsidRDefault="00226D46" w:rsidP="00226D46">
            <w:pPr>
              <w:pStyle w:val="ConsPlusNormal"/>
              <w:jc w:val="both"/>
              <w:rPr>
                <w:rFonts w:ascii="Times New Roman" w:hAnsi="Times New Roman" w:cs="Times New Roman"/>
                <w:sz w:val="20"/>
              </w:rPr>
            </w:pPr>
            <w:proofErr w:type="spellStart"/>
            <w:r w:rsidRPr="00226D46">
              <w:rPr>
                <w:rFonts w:ascii="Times New Roman" w:hAnsi="Times New Roman" w:cs="Times New Roman"/>
                <w:sz w:val="20"/>
              </w:rPr>
              <w:t>КонсультантПлюс</w:t>
            </w:r>
            <w:proofErr w:type="spellEnd"/>
            <w:r w:rsidRPr="00226D46">
              <w:rPr>
                <w:rFonts w:ascii="Times New Roman" w:hAnsi="Times New Roman" w:cs="Times New Roman"/>
                <w:sz w:val="20"/>
              </w:rPr>
              <w:t>: примечание.</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Положения </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12 п. 1 ст. 6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57">
              <w:r w:rsidRPr="00226D46">
                <w:rPr>
                  <w:rFonts w:ascii="Times New Roman" w:hAnsi="Times New Roman" w:cs="Times New Roman"/>
                  <w:sz w:val="20"/>
                </w:rPr>
                <w:t>применяются</w:t>
              </w:r>
            </w:hyperlink>
            <w:r w:rsidRPr="00226D46">
              <w:rPr>
                <w:rFonts w:ascii="Times New Roman" w:hAnsi="Times New Roman" w:cs="Times New Roman"/>
                <w:sz w:val="20"/>
              </w:rPr>
              <w:t xml:space="preserve">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226D46" w:rsidRPr="00226D46" w:rsidRDefault="00226D46" w:rsidP="00226D46">
            <w:pPr>
              <w:pStyle w:val="ConsPlusNormal"/>
              <w:rPr>
                <w:rFonts w:ascii="Times New Roman" w:hAnsi="Times New Roman" w:cs="Times New Roman"/>
                <w:sz w:val="20"/>
              </w:rPr>
            </w:pPr>
          </w:p>
        </w:tc>
      </w:tr>
    </w:tbl>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12) организует делопроизводство и работу архивов судов, ведет судебную статистику, взаимодействует с органами исполнительной власти по вопросам первичного статистического учета и формирования статистической информации, организационно обеспечивает мероприятия по предоставлению судами в пределах их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w:t>
      </w:r>
      <w:proofErr w:type="gramStart"/>
      <w:r w:rsidRPr="00226D46">
        <w:rPr>
          <w:rFonts w:ascii="Times New Roman" w:hAnsi="Times New Roman" w:cs="Times New Roman"/>
          <w:sz w:val="20"/>
        </w:rPr>
        <w:t>сообщениях</w:t>
      </w:r>
      <w:proofErr w:type="gramEnd"/>
      <w:r w:rsidRPr="00226D46">
        <w:rPr>
          <w:rFonts w:ascii="Times New Roman" w:hAnsi="Times New Roman" w:cs="Times New Roman"/>
          <w:sz w:val="20"/>
        </w:rPr>
        <w:t xml:space="preserve"> о преступлениях, следственной работе, </w:t>
      </w:r>
      <w:proofErr w:type="gramStart"/>
      <w:r w:rsidRPr="00226D46">
        <w:rPr>
          <w:rFonts w:ascii="Times New Roman" w:hAnsi="Times New Roman" w:cs="Times New Roman"/>
          <w:sz w:val="20"/>
        </w:rPr>
        <w:t>дознании</w:t>
      </w:r>
      <w:proofErr w:type="gramEnd"/>
      <w:r w:rsidRPr="00226D46">
        <w:rPr>
          <w:rFonts w:ascii="Times New Roman" w:hAnsi="Times New Roman" w:cs="Times New Roman"/>
          <w:sz w:val="20"/>
        </w:rPr>
        <w:t xml:space="preserve">, прокурорском надзоре в соответствии с Федеральным </w:t>
      </w:r>
      <w:hyperlink r:id="rId58">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 прокуратуре Российской Федерации";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12 в ред. Федерального </w:t>
      </w:r>
      <w:hyperlink r:id="rId59">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27.12.2019 N 487-ФЗ)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13) рассматривает жалобы и заявления граждан в пределах своей компетенции;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14) принимает меры по материально-техническому и иному обеспечению деятельности органов и учреждений Судебного департамента; организует проведение научных исследований в области судебной деятельности и финансирует их;</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15) организует строительство зданий, а также ремонт и техническое оснащение зданий и помещений судов, органов и учреждений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16) осуществляет работу по систематизации законодательства; ведет банк нормативных правовых актов Российской Федерации, а также общеправовой рубрикатор законодательства;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16 в ред. Федерального </w:t>
      </w:r>
      <w:hyperlink r:id="rId60">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bookmarkStart w:id="1" w:name="P119"/>
      <w:bookmarkEnd w:id="1"/>
      <w:proofErr w:type="gramStart"/>
      <w:r w:rsidRPr="00226D46">
        <w:rPr>
          <w:rFonts w:ascii="Times New Roman" w:hAnsi="Times New Roman" w:cs="Times New Roman"/>
          <w:sz w:val="20"/>
        </w:rPr>
        <w:t>16.1) организует разработку, внедрение и обеспечение функционирования программно-аппаратных средств, необходимых для ведения судопроизводства и делопроизводства, а также информационно-правового обеспечения судебной деятельности; организует и осуществляет мероприятия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 обеспечивает в пределах своих полномочий доступ к информации о деятельности судов;</w:t>
      </w:r>
      <w:proofErr w:type="gramEnd"/>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16.1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61">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16.2) формирует государственное задание для федерального государственного бюджетного учреждения "Информационно-аналитический центр поддержки ГАС "Правосудие" в целях реализации полномочий Судебного департамента, указанных в </w:t>
      </w:r>
      <w:hyperlink w:anchor="P119">
        <w:r w:rsidRPr="00226D46">
          <w:rPr>
            <w:rFonts w:ascii="Times New Roman" w:hAnsi="Times New Roman" w:cs="Times New Roman"/>
            <w:sz w:val="20"/>
          </w:rPr>
          <w:t>подпункте 16.1</w:t>
        </w:r>
      </w:hyperlink>
      <w:r w:rsidRPr="00226D46">
        <w:rPr>
          <w:rFonts w:ascii="Times New Roman" w:hAnsi="Times New Roman" w:cs="Times New Roman"/>
          <w:sz w:val="20"/>
        </w:rPr>
        <w:t xml:space="preserve"> настоящего пункта;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16.2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62">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17) принимает во взаимодействии с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rsidR="00226D46" w:rsidRPr="00226D46" w:rsidRDefault="00226D46" w:rsidP="00226D46">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D46" w:rsidRPr="00226D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D46" w:rsidRPr="00226D46" w:rsidRDefault="00226D46" w:rsidP="00226D46">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26D46" w:rsidRPr="00226D46" w:rsidRDefault="00226D46" w:rsidP="00226D46">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26D46" w:rsidRPr="00226D46" w:rsidRDefault="00226D46" w:rsidP="00226D46">
            <w:pPr>
              <w:pStyle w:val="ConsPlusNormal"/>
              <w:jc w:val="both"/>
              <w:rPr>
                <w:rFonts w:ascii="Times New Roman" w:hAnsi="Times New Roman" w:cs="Times New Roman"/>
                <w:sz w:val="20"/>
              </w:rPr>
            </w:pPr>
            <w:proofErr w:type="spellStart"/>
            <w:r w:rsidRPr="00226D46">
              <w:rPr>
                <w:rFonts w:ascii="Times New Roman" w:hAnsi="Times New Roman" w:cs="Times New Roman"/>
                <w:sz w:val="20"/>
              </w:rPr>
              <w:t>КонсультантПлюс</w:t>
            </w:r>
            <w:proofErr w:type="spellEnd"/>
            <w:r w:rsidRPr="00226D46">
              <w:rPr>
                <w:rFonts w:ascii="Times New Roman" w:hAnsi="Times New Roman" w:cs="Times New Roman"/>
                <w:sz w:val="20"/>
              </w:rPr>
              <w:t>: примечание.</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Положения </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18 п. 1 ст. 6 (в ред. ФЗ от 30.10.2018 </w:t>
            </w:r>
            <w:hyperlink r:id="rId63">
              <w:r w:rsidRPr="00226D46">
                <w:rPr>
                  <w:rFonts w:ascii="Times New Roman" w:hAnsi="Times New Roman" w:cs="Times New Roman"/>
                  <w:sz w:val="20"/>
                </w:rPr>
                <w:t>N 375-ФЗ</w:t>
              </w:r>
            </w:hyperlink>
            <w:r w:rsidRPr="00226D46">
              <w:rPr>
                <w:rFonts w:ascii="Times New Roman" w:hAnsi="Times New Roman" w:cs="Times New Roman"/>
                <w:sz w:val="20"/>
              </w:rPr>
              <w:t xml:space="preserve">) </w:t>
            </w:r>
            <w:hyperlink r:id="rId64">
              <w:r w:rsidRPr="00226D46">
                <w:rPr>
                  <w:rFonts w:ascii="Times New Roman" w:hAnsi="Times New Roman" w:cs="Times New Roman"/>
                  <w:sz w:val="20"/>
                </w:rPr>
                <w:t>распространяются</w:t>
              </w:r>
            </w:hyperlink>
            <w:r w:rsidRPr="00226D46">
              <w:rPr>
                <w:rFonts w:ascii="Times New Roman" w:hAnsi="Times New Roman" w:cs="Times New Roman"/>
                <w:sz w:val="20"/>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226D46" w:rsidRPr="00226D46" w:rsidRDefault="00226D46" w:rsidP="00226D46">
            <w:pPr>
              <w:pStyle w:val="ConsPlusNormal"/>
              <w:rPr>
                <w:rFonts w:ascii="Times New Roman" w:hAnsi="Times New Roman" w:cs="Times New Roman"/>
                <w:sz w:val="20"/>
              </w:rPr>
            </w:pPr>
          </w:p>
        </w:tc>
      </w:tr>
    </w:tbl>
    <w:p w:rsidR="00226D46" w:rsidRPr="00226D46" w:rsidRDefault="00226D46" w:rsidP="00226D46">
      <w:pPr>
        <w:pStyle w:val="ConsPlusNormal"/>
        <w:ind w:firstLine="540"/>
        <w:jc w:val="both"/>
        <w:rPr>
          <w:rFonts w:ascii="Times New Roman" w:hAnsi="Times New Roman" w:cs="Times New Roman"/>
          <w:sz w:val="20"/>
        </w:rPr>
      </w:pPr>
      <w:proofErr w:type="gramStart"/>
      <w:r w:rsidRPr="00226D46">
        <w:rPr>
          <w:rFonts w:ascii="Times New Roman" w:hAnsi="Times New Roman" w:cs="Times New Roman"/>
          <w:sz w:val="20"/>
        </w:rPr>
        <w:t>18) организует материальное и социальное обеспечение судей, в том числе пребывающих в отставке, работников аппаратов судов, аппарата Судебного департамента и его органов, принимает меры по обеспечению указанных лиц, нуждающихся в жилых помещениях, благоустроенными жилыми помещениями в соответствии с федеральным законодательством, устанавливает порядок признания судей нуждающимися в жилых помещениях в целях предоставления единовременной социальной выплаты для приобретения или строительства жилых помещений</w:t>
      </w:r>
      <w:proofErr w:type="gramEnd"/>
      <w:r w:rsidRPr="00226D46">
        <w:rPr>
          <w:rFonts w:ascii="Times New Roman" w:hAnsi="Times New Roman" w:cs="Times New Roman"/>
          <w:sz w:val="20"/>
        </w:rPr>
        <w:t xml:space="preserve"> </w:t>
      </w:r>
      <w:proofErr w:type="gramStart"/>
      <w:r w:rsidRPr="00226D46">
        <w:rPr>
          <w:rFonts w:ascii="Times New Roman" w:hAnsi="Times New Roman" w:cs="Times New Roman"/>
          <w:sz w:val="20"/>
        </w:rPr>
        <w:t>либо предоставления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принятия судей на учет в качестве не</w:t>
      </w:r>
      <w:proofErr w:type="gramEnd"/>
      <w:r w:rsidRPr="00226D46">
        <w:rPr>
          <w:rFonts w:ascii="Times New Roman" w:hAnsi="Times New Roman" w:cs="Times New Roman"/>
          <w:sz w:val="20"/>
        </w:rPr>
        <w:t xml:space="preserve"> </w:t>
      </w:r>
      <w:proofErr w:type="gramStart"/>
      <w:r w:rsidRPr="00226D46">
        <w:rPr>
          <w:rFonts w:ascii="Times New Roman" w:hAnsi="Times New Roman" w:cs="Times New Roman"/>
          <w:sz w:val="20"/>
        </w:rPr>
        <w:t>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для приобретения или строительства жилых помещений, о предоставлении судьям жилых помещений в собственность и служебных жилых помещений, а также устанавливает основания и условия предоставления судьям дополнительной площади служебного жилого помещения;</w:t>
      </w:r>
      <w:proofErr w:type="gramEnd"/>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18 в ред. Федерального </w:t>
      </w:r>
      <w:hyperlink r:id="rId65">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30.10.2018 N 375-ФЗ)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18.1) организует в соответствии с федеральным законодательством предоставление медицинской помощи судьям, в том числе пребывающим в отставке, членам их семей, работникам аппаратов судов, аппарата Судебного департамента и его органов, а также санаторно-курортное лечение указанных лиц, для чего вправе создавать санаторно-курортные организации;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18.1 в ред. Федерального </w:t>
      </w:r>
      <w:hyperlink r:id="rId66">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03.08.2018 N 318-ФЗ)</w:t>
      </w:r>
    </w:p>
    <w:p w:rsidR="00226D46" w:rsidRPr="00226D46" w:rsidRDefault="00226D46" w:rsidP="00226D46">
      <w:pPr>
        <w:pStyle w:val="ConsPlusNormal"/>
        <w:ind w:firstLine="540"/>
        <w:jc w:val="both"/>
        <w:rPr>
          <w:rFonts w:ascii="Times New Roman" w:hAnsi="Times New Roman" w:cs="Times New Roman"/>
          <w:sz w:val="20"/>
        </w:rPr>
      </w:pPr>
      <w:proofErr w:type="gramStart"/>
      <w:r w:rsidRPr="00226D46">
        <w:rPr>
          <w:rFonts w:ascii="Times New Roman" w:hAnsi="Times New Roman" w:cs="Times New Roman"/>
          <w:sz w:val="20"/>
        </w:rPr>
        <w:t>18.2) организует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w:t>
      </w:r>
      <w:proofErr w:type="gramEnd"/>
      <w:r w:rsidRPr="00226D46">
        <w:rPr>
          <w:rFonts w:ascii="Times New Roman" w:hAnsi="Times New Roman" w:cs="Times New Roman"/>
          <w:sz w:val="20"/>
        </w:rPr>
        <w:t xml:space="preserve"> гарантий, предусмотренных законодательством Российской Федерации и международными договорами Российской Федерации;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18.2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67">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03.07.2016 N 294-ФЗ)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19) устанавливает и развивает связи с государственными и иными органами, учреждениями и организациями, в том числе иностранными, в целях совершенствования организации работы судов и повышения эффективности деятельности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20) взаимодействует с адвокатурой, правоохранительными и другими государственными органами по вопросам надлежащего обеспечения деятельности судов;</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20.1) финансирует возмещение издержек по делам, рассматриваемым судами и мировыми судьями, которые относятся на счет федерального бюджета;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20.1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68">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30.11.2004 N 143-ФЗ)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20.2) осуществляет редакционно-издательскую деятельность по вопросам, отнесенным к компетенции Судебного департамента;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20.2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69">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18.07.2011 N 240-ФЗ)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21) осуществляет иные меры по обеспечению деятельности судов, органов судейского сообщества, а также органов и учреждений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22) осуществляет иные полномочия, отнесенные к ведению Судебного департамента федеральными законами.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22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70">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04.08.2023 N 432-ФЗ)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Судебный департамент в пределах своей компетенции вправе:</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запрашивать в установленном порядке у государственных и иных органов, учреждений, организаций, должностных лиц и получать от них необходимые документы и материалы;</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2) </w:t>
      </w:r>
      <w:hyperlink r:id="rId71">
        <w:r w:rsidRPr="00226D46">
          <w:rPr>
            <w:rFonts w:ascii="Times New Roman" w:hAnsi="Times New Roman" w:cs="Times New Roman"/>
            <w:sz w:val="20"/>
          </w:rPr>
          <w:t>контролировать</w:t>
        </w:r>
      </w:hyperlink>
      <w:r w:rsidRPr="00226D46">
        <w:rPr>
          <w:rFonts w:ascii="Times New Roman" w:hAnsi="Times New Roman" w:cs="Times New Roman"/>
          <w:sz w:val="20"/>
        </w:rPr>
        <w:t xml:space="preserve"> расходование бюджетных средств судами, а также органами и учреждениями Судебного департамента; проводить ревизии их финансово-хозяйственной деятельности;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3) привлекать в установленном порядке для выполнения законопроектных, экспертных, исследовательских работ и дачи консультаций научные организации, работников государственных и иных органов, учреждений и организаций, специалистов и экспертов;</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4) вносить в Верховный Суд Российской Федерации и Правительство Российской Федерации предложения об улучшении условий труда, материального и социального обеспечения судей, работников аппаратов судов и аппарата Судебного департамента, а также работников органов и учреждений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5) создавать ведомственную охрану для охраны судов, органов судейского сообщества, а также </w:t>
      </w:r>
      <w:r w:rsidRPr="00226D46">
        <w:rPr>
          <w:rFonts w:ascii="Times New Roman" w:hAnsi="Times New Roman" w:cs="Times New Roman"/>
          <w:sz w:val="20"/>
        </w:rPr>
        <w:lastRenderedPageBreak/>
        <w:t>органов и учреждений Судебного департамента.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5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72">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29.07.2017 N 238-ФЗ)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7. Структура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73">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Структура Судебного департамента утверждается решением коллегии Судебного департамента по согласованию с Советом судей Российской Федерации.</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8. Генеральный директор Судебного департамента</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Судебный департамент возглавляет Генеральный директор Судебного департамента, который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Генеральному директору Судебного департамента материальное и социальное обеспечение предоставляется на условиях, установленных для федерального министра.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3. Генеральный директор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Генеральный директор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(п. 3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74">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02.03.2007 N 24-ФЗ)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4. Генеральный директор Судебного департамента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п</w:t>
      </w:r>
      <w:proofErr w:type="gramEnd"/>
      <w:r w:rsidRPr="00226D46">
        <w:rPr>
          <w:rFonts w:ascii="Times New Roman" w:hAnsi="Times New Roman" w:cs="Times New Roman"/>
          <w:sz w:val="20"/>
        </w:rPr>
        <w:t xml:space="preserve">. 4 введен Федеральным </w:t>
      </w:r>
      <w:hyperlink r:id="rId75">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05.10.2015 N 285-ФЗ)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5. </w:t>
      </w:r>
      <w:proofErr w:type="gramStart"/>
      <w:r w:rsidRPr="00226D46">
        <w:rPr>
          <w:rFonts w:ascii="Times New Roman" w:hAnsi="Times New Roman" w:cs="Times New Roman"/>
          <w:sz w:val="20"/>
        </w:rPr>
        <w:t xml:space="preserve">Генеральный директор Судебного департамента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6">
        <w:r w:rsidRPr="00226D46">
          <w:rPr>
            <w:rFonts w:ascii="Times New Roman" w:hAnsi="Times New Roman" w:cs="Times New Roman"/>
            <w:sz w:val="20"/>
          </w:rPr>
          <w:t>частями</w:t>
        </w:r>
        <w:proofErr w:type="gramEnd"/>
        <w:r w:rsidRPr="00226D46">
          <w:rPr>
            <w:rFonts w:ascii="Times New Roman" w:hAnsi="Times New Roman" w:cs="Times New Roman"/>
            <w:sz w:val="20"/>
          </w:rPr>
          <w:t xml:space="preserve"> 3</w:t>
        </w:r>
      </w:hyperlink>
      <w:r w:rsidRPr="00226D46">
        <w:rPr>
          <w:rFonts w:ascii="Times New Roman" w:hAnsi="Times New Roman" w:cs="Times New Roman"/>
          <w:sz w:val="20"/>
        </w:rPr>
        <w:t xml:space="preserve"> - </w:t>
      </w:r>
      <w:hyperlink r:id="rId77">
        <w:r w:rsidRPr="00226D46">
          <w:rPr>
            <w:rFonts w:ascii="Times New Roman" w:hAnsi="Times New Roman" w:cs="Times New Roman"/>
            <w:sz w:val="20"/>
          </w:rPr>
          <w:t>6 статьи 13</w:t>
        </w:r>
      </w:hyperlink>
      <w:r w:rsidRPr="00226D46">
        <w:rPr>
          <w:rFonts w:ascii="Times New Roman" w:hAnsi="Times New Roman" w:cs="Times New Roman"/>
          <w:sz w:val="20"/>
        </w:rPr>
        <w:t xml:space="preserve"> Федерального закона от 25 декабря 2008 года N 273-ФЗ "О противодействии коррупции".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(п. 5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78">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10.07.2023 N 286-ФЗ)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9. Заместители Генерального директора Судебного департамента</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Генеральный директор Судебного департамента имеет заместителей, которые назначаются на должность и освобождаются от должности Председателем Верховного Суда Российской Федерации по представлению Генерального директора Судебного департамента.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в</w:t>
      </w:r>
      <w:proofErr w:type="gramEnd"/>
      <w:r w:rsidRPr="00226D46">
        <w:rPr>
          <w:rFonts w:ascii="Times New Roman" w:hAnsi="Times New Roman" w:cs="Times New Roman"/>
          <w:sz w:val="20"/>
        </w:rPr>
        <w:t xml:space="preserve"> ред. Федерального </w:t>
      </w:r>
      <w:hyperlink r:id="rId79">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02.03.2007 N 24-ФЗ)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Заместители Генерального директора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Заместители Генерального директора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п</w:t>
      </w:r>
      <w:proofErr w:type="gramEnd"/>
      <w:r w:rsidRPr="00226D46">
        <w:rPr>
          <w:rFonts w:ascii="Times New Roman" w:hAnsi="Times New Roman" w:cs="Times New Roman"/>
          <w:sz w:val="20"/>
        </w:rPr>
        <w:t xml:space="preserve">. 2 введен Федеральным </w:t>
      </w:r>
      <w:hyperlink r:id="rId80">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02.03.2007 N 24-ФЗ)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10. Полномочия Генерального директора Судебного департамента</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Генеральный директор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руководит деятельностью Судебного департамента, органов и учреждений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lastRenderedPageBreak/>
        <w:t>2) представляет суды в Правительстве Российской Федерации, федеральных органах исполнительной власти и органах государственной власти субъектов Российской Федерации при решении вопросов, относящихся к компетенции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3) утверждает положения о подразделениях и об органах Судебного департамента;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3 в ред. Федерального </w:t>
      </w:r>
      <w:hyperlink r:id="rId81">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4) издает в пределах своей компетенции приказы, распоряжения и инструкции, обязательные для исполнения органами и учреждениями Судебного департамента, и контролирует их исполнение. Указанные приказы, распоряжения и инструкции обязательны для исполнения судами в части, касающейся организационного обеспечения их деятельности;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5) распределяет обязанности между своими заместителями;</w:t>
      </w:r>
    </w:p>
    <w:p w:rsidR="00226D46" w:rsidRPr="00226D46" w:rsidRDefault="00226D46" w:rsidP="00226D46">
      <w:pPr>
        <w:pStyle w:val="ConsPlusNormal"/>
        <w:ind w:firstLine="540"/>
        <w:jc w:val="both"/>
        <w:rPr>
          <w:rFonts w:ascii="Times New Roman" w:hAnsi="Times New Roman" w:cs="Times New Roman"/>
          <w:sz w:val="20"/>
        </w:rPr>
      </w:pPr>
      <w:proofErr w:type="gramStart"/>
      <w:r w:rsidRPr="00226D46">
        <w:rPr>
          <w:rFonts w:ascii="Times New Roman" w:hAnsi="Times New Roman" w:cs="Times New Roman"/>
          <w:sz w:val="20"/>
        </w:rPr>
        <w:t>6) назначает на должность и освобождает от должности работников аппарата Судебного департамента и руководителей органов и учреждений Судебного департамента;</w:t>
      </w:r>
      <w:proofErr w:type="gramEnd"/>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7) утверждает численность и штатное расписание Судебного департамента в пределах фонда оплаты труда; по представлению начальника управления Судебного департамента в субъекте Российской Федерации утверждает численность и фонд </w:t>
      </w:r>
      <w:proofErr w:type="gramStart"/>
      <w:r w:rsidRPr="00226D46">
        <w:rPr>
          <w:rFonts w:ascii="Times New Roman" w:hAnsi="Times New Roman" w:cs="Times New Roman"/>
          <w:sz w:val="20"/>
        </w:rPr>
        <w:t>оплаты труда работников аппарата указанного управления</w:t>
      </w:r>
      <w:proofErr w:type="gramEnd"/>
      <w:r w:rsidRPr="00226D46">
        <w:rPr>
          <w:rFonts w:ascii="Times New Roman" w:hAnsi="Times New Roman" w:cs="Times New Roman"/>
          <w:sz w:val="20"/>
        </w:rPr>
        <w:t>;</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82">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8) ежегодно </w:t>
      </w:r>
      <w:proofErr w:type="gramStart"/>
      <w:r w:rsidRPr="00226D46">
        <w:rPr>
          <w:rFonts w:ascii="Times New Roman" w:hAnsi="Times New Roman" w:cs="Times New Roman"/>
          <w:sz w:val="20"/>
        </w:rPr>
        <w:t>отчитывается о деятельности</w:t>
      </w:r>
      <w:proofErr w:type="gramEnd"/>
      <w:r w:rsidRPr="00226D46">
        <w:rPr>
          <w:rFonts w:ascii="Times New Roman" w:hAnsi="Times New Roman" w:cs="Times New Roman"/>
          <w:sz w:val="20"/>
        </w:rPr>
        <w:t xml:space="preserve"> Судебного департамента перед Председателем Верховного Суда Российской Федерации и Советом судей Российской Федерации, а также представляет отчет Всероссийскому съезду судей;</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9) присваивает в пределах своей компетенции классные чины государственной гражданской службы Российской Федерации, классные чины юстиции работникам аппарата Судебного департамента и органов Судебного департамента, а также соответствующим работникам аппаратов судов. Ходатайствует о награждении работников аппарата Судебного департамента, работников органов и учреждений Судебного департамента, работников аппаратов судов государственными наградами и присвоении им почетных званий;</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9 в ред. Федерального </w:t>
      </w:r>
      <w:hyperlink r:id="rId83">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23.07.2025 N 256-ФЗ)</w:t>
      </w:r>
    </w:p>
    <w:p w:rsidR="00226D46" w:rsidRPr="00226D46" w:rsidRDefault="00226D46" w:rsidP="00226D46">
      <w:pPr>
        <w:pStyle w:val="ConsPlusNormal"/>
        <w:ind w:firstLine="540"/>
        <w:jc w:val="both"/>
        <w:rPr>
          <w:rFonts w:ascii="Times New Roman" w:hAnsi="Times New Roman" w:cs="Times New Roman"/>
          <w:sz w:val="20"/>
        </w:rPr>
      </w:pPr>
      <w:proofErr w:type="gramStart"/>
      <w:r w:rsidRPr="00226D46">
        <w:rPr>
          <w:rFonts w:ascii="Times New Roman" w:hAnsi="Times New Roman" w:cs="Times New Roman"/>
          <w:sz w:val="20"/>
        </w:rPr>
        <w:t>10) представляет Судебный департамент в государственных и иных органах, учреждениях и организациях;</w:t>
      </w:r>
      <w:proofErr w:type="gramEnd"/>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11) осуществляет другие полномочия в соответствии с настоящим Федеральным законом и иными нормативными правовыми актами.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Генеральный директор Судебного департамента несет персональную ответственность за выполнение задач, возложенных на Судебный департамент.</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11. Коллегия Судебного департамента</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В Судебном департаменте образуется коллегия в составе Генерального директора Судебного департамента (председатель коллегии), его заместителей, входящих в состав коллегии по должности, и других работников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Члены коллегии, за исключением входящих в ее состав по должности, утверждаются Председателем Верховного Суда Российской Федерации.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В работе коллегии могут принимать участие Председатель Верховного Суда Российской Федерации, его заместители и члены Совета судей Российской Федерации.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3. Коллегия действует в соответствии с положением о коллегии, утверждаемым Председателем Верховного Суда Российской Федерации по представлению Генерального директора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4. На основании решений коллегии Генеральный директор Судебного департамента издает приказы и распоряжения.</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12. Работники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84">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28.06.2009 N 126-ФЗ)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Работники аппарата Судебного департамента и работники органов Судебного департамента являются федеральными государственными гражданскими служащими. Права, обязанности указанных работников, а также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в</w:t>
      </w:r>
      <w:proofErr w:type="gramEnd"/>
      <w:r w:rsidRPr="00226D46">
        <w:rPr>
          <w:rFonts w:ascii="Times New Roman" w:hAnsi="Times New Roman" w:cs="Times New Roman"/>
          <w:sz w:val="20"/>
        </w:rPr>
        <w:t xml:space="preserve"> ред. Федерального </w:t>
      </w:r>
      <w:hyperlink r:id="rId85">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18.07.2011 N 240-ФЗ)</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12.1. Место постоянного пребывания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введена</w:t>
      </w:r>
      <w:proofErr w:type="gramEnd"/>
      <w:r w:rsidRPr="00226D46">
        <w:rPr>
          <w:rFonts w:ascii="Times New Roman" w:hAnsi="Times New Roman" w:cs="Times New Roman"/>
          <w:sz w:val="20"/>
        </w:rPr>
        <w:t xml:space="preserve"> Федеральным </w:t>
      </w:r>
      <w:hyperlink r:id="rId86">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29.12.2014 N 475-ФЗ)</w:t>
      </w:r>
    </w:p>
    <w:p w:rsidR="00226D46" w:rsidRPr="00226D46" w:rsidRDefault="00226D46" w:rsidP="00226D46">
      <w:pPr>
        <w:pStyle w:val="ConsPlusNormal"/>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Местом постоянного пребывания Судебного департамента является город Санкт-Петербург.</w:t>
      </w:r>
    </w:p>
    <w:p w:rsidR="00226D46" w:rsidRPr="00226D46" w:rsidRDefault="00226D46" w:rsidP="00226D46">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D46" w:rsidRPr="00226D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D46" w:rsidRPr="00226D46" w:rsidRDefault="00226D46" w:rsidP="00226D46">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26D46" w:rsidRPr="00226D46" w:rsidRDefault="00226D46" w:rsidP="00226D46">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26D46" w:rsidRPr="00226D46" w:rsidRDefault="00226D46" w:rsidP="00226D46">
            <w:pPr>
              <w:pStyle w:val="ConsPlusNormal"/>
              <w:jc w:val="both"/>
              <w:rPr>
                <w:rFonts w:ascii="Times New Roman" w:hAnsi="Times New Roman" w:cs="Times New Roman"/>
                <w:sz w:val="20"/>
              </w:rPr>
            </w:pPr>
            <w:proofErr w:type="spellStart"/>
            <w:r w:rsidRPr="00226D46">
              <w:rPr>
                <w:rFonts w:ascii="Times New Roman" w:hAnsi="Times New Roman" w:cs="Times New Roman"/>
                <w:sz w:val="20"/>
              </w:rPr>
              <w:t>КонсультантПлюс</w:t>
            </w:r>
            <w:proofErr w:type="spellEnd"/>
            <w:r w:rsidRPr="00226D46">
              <w:rPr>
                <w:rFonts w:ascii="Times New Roman" w:hAnsi="Times New Roman" w:cs="Times New Roman"/>
                <w:sz w:val="20"/>
              </w:rPr>
              <w:t>: примечание.</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П. 2 ст. 12.1 вступает в силу </w:t>
            </w:r>
            <w:proofErr w:type="gramStart"/>
            <w:r w:rsidRPr="00226D46">
              <w:rPr>
                <w:rFonts w:ascii="Times New Roman" w:hAnsi="Times New Roman" w:cs="Times New Roman"/>
                <w:sz w:val="20"/>
              </w:rPr>
              <w:t>с даты начала</w:t>
            </w:r>
            <w:proofErr w:type="gramEnd"/>
            <w:r w:rsidRPr="00226D46">
              <w:rPr>
                <w:rFonts w:ascii="Times New Roman" w:hAnsi="Times New Roman" w:cs="Times New Roman"/>
                <w:sz w:val="20"/>
              </w:rPr>
              <w:t xml:space="preserve"> осуществления Судебным департаментом при Верховном суде РФ своих полномочий в г. Санкт-Петербурге. До указанной даты Судебный департамент при Верховном Суде РФ осуществляет свои полномочия в г. Москве (ФЗ от 29.12.2014 </w:t>
            </w:r>
            <w:hyperlink r:id="rId87">
              <w:r w:rsidRPr="00226D46">
                <w:rPr>
                  <w:rFonts w:ascii="Times New Roman" w:hAnsi="Times New Roman" w:cs="Times New Roman"/>
                  <w:sz w:val="20"/>
                </w:rPr>
                <w:t>N 475-ФЗ</w:t>
              </w:r>
            </w:hyperlink>
            <w:r w:rsidRPr="00226D46">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6D46" w:rsidRPr="00226D46" w:rsidRDefault="00226D46" w:rsidP="00226D46">
            <w:pPr>
              <w:pStyle w:val="ConsPlusNormal"/>
              <w:rPr>
                <w:rFonts w:ascii="Times New Roman" w:hAnsi="Times New Roman" w:cs="Times New Roman"/>
                <w:sz w:val="20"/>
              </w:rPr>
            </w:pPr>
          </w:p>
        </w:tc>
      </w:tr>
    </w:tbl>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В целях обеспечения постоянной связи Судебного департамента с федеральными органами государственной власти в городе Москве, содействия в осуществлении Судебным департаментом своих полномочий создается представительство Судебного департамента в городе Москве.</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jc w:val="center"/>
        <w:outlineLvl w:val="0"/>
        <w:rPr>
          <w:rFonts w:ascii="Times New Roman" w:hAnsi="Times New Roman" w:cs="Times New Roman"/>
          <w:sz w:val="20"/>
        </w:rPr>
      </w:pPr>
      <w:r w:rsidRPr="00226D46">
        <w:rPr>
          <w:rFonts w:ascii="Times New Roman" w:hAnsi="Times New Roman" w:cs="Times New Roman"/>
          <w:sz w:val="20"/>
        </w:rPr>
        <w:t>Глава III. ПОЛНОМОЧИЯ, СТРУКТУРА И ОРГАНИЗАЦИЯ</w:t>
      </w:r>
    </w:p>
    <w:p w:rsidR="00226D46" w:rsidRPr="00226D46" w:rsidRDefault="00226D46" w:rsidP="00226D46">
      <w:pPr>
        <w:pStyle w:val="ConsPlusTitle"/>
        <w:jc w:val="center"/>
        <w:rPr>
          <w:rFonts w:ascii="Times New Roman" w:hAnsi="Times New Roman" w:cs="Times New Roman"/>
          <w:sz w:val="20"/>
        </w:rPr>
      </w:pPr>
      <w:r w:rsidRPr="00226D46">
        <w:rPr>
          <w:rFonts w:ascii="Times New Roman" w:hAnsi="Times New Roman" w:cs="Times New Roman"/>
          <w:sz w:val="20"/>
        </w:rPr>
        <w:t>ДЕЯТЕЛЬНОСТИ УПРАВЛЕНИЙ СУДЕБНОГО ДЕПАРТАМЕНТА</w:t>
      </w:r>
    </w:p>
    <w:p w:rsidR="00226D46" w:rsidRPr="00226D46" w:rsidRDefault="00226D46" w:rsidP="00226D46">
      <w:pPr>
        <w:pStyle w:val="ConsPlusTitle"/>
        <w:jc w:val="center"/>
        <w:rPr>
          <w:rFonts w:ascii="Times New Roman" w:hAnsi="Times New Roman" w:cs="Times New Roman"/>
          <w:sz w:val="20"/>
        </w:rPr>
      </w:pPr>
      <w:r w:rsidRPr="00226D46">
        <w:rPr>
          <w:rFonts w:ascii="Times New Roman" w:hAnsi="Times New Roman" w:cs="Times New Roman"/>
          <w:sz w:val="20"/>
        </w:rPr>
        <w:t>В СУБЪЕКТАХ РОССИЙСКОЙ ФЕДЕРАЦИИ</w:t>
      </w:r>
    </w:p>
    <w:p w:rsidR="00226D46" w:rsidRPr="00226D46" w:rsidRDefault="00226D46" w:rsidP="00226D46">
      <w:pPr>
        <w:pStyle w:val="ConsPlusNormal"/>
        <w:jc w:val="center"/>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88">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13. Управление Судебного департамента в субъекте Российской Федерации</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89">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Управление Судебного департамента в субъекте Российской Федерации (далее - управление Судебного департамента) является органом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Управление Судебного департамента подчиняется Генеральному директору Судебного департамента и подотчетно совету судей субъекта Российской Федерации.</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14. Полномочия управления Судебного департамента</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90">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Управление Судебного департамента осуществляет организационное обеспечение деятельности районных судов, гарнизонных военных судов, органов судейского сообщества субъекта Российской Федерации, а также финансирование мировых судей. Управление Судебного департамента в пределах своей компетенции: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1) осуществляет подбор кандидатов на должности судей в соответствии с требованиями </w:t>
      </w:r>
      <w:hyperlink r:id="rId91">
        <w:r w:rsidRPr="00226D46">
          <w:rPr>
            <w:rFonts w:ascii="Times New Roman" w:hAnsi="Times New Roman" w:cs="Times New Roman"/>
            <w:sz w:val="20"/>
          </w:rPr>
          <w:t>Закона</w:t>
        </w:r>
      </w:hyperlink>
      <w:r w:rsidRPr="00226D46">
        <w:rPr>
          <w:rFonts w:ascii="Times New Roman" w:hAnsi="Times New Roman" w:cs="Times New Roman"/>
          <w:sz w:val="20"/>
        </w:rPr>
        <w:t xml:space="preserve"> Российской Федерации от 26 июня 1992 года N 3132-1 "О статусе судей в Российской Федерации";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организует и обеспечивает работу экзаменационной комиссии по приему квалификационного экзамена на должность судьи;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3) изучает в рамках предоставленных полномочий организацию деятельности районных судов и принимает меры по ее совершенствованию;</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4) ведет судебную статистику, организует делопроизводство и работу архивов судов;</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5) финансирует районные суды, гарнизонные военные суды и органы судейского сообщества в субъекте Российской Федерации; контролирует расходование ими бюджетных средств, проводит ревизии их финансово-хозяйственной деятельности;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6) финансирует возмещение издержек по делам, рассматриваемым районными судами, гарнизонными военными судами и мировыми судьями, которые относятся на счет федерального бюджета;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7) участвует в организации обеспечения районных судов и гарнизонных военных судов программно-аппаратными средствами, необходимыми для ведения судопроизводства и делопроизводства, а также в организации информационно-правового обеспечения деятельности указанных судов;</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7 в ред. Федерального </w:t>
      </w:r>
      <w:hyperlink r:id="rId92">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7.1) участвует в осуществлении мероприятий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7.1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93">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7.2) участвует в пределах своих полномочий в обеспечении доступа к информации о деятельности судов;</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7.2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94">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8) обеспечивает районные суды и гарнизонные военные суды материально-техническими, транспортными средствами; организует строительство зданий, а также ремонт и техническое оснащение зданий и помещений районных судов и гарнизонных военных судов;</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9) ходатайствует по согласованию с председателем соответствующего суда о награждении работников аппаратов районных судов и гарнизонных военных судов государственными наградами и присвоении им почетных званий;</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10) принимает во взаимодействии с районными судами, гарнизонными военными судами, органами судейского сообщества и правоохранительными органами меры по обеспечению независимости, </w:t>
      </w:r>
      <w:r w:rsidRPr="00226D46">
        <w:rPr>
          <w:rFonts w:ascii="Times New Roman" w:hAnsi="Times New Roman" w:cs="Times New Roman"/>
          <w:sz w:val="20"/>
        </w:rPr>
        <w:lastRenderedPageBreak/>
        <w:t>неприкосновенности и безопасности судей, а также безопасности членов их семей;</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11) организует материальное и социальное обеспечение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11 в ред. Федерального </w:t>
      </w:r>
      <w:hyperlink r:id="rId95">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11.1) принимает меры по обеспечению нуждающихся в жилых помещениях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 благоустроенными жилыми помещениями в соответствии с федеральным законодательством;</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11.1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96">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proofErr w:type="gramStart"/>
      <w:r w:rsidRPr="00226D46">
        <w:rPr>
          <w:rFonts w:ascii="Times New Roman" w:hAnsi="Times New Roman" w:cs="Times New Roman"/>
          <w:sz w:val="20"/>
        </w:rPr>
        <w:t>11.2) организует предоставление медицинской помощи судьям районных судов, гарнизонных военных судов и мировым судьям, в том числе пребывающим в отставке, членам их семей, работникам аппаратов районных судов, гарнизонных военных судов и санаторно-курортное лечение указанных лиц в соответствии с федеральным законодательством;</w:t>
      </w:r>
      <w:proofErr w:type="gramEnd"/>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11.2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97">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08.03.2015 N 44-ФЗ)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12) осуществляет иные меры по обеспечению деятельности районных судов, гарнизонных военных судов и органов судейского сообщества субъекта Российской Федерации.</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15. Начальник управления Судебного департамента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98">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Управление Судебного департамента возглавляет начальник, который назначается на должность и освобождается от должности Генеральным директором Судебного департамента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советом судей субъекта Российской Федерации.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в</w:t>
      </w:r>
      <w:proofErr w:type="gramEnd"/>
      <w:r w:rsidRPr="00226D46">
        <w:rPr>
          <w:rFonts w:ascii="Times New Roman" w:hAnsi="Times New Roman" w:cs="Times New Roman"/>
          <w:sz w:val="20"/>
        </w:rPr>
        <w:t xml:space="preserve"> ред. Федеральных законов от 27.10.2003 </w:t>
      </w:r>
      <w:hyperlink r:id="rId99">
        <w:r w:rsidRPr="00226D46">
          <w:rPr>
            <w:rFonts w:ascii="Times New Roman" w:hAnsi="Times New Roman" w:cs="Times New Roman"/>
            <w:sz w:val="20"/>
          </w:rPr>
          <w:t>N 133-ФЗ</w:t>
        </w:r>
      </w:hyperlink>
      <w:r w:rsidRPr="00226D46">
        <w:rPr>
          <w:rFonts w:ascii="Times New Roman" w:hAnsi="Times New Roman" w:cs="Times New Roman"/>
          <w:sz w:val="20"/>
        </w:rPr>
        <w:t xml:space="preserve">, от 12.03.2014 </w:t>
      </w:r>
      <w:hyperlink r:id="rId100">
        <w:r w:rsidRPr="00226D46">
          <w:rPr>
            <w:rFonts w:ascii="Times New Roman" w:hAnsi="Times New Roman" w:cs="Times New Roman"/>
            <w:sz w:val="20"/>
          </w:rPr>
          <w:t>N 29-ФЗ</w:t>
        </w:r>
      </w:hyperlink>
      <w:r w:rsidRPr="00226D46">
        <w:rPr>
          <w:rFonts w:ascii="Times New Roman" w:hAnsi="Times New Roman" w:cs="Times New Roman"/>
          <w:sz w:val="20"/>
        </w:rPr>
        <w:t>)</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Начальник управления Судебного департамента имеет заместителей, которые назначаются на должность и освобождаются от должности по его представлению Генеральным директором Судебного департамента.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в</w:t>
      </w:r>
      <w:proofErr w:type="gramEnd"/>
      <w:r w:rsidRPr="00226D46">
        <w:rPr>
          <w:rFonts w:ascii="Times New Roman" w:hAnsi="Times New Roman" w:cs="Times New Roman"/>
          <w:sz w:val="20"/>
        </w:rPr>
        <w:t xml:space="preserve"> ред. Федерального </w:t>
      </w:r>
      <w:hyperlink r:id="rId101">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16. Полномочия начальника управления Судебного департамента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102">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Начальник управления Судебного департамента в пределах своей компетенции: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103">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руководит деятельностью управления;</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104">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издает приказы и распоряжения, обязательные для исполнения работниками управления, и контролирует их исполнение. Указанные приказы и распоряжения обязательны для исполнения районными судами в части, касающейся организационного обеспечения их деятельности;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105">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3) утверждает штатное расписание управления в пределах установленных численности и фонда оплаты труда;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106">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4) назначает на должность и освобождает от должности работников управления;</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Федеральных законов от 12.03.2014 </w:t>
      </w:r>
      <w:hyperlink r:id="rId107">
        <w:r w:rsidRPr="00226D46">
          <w:rPr>
            <w:rFonts w:ascii="Times New Roman" w:hAnsi="Times New Roman" w:cs="Times New Roman"/>
            <w:sz w:val="20"/>
          </w:rPr>
          <w:t>N 29-ФЗ</w:t>
        </w:r>
      </w:hyperlink>
      <w:r w:rsidRPr="00226D46">
        <w:rPr>
          <w:rFonts w:ascii="Times New Roman" w:hAnsi="Times New Roman" w:cs="Times New Roman"/>
          <w:sz w:val="20"/>
        </w:rPr>
        <w:t xml:space="preserve">, от 19.12.2022 </w:t>
      </w:r>
      <w:hyperlink r:id="rId108">
        <w:r w:rsidRPr="00226D46">
          <w:rPr>
            <w:rFonts w:ascii="Times New Roman" w:hAnsi="Times New Roman" w:cs="Times New Roman"/>
            <w:sz w:val="20"/>
          </w:rPr>
          <w:t>N 515-ФЗ</w:t>
        </w:r>
      </w:hyperlink>
      <w:r w:rsidRPr="00226D46">
        <w:rPr>
          <w:rFonts w:ascii="Times New Roman" w:hAnsi="Times New Roman" w:cs="Times New Roman"/>
          <w:sz w:val="20"/>
        </w:rPr>
        <w:t>)</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4.1) назначает на должность и освобождает от должности администраторов районных судов, гарнизонных военных судов, постоянных судебных присутствий по представлению председателей соответствующих судов;</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4.1 </w:t>
      </w:r>
      <w:proofErr w:type="gramStart"/>
      <w:r w:rsidRPr="00226D46">
        <w:rPr>
          <w:rFonts w:ascii="Times New Roman" w:hAnsi="Times New Roman" w:cs="Times New Roman"/>
          <w:sz w:val="20"/>
        </w:rPr>
        <w:t>введен</w:t>
      </w:r>
      <w:proofErr w:type="gramEnd"/>
      <w:r w:rsidRPr="00226D46">
        <w:rPr>
          <w:rFonts w:ascii="Times New Roman" w:hAnsi="Times New Roman" w:cs="Times New Roman"/>
          <w:sz w:val="20"/>
        </w:rPr>
        <w:t xml:space="preserve"> Федеральным </w:t>
      </w:r>
      <w:hyperlink r:id="rId109">
        <w:r w:rsidRPr="00226D46">
          <w:rPr>
            <w:rFonts w:ascii="Times New Roman" w:hAnsi="Times New Roman" w:cs="Times New Roman"/>
            <w:sz w:val="20"/>
          </w:rPr>
          <w:t>законом</w:t>
        </w:r>
      </w:hyperlink>
      <w:r w:rsidRPr="00226D46">
        <w:rPr>
          <w:rFonts w:ascii="Times New Roman" w:hAnsi="Times New Roman" w:cs="Times New Roman"/>
          <w:sz w:val="20"/>
        </w:rPr>
        <w:t xml:space="preserve"> от 19.12.2022 N 515-ФЗ)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5) перераспределяет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и с учетом мнения председателей районных судов образовавшиеся в районных судах вакансии на должности судей;</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6) ежегодно </w:t>
      </w:r>
      <w:proofErr w:type="gramStart"/>
      <w:r w:rsidRPr="00226D46">
        <w:rPr>
          <w:rFonts w:ascii="Times New Roman" w:hAnsi="Times New Roman" w:cs="Times New Roman"/>
          <w:sz w:val="20"/>
        </w:rPr>
        <w:t>отчитывается о деятельности</w:t>
      </w:r>
      <w:proofErr w:type="gramEnd"/>
      <w:r w:rsidRPr="00226D46">
        <w:rPr>
          <w:rFonts w:ascii="Times New Roman" w:hAnsi="Times New Roman" w:cs="Times New Roman"/>
          <w:sz w:val="20"/>
        </w:rPr>
        <w:t xml:space="preserve"> управления перед советом судей субъекта Российской Федерации;</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110">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7) присваивает классные чины государственной гражданской службы Российской Федерации, классные чины юстиции работникам управления, а также соответствующим работникам аппаратов судов;</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spellStart"/>
      <w:r w:rsidRPr="00226D46">
        <w:rPr>
          <w:rFonts w:ascii="Times New Roman" w:hAnsi="Times New Roman" w:cs="Times New Roman"/>
          <w:sz w:val="20"/>
        </w:rPr>
        <w:t>пп</w:t>
      </w:r>
      <w:proofErr w:type="spellEnd"/>
      <w:r w:rsidRPr="00226D46">
        <w:rPr>
          <w:rFonts w:ascii="Times New Roman" w:hAnsi="Times New Roman" w:cs="Times New Roman"/>
          <w:sz w:val="20"/>
        </w:rPr>
        <w:t xml:space="preserve">. 7 в ред. Федерального </w:t>
      </w:r>
      <w:hyperlink r:id="rId111">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23.07.2025 N 256-ФЗ)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8) взаимодействует с органами государственной власти субъекта Российской Федерации и органами местного самоуправления по вопросам, относящимся к компетенции управления;</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lastRenderedPageBreak/>
        <w:t xml:space="preserve">(в ред. Федерального </w:t>
      </w:r>
      <w:hyperlink r:id="rId112">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9) осуществляет другие полномочия в соответствии с настоящим Федеральным законом и иными нормативными правовыми актами.</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Начальник управления Судебного департамента несет персональную ответственность за выполнение задач, возложенных на управление Судебного департамента.</w:t>
      </w:r>
    </w:p>
    <w:p w:rsidR="00226D46" w:rsidRPr="00226D46" w:rsidRDefault="00226D46" w:rsidP="00226D46">
      <w:pPr>
        <w:pStyle w:val="ConsPlusNormal"/>
        <w:jc w:val="both"/>
        <w:rPr>
          <w:rFonts w:ascii="Times New Roman" w:hAnsi="Times New Roman" w:cs="Times New Roman"/>
          <w:sz w:val="20"/>
        </w:rPr>
      </w:pPr>
      <w:r w:rsidRPr="00226D46">
        <w:rPr>
          <w:rFonts w:ascii="Times New Roman" w:hAnsi="Times New Roman" w:cs="Times New Roman"/>
          <w:sz w:val="20"/>
        </w:rPr>
        <w:t>(</w:t>
      </w:r>
      <w:proofErr w:type="gramStart"/>
      <w:r w:rsidRPr="00226D46">
        <w:rPr>
          <w:rFonts w:ascii="Times New Roman" w:hAnsi="Times New Roman" w:cs="Times New Roman"/>
          <w:sz w:val="20"/>
        </w:rPr>
        <w:t>в</w:t>
      </w:r>
      <w:proofErr w:type="gramEnd"/>
      <w:r w:rsidRPr="00226D46">
        <w:rPr>
          <w:rFonts w:ascii="Times New Roman" w:hAnsi="Times New Roman" w:cs="Times New Roman"/>
          <w:sz w:val="20"/>
        </w:rPr>
        <w:t xml:space="preserve"> ред. Федерального </w:t>
      </w:r>
      <w:hyperlink r:id="rId113">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12.03.2014 N 29-ФЗ)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17. Администратор районного суда, гарнизонного военного суда, постоянного судебного присутствия</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114">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19.12.2022 N 515-ФЗ)</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Деятельность районного суда, гарнизонного военного суда, постоянного судебного присутствия организационно обеспечивает администратор соответствующего суда (далее также - администратор суда).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Администратор суда осуществляет свои полномочия под общим руководством и контролем начальника управления Судебного департамента и во взаимодействии с ним.</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18. Назначение на должность и освобождение от должности администратора суда</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115">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19.12.2022 N 515-ФЗ)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Администратор районного суда, гарнизонного военного суда, постоянного судебного присутствия назначается на должность и освобождается от должности начальником управления Судебного департамента по представлению председателя соответствующего суда.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На должность администратора суда назначается лицо, имеющее высшее образование.</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3. Администратор районного суда, гарнизонного военного суда, постоянного судебного присутствия подчиняется непосредственно председателю соответствующего суда и выполняет его распоряжения.</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19. Полномочия администратора суда</w:t>
      </w:r>
    </w:p>
    <w:p w:rsidR="00226D46" w:rsidRPr="00226D46" w:rsidRDefault="00226D46" w:rsidP="00226D46">
      <w:pPr>
        <w:pStyle w:val="ConsPlusNormal"/>
        <w:ind w:firstLine="540"/>
        <w:jc w:val="both"/>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(в ред. Федерального </w:t>
      </w:r>
      <w:hyperlink r:id="rId116">
        <w:r w:rsidRPr="00226D46">
          <w:rPr>
            <w:rFonts w:ascii="Times New Roman" w:hAnsi="Times New Roman" w:cs="Times New Roman"/>
            <w:sz w:val="20"/>
          </w:rPr>
          <w:t>закона</w:t>
        </w:r>
      </w:hyperlink>
      <w:r w:rsidRPr="00226D46">
        <w:rPr>
          <w:rFonts w:ascii="Times New Roman" w:hAnsi="Times New Roman" w:cs="Times New Roman"/>
          <w:sz w:val="20"/>
        </w:rPr>
        <w:t xml:space="preserve"> от 19.12.2022 N 515-ФЗ)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Администратор суда: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принимает меры по организационному обеспечению деятельности суда, в том числе по подготовке залов судебных заседаний, и обеспечению безопасности проведения судебных заседаний;</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2) организует проведение мероприятий по взаимодействию с адвокатурой, правоохранительными органами, другими государственными органами и организациями по вопросам обеспечения деятельности суда;</w:t>
      </w:r>
    </w:p>
    <w:p w:rsidR="00226D46" w:rsidRPr="00226D46" w:rsidRDefault="00226D46" w:rsidP="00226D46">
      <w:pPr>
        <w:pStyle w:val="ConsPlusNormal"/>
        <w:ind w:firstLine="540"/>
        <w:jc w:val="both"/>
        <w:rPr>
          <w:rFonts w:ascii="Times New Roman" w:hAnsi="Times New Roman" w:cs="Times New Roman"/>
          <w:sz w:val="20"/>
        </w:rPr>
      </w:pPr>
      <w:proofErr w:type="gramStart"/>
      <w:r w:rsidRPr="00226D46">
        <w:rPr>
          <w:rFonts w:ascii="Times New Roman" w:hAnsi="Times New Roman" w:cs="Times New Roman"/>
          <w:sz w:val="20"/>
        </w:rPr>
        <w:t>3) принимает меры по материальному и социальному обеспечению судей, в том числе пребывающих в отставке, работников аппарата суда, включая обеспечение благоустроенными жилыми помещениями в соответствии с федеральным законодательством; по предоставлению медицинской помощи судьям, в том числе пребывающим в отставке, членам их семей, работникам аппарата суда и по санаторно-курортному лечению указанных лиц в соответствии с федеральным законодательством;</w:t>
      </w:r>
      <w:proofErr w:type="gramEnd"/>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4) организует и контролирует получение, учет и хранение нормативных правовых актов, юридической литературы, пособий и справочно-информационных материалов для обеспечения судей и работников аппарата суда;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5) осуществляет информационно-правовое обеспечение деятельности суда;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6) организует охрану зданий, помещений и другого имущества суда в нерабочее время; обеспечивает бесперебойную работу транспорта суда и сре</w:t>
      </w:r>
      <w:proofErr w:type="gramStart"/>
      <w:r w:rsidRPr="00226D46">
        <w:rPr>
          <w:rFonts w:ascii="Times New Roman" w:hAnsi="Times New Roman" w:cs="Times New Roman"/>
          <w:sz w:val="20"/>
        </w:rPr>
        <w:t>дств св</w:t>
      </w:r>
      <w:proofErr w:type="gramEnd"/>
      <w:r w:rsidRPr="00226D46">
        <w:rPr>
          <w:rFonts w:ascii="Times New Roman" w:hAnsi="Times New Roman" w:cs="Times New Roman"/>
          <w:sz w:val="20"/>
        </w:rPr>
        <w:t>язи, работу хозяйственной службы;</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7) организует и контролирует строительство зданий суда, а также ремонт и техническое оснащение зданий и помещений суда;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8) анализирует потребность суда в материально-технических средствах при формировании проекта сметы расходов суда на очередной финансовый год в соответствии с утвержденными нормами и принимает иные меры по организации материально-технического обеспечения деятельности суда;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9) организует работу по соблюдению правил и норм охраны труда и обеспечению пожарной безопасности в зданиях и помещениях суда;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10) осуществляет иные меры по обеспечению деятельности суда в соответствии с поручениями председателя суда.</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jc w:val="center"/>
        <w:outlineLvl w:val="0"/>
        <w:rPr>
          <w:rFonts w:ascii="Times New Roman" w:hAnsi="Times New Roman" w:cs="Times New Roman"/>
          <w:sz w:val="20"/>
        </w:rPr>
      </w:pPr>
      <w:r w:rsidRPr="00226D46">
        <w:rPr>
          <w:rFonts w:ascii="Times New Roman" w:hAnsi="Times New Roman" w:cs="Times New Roman"/>
          <w:sz w:val="20"/>
        </w:rPr>
        <w:t>Глава IV. ЗАКЛЮЧИТЕЛЬНЫЕ ПОЛОЖЕНИЯ</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20. Вступление в силу настоящего Федерального закона</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lastRenderedPageBreak/>
        <w:t>Настоящий Федеральный закон вступает в силу со дня его официального опубликования.</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Title"/>
        <w:ind w:firstLine="540"/>
        <w:jc w:val="both"/>
        <w:outlineLvl w:val="1"/>
        <w:rPr>
          <w:rFonts w:ascii="Times New Roman" w:hAnsi="Times New Roman" w:cs="Times New Roman"/>
          <w:sz w:val="20"/>
        </w:rPr>
      </w:pPr>
      <w:r w:rsidRPr="00226D46">
        <w:rPr>
          <w:rFonts w:ascii="Times New Roman" w:hAnsi="Times New Roman" w:cs="Times New Roman"/>
          <w:sz w:val="20"/>
        </w:rPr>
        <w:t>Статья 21. Переходные положения</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1. Поручить Правительству Российской Федерации в течение одного месяца со дня официального опубликования настоящего Федерального закона:</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осуществить финансирование мероприятий по реформированию порядка организационного обеспечения деятельности судов;</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определить порядок передачи зданий, помещений и другого имущества, связанных с обеспечением деятельности федеральных судов общей юрисдикции, с баланса Министерства юстиции Российской Федерации на баланс Судебного департамента и передать последнему право оперативного управления указанным имуществом.</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2. Утратил силу. - Федеральный </w:t>
      </w:r>
      <w:hyperlink r:id="rId117">
        <w:r w:rsidRPr="00226D46">
          <w:rPr>
            <w:rFonts w:ascii="Times New Roman" w:hAnsi="Times New Roman" w:cs="Times New Roman"/>
            <w:sz w:val="20"/>
          </w:rPr>
          <w:t>закон</w:t>
        </w:r>
      </w:hyperlink>
      <w:r w:rsidRPr="00226D46">
        <w:rPr>
          <w:rFonts w:ascii="Times New Roman" w:hAnsi="Times New Roman" w:cs="Times New Roman"/>
          <w:sz w:val="20"/>
        </w:rPr>
        <w:t xml:space="preserve"> от 28.06.2009 N 126-ФЗ.</w:t>
      </w:r>
    </w:p>
    <w:p w:rsidR="00226D46" w:rsidRPr="00226D46" w:rsidRDefault="00226D46" w:rsidP="00226D46">
      <w:pPr>
        <w:pStyle w:val="ConsPlusNormal"/>
        <w:ind w:firstLine="540"/>
        <w:jc w:val="both"/>
        <w:rPr>
          <w:rFonts w:ascii="Times New Roman" w:hAnsi="Times New Roman" w:cs="Times New Roman"/>
          <w:sz w:val="20"/>
        </w:rPr>
      </w:pPr>
      <w:r w:rsidRPr="00226D46">
        <w:rPr>
          <w:rFonts w:ascii="Times New Roman" w:hAnsi="Times New Roman" w:cs="Times New Roman"/>
          <w:sz w:val="20"/>
        </w:rPr>
        <w:t xml:space="preserve">3. </w:t>
      </w:r>
      <w:hyperlink r:id="rId118">
        <w:r w:rsidRPr="00226D46">
          <w:rPr>
            <w:rFonts w:ascii="Times New Roman" w:hAnsi="Times New Roman" w:cs="Times New Roman"/>
            <w:sz w:val="20"/>
          </w:rPr>
          <w:t>Закон</w:t>
        </w:r>
      </w:hyperlink>
      <w:r w:rsidRPr="00226D46">
        <w:rPr>
          <w:rFonts w:ascii="Times New Roman" w:hAnsi="Times New Roman" w:cs="Times New Roman"/>
          <w:sz w:val="20"/>
        </w:rP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w:t>
      </w:r>
      <w:proofErr w:type="gramStart"/>
      <w:r w:rsidRPr="00226D46">
        <w:rPr>
          <w:rFonts w:ascii="Times New Roman" w:hAnsi="Times New Roman" w:cs="Times New Roman"/>
          <w:sz w:val="20"/>
        </w:rPr>
        <w:t>Собрание законодательства Российской Федерации, 1994, N 32, ст. 3300) применяется в части, не противоречащей настоящему Федеральному закону.</w:t>
      </w:r>
      <w:proofErr w:type="gramEnd"/>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jc w:val="right"/>
        <w:rPr>
          <w:rFonts w:ascii="Times New Roman" w:hAnsi="Times New Roman" w:cs="Times New Roman"/>
          <w:sz w:val="20"/>
        </w:rPr>
      </w:pPr>
      <w:r w:rsidRPr="00226D46">
        <w:rPr>
          <w:rFonts w:ascii="Times New Roman" w:hAnsi="Times New Roman" w:cs="Times New Roman"/>
          <w:sz w:val="20"/>
        </w:rPr>
        <w:t>Президент</w:t>
      </w:r>
    </w:p>
    <w:p w:rsidR="00226D46" w:rsidRPr="00226D46" w:rsidRDefault="00226D46" w:rsidP="00226D46">
      <w:pPr>
        <w:pStyle w:val="ConsPlusNormal"/>
        <w:jc w:val="right"/>
        <w:rPr>
          <w:rFonts w:ascii="Times New Roman" w:hAnsi="Times New Roman" w:cs="Times New Roman"/>
          <w:sz w:val="20"/>
        </w:rPr>
      </w:pPr>
      <w:r w:rsidRPr="00226D46">
        <w:rPr>
          <w:rFonts w:ascii="Times New Roman" w:hAnsi="Times New Roman" w:cs="Times New Roman"/>
          <w:sz w:val="20"/>
        </w:rPr>
        <w:t>Российской Федерации</w:t>
      </w:r>
    </w:p>
    <w:p w:rsidR="00226D46" w:rsidRPr="00226D46" w:rsidRDefault="00226D46" w:rsidP="00226D46">
      <w:pPr>
        <w:pStyle w:val="ConsPlusNormal"/>
        <w:jc w:val="right"/>
        <w:rPr>
          <w:rFonts w:ascii="Times New Roman" w:hAnsi="Times New Roman" w:cs="Times New Roman"/>
          <w:sz w:val="20"/>
        </w:rPr>
      </w:pPr>
      <w:r w:rsidRPr="00226D46">
        <w:rPr>
          <w:rFonts w:ascii="Times New Roman" w:hAnsi="Times New Roman" w:cs="Times New Roman"/>
          <w:sz w:val="20"/>
        </w:rPr>
        <w:t>Б.ЕЛЬЦИН</w:t>
      </w:r>
    </w:p>
    <w:p w:rsidR="00226D46" w:rsidRPr="00226D46" w:rsidRDefault="00226D46" w:rsidP="00226D46">
      <w:pPr>
        <w:pStyle w:val="ConsPlusNormal"/>
        <w:rPr>
          <w:rFonts w:ascii="Times New Roman" w:hAnsi="Times New Roman" w:cs="Times New Roman"/>
          <w:sz w:val="20"/>
        </w:rPr>
      </w:pPr>
      <w:r w:rsidRPr="00226D46">
        <w:rPr>
          <w:rFonts w:ascii="Times New Roman" w:hAnsi="Times New Roman" w:cs="Times New Roman"/>
          <w:sz w:val="20"/>
        </w:rPr>
        <w:t>Москва, Кремль</w:t>
      </w:r>
    </w:p>
    <w:p w:rsidR="00226D46" w:rsidRPr="00226D46" w:rsidRDefault="00226D46" w:rsidP="00226D46">
      <w:pPr>
        <w:pStyle w:val="ConsPlusNormal"/>
        <w:rPr>
          <w:rFonts w:ascii="Times New Roman" w:hAnsi="Times New Roman" w:cs="Times New Roman"/>
          <w:sz w:val="20"/>
        </w:rPr>
      </w:pPr>
      <w:r w:rsidRPr="00226D46">
        <w:rPr>
          <w:rFonts w:ascii="Times New Roman" w:hAnsi="Times New Roman" w:cs="Times New Roman"/>
          <w:sz w:val="20"/>
        </w:rPr>
        <w:t>8 января 1998 года</w:t>
      </w:r>
    </w:p>
    <w:p w:rsidR="00226D46" w:rsidRPr="00226D46" w:rsidRDefault="00226D46" w:rsidP="00226D46">
      <w:pPr>
        <w:pStyle w:val="ConsPlusNormal"/>
        <w:rPr>
          <w:rFonts w:ascii="Times New Roman" w:hAnsi="Times New Roman" w:cs="Times New Roman"/>
          <w:sz w:val="20"/>
        </w:rPr>
      </w:pPr>
      <w:r w:rsidRPr="00226D46">
        <w:rPr>
          <w:rFonts w:ascii="Times New Roman" w:hAnsi="Times New Roman" w:cs="Times New Roman"/>
          <w:sz w:val="20"/>
        </w:rPr>
        <w:t>N 7-ФЗ</w:t>
      </w: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rPr>
          <w:rFonts w:ascii="Times New Roman" w:hAnsi="Times New Roman" w:cs="Times New Roman"/>
          <w:sz w:val="20"/>
        </w:rPr>
      </w:pPr>
    </w:p>
    <w:p w:rsidR="00226D46" w:rsidRPr="00226D46" w:rsidRDefault="00226D46" w:rsidP="00226D46">
      <w:pPr>
        <w:pStyle w:val="ConsPlusNormal"/>
        <w:pBdr>
          <w:bottom w:val="single" w:sz="6" w:space="0" w:color="auto"/>
        </w:pBdr>
        <w:jc w:val="both"/>
        <w:rPr>
          <w:rFonts w:ascii="Times New Roman" w:hAnsi="Times New Roman" w:cs="Times New Roman"/>
          <w:sz w:val="20"/>
        </w:rPr>
      </w:pPr>
    </w:p>
    <w:p w:rsidR="009B5B1D" w:rsidRPr="00226D46" w:rsidRDefault="009B5B1D" w:rsidP="00226D46">
      <w:pPr>
        <w:spacing w:after="0" w:line="240" w:lineRule="auto"/>
        <w:rPr>
          <w:rFonts w:ascii="Times New Roman" w:hAnsi="Times New Roman" w:cs="Times New Roman"/>
          <w:sz w:val="20"/>
          <w:szCs w:val="20"/>
        </w:rPr>
      </w:pPr>
    </w:p>
    <w:sectPr w:rsidR="009B5B1D" w:rsidRPr="00226D46" w:rsidSect="00136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D46"/>
    <w:rsid w:val="00226D46"/>
    <w:rsid w:val="009B5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D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6D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6D4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D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6D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6D4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428&amp;dst=100042" TargetMode="External"/><Relationship Id="rId117" Type="http://schemas.openxmlformats.org/officeDocument/2006/relationships/hyperlink" Target="https://login.consultant.ru/link/?req=doc&amp;base=LAW&amp;n=88913&amp;dst=100022" TargetMode="External"/><Relationship Id="rId21" Type="http://schemas.openxmlformats.org/officeDocument/2006/relationships/hyperlink" Target="https://login.consultant.ru/link/?req=doc&amp;base=LAW&amp;n=310008&amp;dst=100057" TargetMode="External"/><Relationship Id="rId42" Type="http://schemas.openxmlformats.org/officeDocument/2006/relationships/hyperlink" Target="https://login.consultant.ru/link/?req=doc&amp;base=LAW&amp;n=421015&amp;dst=100170" TargetMode="External"/><Relationship Id="rId47" Type="http://schemas.openxmlformats.org/officeDocument/2006/relationships/hyperlink" Target="https://login.consultant.ru/link/?req=doc&amp;base=LAW&amp;n=421015&amp;dst=100177" TargetMode="External"/><Relationship Id="rId63" Type="http://schemas.openxmlformats.org/officeDocument/2006/relationships/hyperlink" Target="https://login.consultant.ru/link/?req=doc&amp;base=LAW&amp;n=310008&amp;dst=100057" TargetMode="External"/><Relationship Id="rId68" Type="http://schemas.openxmlformats.org/officeDocument/2006/relationships/hyperlink" Target="https://login.consultant.ru/link/?req=doc&amp;base=LAW&amp;n=50527&amp;dst=100015" TargetMode="External"/><Relationship Id="rId84" Type="http://schemas.openxmlformats.org/officeDocument/2006/relationships/hyperlink" Target="https://login.consultant.ru/link/?req=doc&amp;base=LAW&amp;n=88913&amp;dst=100018" TargetMode="External"/><Relationship Id="rId89" Type="http://schemas.openxmlformats.org/officeDocument/2006/relationships/hyperlink" Target="https://login.consultant.ru/link/?req=doc&amp;base=LAW&amp;n=421015&amp;dst=100196" TargetMode="External"/><Relationship Id="rId112" Type="http://schemas.openxmlformats.org/officeDocument/2006/relationships/hyperlink" Target="https://login.consultant.ru/link/?req=doc&amp;base=LAW&amp;n=421015&amp;dst=100221" TargetMode="External"/><Relationship Id="rId16" Type="http://schemas.openxmlformats.org/officeDocument/2006/relationships/hyperlink" Target="https://login.consultant.ru/link/?req=doc&amp;base=LAW&amp;n=404444&amp;dst=100018" TargetMode="External"/><Relationship Id="rId107" Type="http://schemas.openxmlformats.org/officeDocument/2006/relationships/hyperlink" Target="https://login.consultant.ru/link/?req=doc&amp;base=LAW&amp;n=421015&amp;dst=100221" TargetMode="External"/><Relationship Id="rId11" Type="http://schemas.openxmlformats.org/officeDocument/2006/relationships/hyperlink" Target="https://login.consultant.ru/link/?req=doc&amp;base=LAW&amp;n=116981&amp;dst=100009" TargetMode="External"/><Relationship Id="rId24" Type="http://schemas.openxmlformats.org/officeDocument/2006/relationships/hyperlink" Target="https://login.consultant.ru/link/?req=doc&amp;base=LAW&amp;n=414826&amp;dst=100016" TargetMode="External"/><Relationship Id="rId32" Type="http://schemas.openxmlformats.org/officeDocument/2006/relationships/hyperlink" Target="https://login.consultant.ru/link/?req=doc&amp;base=LAW&amp;n=303484&amp;dst=100149" TargetMode="External"/><Relationship Id="rId37" Type="http://schemas.openxmlformats.org/officeDocument/2006/relationships/hyperlink" Target="https://login.consultant.ru/link/?req=doc&amp;base=LAW&amp;n=421015&amp;dst=100167" TargetMode="External"/><Relationship Id="rId40" Type="http://schemas.openxmlformats.org/officeDocument/2006/relationships/hyperlink" Target="https://login.consultant.ru/link/?req=doc&amp;base=LAW&amp;n=421015&amp;dst=100169" TargetMode="External"/><Relationship Id="rId45" Type="http://schemas.openxmlformats.org/officeDocument/2006/relationships/hyperlink" Target="https://login.consultant.ru/link/?req=doc&amp;base=LAW&amp;n=200652&amp;dst=100012" TargetMode="External"/><Relationship Id="rId53" Type="http://schemas.openxmlformats.org/officeDocument/2006/relationships/hyperlink" Target="https://login.consultant.ru/link/?req=doc&amp;base=LAW&amp;n=421015&amp;dst=100184" TargetMode="External"/><Relationship Id="rId58" Type="http://schemas.openxmlformats.org/officeDocument/2006/relationships/hyperlink" Target="https://login.consultant.ru/link/?req=doc&amp;base=LAW&amp;n=497787" TargetMode="External"/><Relationship Id="rId66" Type="http://schemas.openxmlformats.org/officeDocument/2006/relationships/hyperlink" Target="https://login.consultant.ru/link/?req=doc&amp;base=LAW&amp;n=304089&amp;dst=100009" TargetMode="External"/><Relationship Id="rId74" Type="http://schemas.openxmlformats.org/officeDocument/2006/relationships/hyperlink" Target="https://login.consultant.ru/link/?req=doc&amp;base=LAW&amp;n=501485&amp;dst=100052" TargetMode="External"/><Relationship Id="rId79" Type="http://schemas.openxmlformats.org/officeDocument/2006/relationships/hyperlink" Target="https://login.consultant.ru/link/?req=doc&amp;base=LAW&amp;n=501485&amp;dst=100055" TargetMode="External"/><Relationship Id="rId87" Type="http://schemas.openxmlformats.org/officeDocument/2006/relationships/hyperlink" Target="https://login.consultant.ru/link/?req=doc&amp;base=LAW&amp;n=172957&amp;dst=100030" TargetMode="External"/><Relationship Id="rId102" Type="http://schemas.openxmlformats.org/officeDocument/2006/relationships/hyperlink" Target="https://login.consultant.ru/link/?req=doc&amp;base=LAW&amp;n=421015&amp;dst=100220" TargetMode="External"/><Relationship Id="rId110" Type="http://schemas.openxmlformats.org/officeDocument/2006/relationships/hyperlink" Target="https://login.consultant.ru/link/?req=doc&amp;base=LAW&amp;n=421015&amp;dst=100221" TargetMode="External"/><Relationship Id="rId115" Type="http://schemas.openxmlformats.org/officeDocument/2006/relationships/hyperlink" Target="https://login.consultant.ru/link/?req=doc&amp;base=LAW&amp;n=434538&amp;dst=100020" TargetMode="External"/><Relationship Id="rId5" Type="http://schemas.openxmlformats.org/officeDocument/2006/relationships/hyperlink" Target="https://login.consultant.ru/link/?req=doc&amp;base=LAW&amp;n=44821&amp;dst=100007" TargetMode="External"/><Relationship Id="rId61" Type="http://schemas.openxmlformats.org/officeDocument/2006/relationships/hyperlink" Target="https://login.consultant.ru/link/?req=doc&amp;base=LAW&amp;n=176144&amp;dst=100022" TargetMode="External"/><Relationship Id="rId82" Type="http://schemas.openxmlformats.org/officeDocument/2006/relationships/hyperlink" Target="https://login.consultant.ru/link/?req=doc&amp;base=LAW&amp;n=421015&amp;dst=100194" TargetMode="External"/><Relationship Id="rId90" Type="http://schemas.openxmlformats.org/officeDocument/2006/relationships/hyperlink" Target="https://login.consultant.ru/link/?req=doc&amp;base=LAW&amp;n=421015&amp;dst=100200" TargetMode="External"/><Relationship Id="rId95" Type="http://schemas.openxmlformats.org/officeDocument/2006/relationships/hyperlink" Target="https://login.consultant.ru/link/?req=doc&amp;base=LAW&amp;n=176144&amp;dst=100040" TargetMode="External"/><Relationship Id="rId19" Type="http://schemas.openxmlformats.org/officeDocument/2006/relationships/hyperlink" Target="https://login.consultant.ru/link/?req=doc&amp;base=LAW&amp;n=303484&amp;dst=100148" TargetMode="External"/><Relationship Id="rId14" Type="http://schemas.openxmlformats.org/officeDocument/2006/relationships/hyperlink" Target="https://login.consultant.ru/link/?req=doc&amp;base=LAW&amp;n=172957&amp;dst=100017" TargetMode="External"/><Relationship Id="rId22" Type="http://schemas.openxmlformats.org/officeDocument/2006/relationships/hyperlink" Target="https://login.consultant.ru/link/?req=doc&amp;base=LAW&amp;n=465544&amp;dst=100033" TargetMode="External"/><Relationship Id="rId27" Type="http://schemas.openxmlformats.org/officeDocument/2006/relationships/hyperlink" Target="https://login.consultant.ru/link/?req=doc&amp;base=LAW&amp;n=453892&amp;dst=100141" TargetMode="External"/><Relationship Id="rId30" Type="http://schemas.openxmlformats.org/officeDocument/2006/relationships/hyperlink" Target="https://login.consultant.ru/link/?req=doc&amp;base=LAW&amp;n=421015&amp;dst=100165" TargetMode="External"/><Relationship Id="rId35" Type="http://schemas.openxmlformats.org/officeDocument/2006/relationships/hyperlink" Target="https://login.consultant.ru/link/?req=doc&amp;base=LAW&amp;n=176144&amp;dst=100012" TargetMode="External"/><Relationship Id="rId43" Type="http://schemas.openxmlformats.org/officeDocument/2006/relationships/hyperlink" Target="https://login.consultant.ru/link/?req=doc&amp;base=LAW&amp;n=2875" TargetMode="External"/><Relationship Id="rId48" Type="http://schemas.openxmlformats.org/officeDocument/2006/relationships/hyperlink" Target="https://login.consultant.ru/link/?req=doc&amp;base=LAW&amp;n=93375&amp;dst=100002" TargetMode="External"/><Relationship Id="rId56" Type="http://schemas.openxmlformats.org/officeDocument/2006/relationships/hyperlink" Target="https://login.consultant.ru/link/?req=doc&amp;base=LAW&amp;n=434538&amp;dst=100010" TargetMode="External"/><Relationship Id="rId64" Type="http://schemas.openxmlformats.org/officeDocument/2006/relationships/hyperlink" Target="https://login.consultant.ru/link/?req=doc&amp;base=LAW&amp;n=310008&amp;dst=100062" TargetMode="External"/><Relationship Id="rId69" Type="http://schemas.openxmlformats.org/officeDocument/2006/relationships/hyperlink" Target="https://login.consultant.ru/link/?req=doc&amp;base=LAW&amp;n=116981&amp;dst=100021" TargetMode="External"/><Relationship Id="rId77" Type="http://schemas.openxmlformats.org/officeDocument/2006/relationships/hyperlink" Target="https://login.consultant.ru/link/?req=doc&amp;base=LAW&amp;n=495137&amp;dst=339" TargetMode="External"/><Relationship Id="rId100" Type="http://schemas.openxmlformats.org/officeDocument/2006/relationships/hyperlink" Target="https://login.consultant.ru/link/?req=doc&amp;base=LAW&amp;n=421015&amp;dst=100217" TargetMode="External"/><Relationship Id="rId105" Type="http://schemas.openxmlformats.org/officeDocument/2006/relationships/hyperlink" Target="https://login.consultant.ru/link/?req=doc&amp;base=LAW&amp;n=421015&amp;dst=100221" TargetMode="External"/><Relationship Id="rId113" Type="http://schemas.openxmlformats.org/officeDocument/2006/relationships/hyperlink" Target="https://login.consultant.ru/link/?req=doc&amp;base=LAW&amp;n=421015&amp;dst=100222" TargetMode="External"/><Relationship Id="rId118" Type="http://schemas.openxmlformats.org/officeDocument/2006/relationships/hyperlink" Target="https://login.consultant.ru/link/?req=doc&amp;base=LAW&amp;n=110277" TargetMode="External"/><Relationship Id="rId8" Type="http://schemas.openxmlformats.org/officeDocument/2006/relationships/hyperlink" Target="https://login.consultant.ru/link/?req=doc&amp;base=LAW&amp;n=501449&amp;dst=100707" TargetMode="External"/><Relationship Id="rId51" Type="http://schemas.openxmlformats.org/officeDocument/2006/relationships/hyperlink" Target="https://login.consultant.ru/link/?req=doc&amp;base=LAW&amp;n=421015&amp;dst=100182" TargetMode="External"/><Relationship Id="rId72" Type="http://schemas.openxmlformats.org/officeDocument/2006/relationships/hyperlink" Target="https://login.consultant.ru/link/?req=doc&amp;base=LAW&amp;n=221227&amp;dst=100011" TargetMode="External"/><Relationship Id="rId80" Type="http://schemas.openxmlformats.org/officeDocument/2006/relationships/hyperlink" Target="https://login.consultant.ru/link/?req=doc&amp;base=LAW&amp;n=501485&amp;dst=100056" TargetMode="External"/><Relationship Id="rId85" Type="http://schemas.openxmlformats.org/officeDocument/2006/relationships/hyperlink" Target="https://login.consultant.ru/link/?req=doc&amp;base=LAW&amp;n=116981&amp;dst=100023" TargetMode="External"/><Relationship Id="rId93" Type="http://schemas.openxmlformats.org/officeDocument/2006/relationships/hyperlink" Target="https://login.consultant.ru/link/?req=doc&amp;base=LAW&amp;n=176144&amp;dst=100037" TargetMode="External"/><Relationship Id="rId98" Type="http://schemas.openxmlformats.org/officeDocument/2006/relationships/hyperlink" Target="https://login.consultant.ru/link/?req=doc&amp;base=LAW&amp;n=421015&amp;dst=100216" TargetMode="External"/><Relationship Id="rId3" Type="http://schemas.openxmlformats.org/officeDocument/2006/relationships/settings" Target="settings.xml"/><Relationship Id="rId12" Type="http://schemas.openxmlformats.org/officeDocument/2006/relationships/hyperlink" Target="https://login.consultant.ru/link/?req=doc&amp;base=LAW&amp;n=139770&amp;dst=100008" TargetMode="External"/><Relationship Id="rId17" Type="http://schemas.openxmlformats.org/officeDocument/2006/relationships/hyperlink" Target="https://login.consultant.ru/link/?req=doc&amp;base=LAW&amp;n=200652&amp;dst=100009" TargetMode="External"/><Relationship Id="rId25" Type="http://schemas.openxmlformats.org/officeDocument/2006/relationships/hyperlink" Target="https://login.consultant.ru/link/?req=doc&amp;base=LAW&amp;n=434538&amp;dst=100009" TargetMode="External"/><Relationship Id="rId33" Type="http://schemas.openxmlformats.org/officeDocument/2006/relationships/hyperlink" Target="https://login.consultant.ru/link/?req=doc&amp;base=LAW&amp;n=207451&amp;dst=100015" TargetMode="External"/><Relationship Id="rId38" Type="http://schemas.openxmlformats.org/officeDocument/2006/relationships/hyperlink" Target="https://login.consultant.ru/link/?req=doc&amp;base=LAW&amp;n=510555&amp;dst=100010" TargetMode="External"/><Relationship Id="rId46" Type="http://schemas.openxmlformats.org/officeDocument/2006/relationships/hyperlink" Target="https://login.consultant.ru/link/?req=doc&amp;base=LAW&amp;n=176144&amp;dst=100017" TargetMode="External"/><Relationship Id="rId59" Type="http://schemas.openxmlformats.org/officeDocument/2006/relationships/hyperlink" Target="https://login.consultant.ru/link/?req=doc&amp;base=LAW&amp;n=465544&amp;dst=100033" TargetMode="External"/><Relationship Id="rId67" Type="http://schemas.openxmlformats.org/officeDocument/2006/relationships/hyperlink" Target="https://login.consultant.ru/link/?req=doc&amp;base=LAW&amp;n=200652&amp;dst=100014" TargetMode="External"/><Relationship Id="rId103" Type="http://schemas.openxmlformats.org/officeDocument/2006/relationships/hyperlink" Target="https://login.consultant.ru/link/?req=doc&amp;base=LAW&amp;n=421015&amp;dst=100221" TargetMode="External"/><Relationship Id="rId108" Type="http://schemas.openxmlformats.org/officeDocument/2006/relationships/hyperlink" Target="https://login.consultant.ru/link/?req=doc&amp;base=LAW&amp;n=434538&amp;dst=100013" TargetMode="External"/><Relationship Id="rId116" Type="http://schemas.openxmlformats.org/officeDocument/2006/relationships/hyperlink" Target="https://login.consultant.ru/link/?req=doc&amp;base=LAW&amp;n=434538&amp;dst=100024" TargetMode="External"/><Relationship Id="rId20" Type="http://schemas.openxmlformats.org/officeDocument/2006/relationships/hyperlink" Target="https://login.consultant.ru/link/?req=doc&amp;base=LAW&amp;n=304089&amp;dst=100009" TargetMode="External"/><Relationship Id="rId41" Type="http://schemas.openxmlformats.org/officeDocument/2006/relationships/hyperlink" Target="https://login.consultant.ru/link/?req=doc&amp;base=LAW&amp;n=172957&amp;dst=100018" TargetMode="External"/><Relationship Id="rId54" Type="http://schemas.openxmlformats.org/officeDocument/2006/relationships/hyperlink" Target="https://login.consultant.ru/link/?req=doc&amp;base=LAW&amp;n=303484&amp;dst=100150" TargetMode="External"/><Relationship Id="rId62" Type="http://schemas.openxmlformats.org/officeDocument/2006/relationships/hyperlink" Target="https://login.consultant.ru/link/?req=doc&amp;base=LAW&amp;n=176144&amp;dst=100024" TargetMode="External"/><Relationship Id="rId70" Type="http://schemas.openxmlformats.org/officeDocument/2006/relationships/hyperlink" Target="https://login.consultant.ru/link/?req=doc&amp;base=LAW&amp;n=453892&amp;dst=100141" TargetMode="External"/><Relationship Id="rId75" Type="http://schemas.openxmlformats.org/officeDocument/2006/relationships/hyperlink" Target="https://login.consultant.ru/link/?req=doc&amp;base=LAW&amp;n=404444&amp;dst=100018" TargetMode="External"/><Relationship Id="rId83" Type="http://schemas.openxmlformats.org/officeDocument/2006/relationships/hyperlink" Target="https://login.consultant.ru/link/?req=doc&amp;base=LAW&amp;n=510555&amp;dst=100012" TargetMode="External"/><Relationship Id="rId88" Type="http://schemas.openxmlformats.org/officeDocument/2006/relationships/hyperlink" Target="https://login.consultant.ru/link/?req=doc&amp;base=LAW&amp;n=421015&amp;dst=100195" TargetMode="External"/><Relationship Id="rId91" Type="http://schemas.openxmlformats.org/officeDocument/2006/relationships/hyperlink" Target="https://login.consultant.ru/link/?req=doc&amp;base=LAW&amp;n=451742" TargetMode="External"/><Relationship Id="rId96" Type="http://schemas.openxmlformats.org/officeDocument/2006/relationships/hyperlink" Target="https://login.consultant.ru/link/?req=doc&amp;base=LAW&amp;n=176144&amp;dst=100042" TargetMode="External"/><Relationship Id="rId111" Type="http://schemas.openxmlformats.org/officeDocument/2006/relationships/hyperlink" Target="https://login.consultant.ru/link/?req=doc&amp;base=LAW&amp;n=510555&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50527&amp;dst=100009" TargetMode="External"/><Relationship Id="rId15" Type="http://schemas.openxmlformats.org/officeDocument/2006/relationships/hyperlink" Target="https://login.consultant.ru/link/?req=doc&amp;base=LAW&amp;n=176144&amp;dst=100009" TargetMode="External"/><Relationship Id="rId23" Type="http://schemas.openxmlformats.org/officeDocument/2006/relationships/hyperlink" Target="https://login.consultant.ru/link/?req=doc&amp;base=LAW&amp;n=421069&amp;dst=100015" TargetMode="External"/><Relationship Id="rId28" Type="http://schemas.openxmlformats.org/officeDocument/2006/relationships/hyperlink" Target="https://login.consultant.ru/link/?req=doc&amp;base=LAW&amp;n=510555&amp;dst=100009" TargetMode="External"/><Relationship Id="rId36" Type="http://schemas.openxmlformats.org/officeDocument/2006/relationships/hyperlink" Target="https://login.consultant.ru/link/?req=doc&amp;base=LAW&amp;n=421015&amp;dst=100167" TargetMode="External"/><Relationship Id="rId49" Type="http://schemas.openxmlformats.org/officeDocument/2006/relationships/hyperlink" Target="https://login.consultant.ru/link/?req=doc&amp;base=LAW&amp;n=139770&amp;dst=100008" TargetMode="External"/><Relationship Id="rId57" Type="http://schemas.openxmlformats.org/officeDocument/2006/relationships/hyperlink" Target="https://login.consultant.ru/link/?req=doc&amp;base=LAW&amp;n=465544&amp;dst=100053" TargetMode="External"/><Relationship Id="rId106" Type="http://schemas.openxmlformats.org/officeDocument/2006/relationships/hyperlink" Target="https://login.consultant.ru/link/?req=doc&amp;base=LAW&amp;n=421015&amp;dst=100221" TargetMode="External"/><Relationship Id="rId114" Type="http://schemas.openxmlformats.org/officeDocument/2006/relationships/hyperlink" Target="https://login.consultant.ru/link/?req=doc&amp;base=LAW&amp;n=434538&amp;dst=100016" TargetMode="External"/><Relationship Id="rId119" Type="http://schemas.openxmlformats.org/officeDocument/2006/relationships/fontTable" Target="fontTable.xml"/><Relationship Id="rId10" Type="http://schemas.openxmlformats.org/officeDocument/2006/relationships/hyperlink" Target="https://login.consultant.ru/link/?req=doc&amp;base=LAW&amp;n=93461&amp;dst=100021" TargetMode="External"/><Relationship Id="rId31" Type="http://schemas.openxmlformats.org/officeDocument/2006/relationships/hyperlink" Target="https://login.consultant.ru/link/?req=doc&amp;base=LAW&amp;n=176144&amp;dst=100011" TargetMode="External"/><Relationship Id="rId44" Type="http://schemas.openxmlformats.org/officeDocument/2006/relationships/hyperlink" Target="https://login.consultant.ru/link/?req=doc&amp;base=LAW&amp;n=176144&amp;dst=100015" TargetMode="External"/><Relationship Id="rId52" Type="http://schemas.openxmlformats.org/officeDocument/2006/relationships/hyperlink" Target="https://login.consultant.ru/link/?req=doc&amp;base=LAW&amp;n=421069&amp;dst=100015" TargetMode="External"/><Relationship Id="rId60" Type="http://schemas.openxmlformats.org/officeDocument/2006/relationships/hyperlink" Target="https://login.consultant.ru/link/?req=doc&amp;base=LAW&amp;n=176144&amp;dst=100020" TargetMode="External"/><Relationship Id="rId65" Type="http://schemas.openxmlformats.org/officeDocument/2006/relationships/hyperlink" Target="https://login.consultant.ru/link/?req=doc&amp;base=LAW&amp;n=310008&amp;dst=100057" TargetMode="External"/><Relationship Id="rId73" Type="http://schemas.openxmlformats.org/officeDocument/2006/relationships/hyperlink" Target="https://login.consultant.ru/link/?req=doc&amp;base=LAW&amp;n=176144&amp;dst=100029" TargetMode="External"/><Relationship Id="rId78" Type="http://schemas.openxmlformats.org/officeDocument/2006/relationships/hyperlink" Target="https://login.consultant.ru/link/?req=doc&amp;base=LAW&amp;n=501428&amp;dst=100042" TargetMode="External"/><Relationship Id="rId81" Type="http://schemas.openxmlformats.org/officeDocument/2006/relationships/hyperlink" Target="https://login.consultant.ru/link/?req=doc&amp;base=LAW&amp;n=176144&amp;dst=100032" TargetMode="External"/><Relationship Id="rId86" Type="http://schemas.openxmlformats.org/officeDocument/2006/relationships/hyperlink" Target="https://login.consultant.ru/link/?req=doc&amp;base=LAW&amp;n=172957&amp;dst=100020" TargetMode="External"/><Relationship Id="rId94" Type="http://schemas.openxmlformats.org/officeDocument/2006/relationships/hyperlink" Target="https://login.consultant.ru/link/?req=doc&amp;base=LAW&amp;n=176144&amp;dst=100039" TargetMode="External"/><Relationship Id="rId99" Type="http://schemas.openxmlformats.org/officeDocument/2006/relationships/hyperlink" Target="https://login.consultant.ru/link/?req=doc&amp;base=LAW&amp;n=44821&amp;dst=100007" TargetMode="External"/><Relationship Id="rId101" Type="http://schemas.openxmlformats.org/officeDocument/2006/relationships/hyperlink" Target="https://login.consultant.ru/link/?req=doc&amp;base=LAW&amp;n=421015&amp;dst=10021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8913&amp;dst=100016" TargetMode="External"/><Relationship Id="rId13" Type="http://schemas.openxmlformats.org/officeDocument/2006/relationships/hyperlink" Target="https://login.consultant.ru/link/?req=doc&amp;base=LAW&amp;n=421015&amp;dst=100163" TargetMode="External"/><Relationship Id="rId18" Type="http://schemas.openxmlformats.org/officeDocument/2006/relationships/hyperlink" Target="https://login.consultant.ru/link/?req=doc&amp;base=LAW&amp;n=221227&amp;dst=100011" TargetMode="External"/><Relationship Id="rId39" Type="http://schemas.openxmlformats.org/officeDocument/2006/relationships/hyperlink" Target="https://login.consultant.ru/link/?req=doc&amp;base=LAW&amp;n=421015&amp;dst=100169" TargetMode="External"/><Relationship Id="rId109" Type="http://schemas.openxmlformats.org/officeDocument/2006/relationships/hyperlink" Target="https://login.consultant.ru/link/?req=doc&amp;base=LAW&amp;n=434538&amp;dst=100014" TargetMode="External"/><Relationship Id="rId34" Type="http://schemas.openxmlformats.org/officeDocument/2006/relationships/hyperlink" Target="https://login.consultant.ru/link/?req=doc&amp;base=LAW&amp;n=200652&amp;dst=100010" TargetMode="External"/><Relationship Id="rId50" Type="http://schemas.openxmlformats.org/officeDocument/2006/relationships/hyperlink" Target="https://login.consultant.ru/link/?req=doc&amp;base=LAW&amp;n=421015&amp;dst=100180" TargetMode="External"/><Relationship Id="rId55" Type="http://schemas.openxmlformats.org/officeDocument/2006/relationships/hyperlink" Target="https://login.consultant.ru/link/?req=doc&amp;base=LAW&amp;n=414826&amp;dst=100016" TargetMode="External"/><Relationship Id="rId76" Type="http://schemas.openxmlformats.org/officeDocument/2006/relationships/hyperlink" Target="https://login.consultant.ru/link/?req=doc&amp;base=LAW&amp;n=495137&amp;dst=336" TargetMode="External"/><Relationship Id="rId97" Type="http://schemas.openxmlformats.org/officeDocument/2006/relationships/hyperlink" Target="https://login.consultant.ru/link/?req=doc&amp;base=LAW&amp;n=176144&amp;dst=100044" TargetMode="External"/><Relationship Id="rId104" Type="http://schemas.openxmlformats.org/officeDocument/2006/relationships/hyperlink" Target="https://login.consultant.ru/link/?req=doc&amp;base=LAW&amp;n=421015&amp;dst=100221" TargetMode="External"/><Relationship Id="rId120" Type="http://schemas.openxmlformats.org/officeDocument/2006/relationships/theme" Target="theme/theme1.xml"/><Relationship Id="rId7" Type="http://schemas.openxmlformats.org/officeDocument/2006/relationships/hyperlink" Target="https://login.consultant.ru/link/?req=doc&amp;base=LAW&amp;n=501485&amp;dst=100051" TargetMode="External"/><Relationship Id="rId71" Type="http://schemas.openxmlformats.org/officeDocument/2006/relationships/hyperlink" Target="https://login.consultant.ru/link/?req=doc&amp;base=LAW&amp;n=330777" TargetMode="External"/><Relationship Id="rId92" Type="http://schemas.openxmlformats.org/officeDocument/2006/relationships/hyperlink" Target="https://login.consultant.ru/link/?req=doc&amp;base=LAW&amp;n=176144&amp;dst=10003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1698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7860</Words>
  <Characters>44805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2025-08-07T06:56:00Z</dcterms:created>
  <dcterms:modified xsi:type="dcterms:W3CDTF">2025-08-07T06:57:00Z</dcterms:modified>
</cp:coreProperties>
</file>