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47715" w:rsidRPr="00447715" w:rsidTr="00447715">
        <w:tc>
          <w:tcPr>
            <w:tcW w:w="4677" w:type="dxa"/>
            <w:tcBorders>
              <w:top w:val="nil"/>
              <w:left w:val="nil"/>
              <w:bottom w:val="nil"/>
              <w:right w:val="nil"/>
            </w:tcBorders>
          </w:tcPr>
          <w:p w:rsidR="00447715" w:rsidRPr="00447715" w:rsidRDefault="00447715" w:rsidP="00447715">
            <w:pPr>
              <w:pStyle w:val="ConsPlusNormal"/>
              <w:rPr>
                <w:rFonts w:ascii="Times New Roman" w:hAnsi="Times New Roman" w:cs="Times New Roman"/>
                <w:sz w:val="20"/>
              </w:rPr>
            </w:pPr>
            <w:r w:rsidRPr="00447715">
              <w:rPr>
                <w:rFonts w:ascii="Times New Roman" w:hAnsi="Times New Roman" w:cs="Times New Roman"/>
                <w:sz w:val="20"/>
              </w:rPr>
              <w:t>17 декабря 1998 года</w:t>
            </w:r>
          </w:p>
        </w:tc>
        <w:tc>
          <w:tcPr>
            <w:tcW w:w="4678" w:type="dxa"/>
            <w:tcBorders>
              <w:top w:val="nil"/>
              <w:left w:val="nil"/>
              <w:bottom w:val="nil"/>
              <w:right w:val="nil"/>
            </w:tcBorders>
          </w:tcPr>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N 188-ФЗ</w:t>
            </w:r>
          </w:p>
        </w:tc>
      </w:tr>
    </w:tbl>
    <w:p w:rsidR="00447715" w:rsidRPr="00447715" w:rsidRDefault="00447715" w:rsidP="00447715">
      <w:pPr>
        <w:pStyle w:val="ConsPlusNormal"/>
        <w:pBdr>
          <w:bottom w:val="single" w:sz="6" w:space="0" w:color="auto"/>
        </w:pBdr>
        <w:jc w:val="both"/>
        <w:rPr>
          <w:rFonts w:ascii="Times New Roman" w:hAnsi="Times New Roman" w:cs="Times New Roman"/>
          <w:sz w:val="20"/>
        </w:rPr>
      </w:pPr>
    </w:p>
    <w:p w:rsidR="00447715" w:rsidRPr="00447715" w:rsidRDefault="00447715" w:rsidP="00447715">
      <w:pPr>
        <w:pStyle w:val="ConsPlusNormal"/>
        <w:jc w:val="center"/>
        <w:rPr>
          <w:rFonts w:ascii="Times New Roman" w:hAnsi="Times New Roman" w:cs="Times New Roman"/>
          <w:sz w:val="20"/>
        </w:rPr>
      </w:pPr>
    </w:p>
    <w:p w:rsidR="00447715" w:rsidRPr="00447715" w:rsidRDefault="00447715" w:rsidP="00447715">
      <w:pPr>
        <w:pStyle w:val="ConsPlusTitle"/>
        <w:jc w:val="center"/>
        <w:rPr>
          <w:rFonts w:ascii="Times New Roman" w:hAnsi="Times New Roman" w:cs="Times New Roman"/>
          <w:sz w:val="24"/>
          <w:szCs w:val="24"/>
        </w:rPr>
      </w:pPr>
      <w:r w:rsidRPr="00447715">
        <w:rPr>
          <w:rFonts w:ascii="Times New Roman" w:hAnsi="Times New Roman" w:cs="Times New Roman"/>
          <w:sz w:val="24"/>
          <w:szCs w:val="24"/>
        </w:rPr>
        <w:t>РОССИЙСКАЯ ФЕДЕРАЦИЯ</w:t>
      </w:r>
    </w:p>
    <w:p w:rsidR="00447715" w:rsidRPr="00447715" w:rsidRDefault="00447715" w:rsidP="00447715">
      <w:pPr>
        <w:pStyle w:val="ConsPlusTitle"/>
        <w:jc w:val="center"/>
        <w:rPr>
          <w:rFonts w:ascii="Times New Roman" w:hAnsi="Times New Roman" w:cs="Times New Roman"/>
          <w:sz w:val="24"/>
          <w:szCs w:val="24"/>
        </w:rPr>
      </w:pPr>
    </w:p>
    <w:p w:rsidR="00447715" w:rsidRPr="00447715" w:rsidRDefault="00447715" w:rsidP="00447715">
      <w:pPr>
        <w:pStyle w:val="ConsPlusTitle"/>
        <w:jc w:val="center"/>
        <w:rPr>
          <w:rFonts w:ascii="Times New Roman" w:hAnsi="Times New Roman" w:cs="Times New Roman"/>
          <w:sz w:val="24"/>
          <w:szCs w:val="24"/>
        </w:rPr>
      </w:pPr>
      <w:r w:rsidRPr="00447715">
        <w:rPr>
          <w:rFonts w:ascii="Times New Roman" w:hAnsi="Times New Roman" w:cs="Times New Roman"/>
          <w:sz w:val="24"/>
          <w:szCs w:val="24"/>
        </w:rPr>
        <w:t>ФЕДЕРАЛЬНЫЙ ЗАКОН</w:t>
      </w:r>
    </w:p>
    <w:p w:rsidR="00447715" w:rsidRPr="00447715" w:rsidRDefault="00447715" w:rsidP="00447715">
      <w:pPr>
        <w:pStyle w:val="ConsPlusTitle"/>
        <w:jc w:val="center"/>
        <w:rPr>
          <w:rFonts w:ascii="Times New Roman" w:hAnsi="Times New Roman" w:cs="Times New Roman"/>
          <w:sz w:val="24"/>
          <w:szCs w:val="24"/>
        </w:rPr>
      </w:pPr>
    </w:p>
    <w:p w:rsidR="00447715" w:rsidRPr="00447715" w:rsidRDefault="00447715" w:rsidP="00447715">
      <w:pPr>
        <w:pStyle w:val="ConsPlusTitle"/>
        <w:jc w:val="center"/>
        <w:rPr>
          <w:rFonts w:ascii="Times New Roman" w:hAnsi="Times New Roman" w:cs="Times New Roman"/>
          <w:sz w:val="24"/>
          <w:szCs w:val="24"/>
        </w:rPr>
      </w:pPr>
      <w:r w:rsidRPr="00447715">
        <w:rPr>
          <w:rFonts w:ascii="Times New Roman" w:hAnsi="Times New Roman" w:cs="Times New Roman"/>
          <w:sz w:val="24"/>
          <w:szCs w:val="24"/>
        </w:rPr>
        <w:t>О МИРОВЫХ СУДЬЯХ В РОССИЙСКОЙ ФЕДЕРАЦИИ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jc w:val="right"/>
        <w:rPr>
          <w:rFonts w:ascii="Times New Roman" w:hAnsi="Times New Roman" w:cs="Times New Roman"/>
          <w:sz w:val="20"/>
        </w:rPr>
      </w:pPr>
      <w:proofErr w:type="gramStart"/>
      <w:r w:rsidRPr="00447715">
        <w:rPr>
          <w:rFonts w:ascii="Times New Roman" w:hAnsi="Times New Roman" w:cs="Times New Roman"/>
          <w:sz w:val="20"/>
        </w:rPr>
        <w:t>Принят</w:t>
      </w:r>
      <w:proofErr w:type="gramEnd"/>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Государственной Думой</w:t>
      </w:r>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11 ноября 1998 года</w:t>
      </w:r>
    </w:p>
    <w:p w:rsidR="00447715" w:rsidRPr="00447715" w:rsidRDefault="00447715" w:rsidP="00447715">
      <w:pPr>
        <w:pStyle w:val="ConsPlusNormal"/>
        <w:jc w:val="right"/>
        <w:rPr>
          <w:rFonts w:ascii="Times New Roman" w:hAnsi="Times New Roman" w:cs="Times New Roman"/>
          <w:sz w:val="20"/>
        </w:rPr>
      </w:pPr>
    </w:p>
    <w:p w:rsidR="00447715" w:rsidRPr="00447715" w:rsidRDefault="00447715" w:rsidP="00447715">
      <w:pPr>
        <w:pStyle w:val="ConsPlusNormal"/>
        <w:jc w:val="right"/>
        <w:rPr>
          <w:rFonts w:ascii="Times New Roman" w:hAnsi="Times New Roman" w:cs="Times New Roman"/>
          <w:sz w:val="20"/>
        </w:rPr>
      </w:pPr>
      <w:bookmarkStart w:id="0" w:name="_GoBack"/>
      <w:bookmarkEnd w:id="0"/>
      <w:r w:rsidRPr="00447715">
        <w:rPr>
          <w:rFonts w:ascii="Times New Roman" w:hAnsi="Times New Roman" w:cs="Times New Roman"/>
          <w:sz w:val="20"/>
        </w:rPr>
        <w:t>Одобрен</w:t>
      </w:r>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Советом Федерации</w:t>
      </w:r>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2 декабря 1998 года</w:t>
      </w:r>
    </w:p>
    <w:p w:rsidR="00447715" w:rsidRPr="00447715" w:rsidRDefault="00447715" w:rsidP="00447715">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7715" w:rsidRPr="0044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7715" w:rsidRPr="00447715" w:rsidRDefault="00447715" w:rsidP="0044771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47715" w:rsidRPr="00447715" w:rsidRDefault="00447715" w:rsidP="0044771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Список изменяющих документов</w:t>
            </w:r>
          </w:p>
          <w:p w:rsidR="00447715" w:rsidRPr="00447715" w:rsidRDefault="00447715" w:rsidP="00447715">
            <w:pPr>
              <w:pStyle w:val="ConsPlusNormal"/>
              <w:jc w:val="center"/>
              <w:rPr>
                <w:rFonts w:ascii="Times New Roman" w:hAnsi="Times New Roman" w:cs="Times New Roman"/>
                <w:sz w:val="20"/>
              </w:rPr>
            </w:pPr>
            <w:proofErr w:type="gramStart"/>
            <w:r w:rsidRPr="00447715">
              <w:rPr>
                <w:rFonts w:ascii="Times New Roman" w:hAnsi="Times New Roman" w:cs="Times New Roman"/>
                <w:sz w:val="20"/>
              </w:rPr>
              <w:t xml:space="preserve">(в ред. Федеральных законов от 19.06.2004 </w:t>
            </w:r>
            <w:hyperlink r:id="rId5">
              <w:r w:rsidRPr="00447715">
                <w:rPr>
                  <w:rFonts w:ascii="Times New Roman" w:hAnsi="Times New Roman" w:cs="Times New Roman"/>
                  <w:sz w:val="20"/>
                </w:rPr>
                <w:t>N 50-ФЗ</w:t>
              </w:r>
            </w:hyperlink>
            <w:r w:rsidRPr="00447715">
              <w:rPr>
                <w:rFonts w:ascii="Times New Roman" w:hAnsi="Times New Roman" w:cs="Times New Roman"/>
                <w:sz w:val="20"/>
              </w:rPr>
              <w:t>,</w:t>
            </w:r>
            <w:proofErr w:type="gramEnd"/>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22.08.2004 </w:t>
            </w:r>
            <w:hyperlink r:id="rId6">
              <w:r w:rsidRPr="00447715">
                <w:rPr>
                  <w:rFonts w:ascii="Times New Roman" w:hAnsi="Times New Roman" w:cs="Times New Roman"/>
                  <w:sz w:val="20"/>
                </w:rPr>
                <w:t>N 122-ФЗ</w:t>
              </w:r>
            </w:hyperlink>
            <w:r w:rsidRPr="00447715">
              <w:rPr>
                <w:rFonts w:ascii="Times New Roman" w:hAnsi="Times New Roman" w:cs="Times New Roman"/>
                <w:sz w:val="20"/>
              </w:rPr>
              <w:t xml:space="preserve">, от 30.11.2004 </w:t>
            </w:r>
            <w:hyperlink r:id="rId7">
              <w:r w:rsidRPr="00447715">
                <w:rPr>
                  <w:rFonts w:ascii="Times New Roman" w:hAnsi="Times New Roman" w:cs="Times New Roman"/>
                  <w:sz w:val="20"/>
                </w:rPr>
                <w:t>N 142-ФЗ</w:t>
              </w:r>
            </w:hyperlink>
            <w:r w:rsidRPr="00447715">
              <w:rPr>
                <w:rFonts w:ascii="Times New Roman" w:hAnsi="Times New Roman" w:cs="Times New Roman"/>
                <w:sz w:val="20"/>
              </w:rPr>
              <w:t xml:space="preserve">, от 30.11.2004 </w:t>
            </w:r>
            <w:hyperlink r:id="rId8">
              <w:r w:rsidRPr="00447715">
                <w:rPr>
                  <w:rFonts w:ascii="Times New Roman" w:hAnsi="Times New Roman" w:cs="Times New Roman"/>
                  <w:sz w:val="20"/>
                </w:rPr>
                <w:t>N 144-ФЗ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14.02.2005 </w:t>
            </w:r>
            <w:hyperlink r:id="rId9">
              <w:r w:rsidRPr="00447715">
                <w:rPr>
                  <w:rFonts w:ascii="Times New Roman" w:hAnsi="Times New Roman" w:cs="Times New Roman"/>
                  <w:sz w:val="20"/>
                </w:rPr>
                <w:t>N 2-ФЗ</w:t>
              </w:r>
            </w:hyperlink>
            <w:r w:rsidRPr="00447715">
              <w:rPr>
                <w:rFonts w:ascii="Times New Roman" w:hAnsi="Times New Roman" w:cs="Times New Roman"/>
                <w:sz w:val="20"/>
              </w:rPr>
              <w:t xml:space="preserve">, от 05.04.2005 </w:t>
            </w:r>
            <w:hyperlink r:id="rId10">
              <w:r w:rsidRPr="00447715">
                <w:rPr>
                  <w:rFonts w:ascii="Times New Roman" w:hAnsi="Times New Roman" w:cs="Times New Roman"/>
                  <w:sz w:val="20"/>
                </w:rPr>
                <w:t>N 33-ФЗ</w:t>
              </w:r>
            </w:hyperlink>
            <w:r w:rsidRPr="00447715">
              <w:rPr>
                <w:rFonts w:ascii="Times New Roman" w:hAnsi="Times New Roman" w:cs="Times New Roman"/>
                <w:sz w:val="20"/>
              </w:rPr>
              <w:t xml:space="preserve">, от 11.03.2006 </w:t>
            </w:r>
            <w:hyperlink r:id="rId11">
              <w:r w:rsidRPr="00447715">
                <w:rPr>
                  <w:rFonts w:ascii="Times New Roman" w:hAnsi="Times New Roman" w:cs="Times New Roman"/>
                  <w:sz w:val="20"/>
                </w:rPr>
                <w:t>N 36-ФЗ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02.03.2007 </w:t>
            </w:r>
            <w:hyperlink r:id="rId12">
              <w:r w:rsidRPr="00447715">
                <w:rPr>
                  <w:rFonts w:ascii="Times New Roman" w:hAnsi="Times New Roman" w:cs="Times New Roman"/>
                  <w:sz w:val="20"/>
                </w:rPr>
                <w:t>N 24-ФЗ</w:t>
              </w:r>
            </w:hyperlink>
            <w:r w:rsidRPr="00447715">
              <w:rPr>
                <w:rFonts w:ascii="Times New Roman" w:hAnsi="Times New Roman" w:cs="Times New Roman"/>
                <w:sz w:val="20"/>
              </w:rPr>
              <w:t xml:space="preserve">, от 22.07.2008 </w:t>
            </w:r>
            <w:hyperlink r:id="rId13">
              <w:r w:rsidRPr="00447715">
                <w:rPr>
                  <w:rFonts w:ascii="Times New Roman" w:hAnsi="Times New Roman" w:cs="Times New Roman"/>
                  <w:sz w:val="20"/>
                </w:rPr>
                <w:t>N 147-ФЗ</w:t>
              </w:r>
            </w:hyperlink>
            <w:r w:rsidRPr="00447715">
              <w:rPr>
                <w:rFonts w:ascii="Times New Roman" w:hAnsi="Times New Roman" w:cs="Times New Roman"/>
                <w:sz w:val="20"/>
              </w:rPr>
              <w:t xml:space="preserve">, от 11.02.2010 </w:t>
            </w:r>
            <w:hyperlink r:id="rId14">
              <w:r w:rsidRPr="00447715">
                <w:rPr>
                  <w:rFonts w:ascii="Times New Roman" w:hAnsi="Times New Roman" w:cs="Times New Roman"/>
                  <w:sz w:val="20"/>
                </w:rPr>
                <w:t>N 6-ФЗ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08.12.2010 </w:t>
            </w:r>
            <w:hyperlink r:id="rId15">
              <w:r w:rsidRPr="00447715">
                <w:rPr>
                  <w:rFonts w:ascii="Times New Roman" w:hAnsi="Times New Roman" w:cs="Times New Roman"/>
                  <w:sz w:val="20"/>
                </w:rPr>
                <w:t>N 338-ФЗ</w:t>
              </w:r>
            </w:hyperlink>
            <w:r w:rsidRPr="00447715">
              <w:rPr>
                <w:rFonts w:ascii="Times New Roman" w:hAnsi="Times New Roman" w:cs="Times New Roman"/>
                <w:sz w:val="20"/>
              </w:rPr>
              <w:t xml:space="preserve">, от 23.12.2010 </w:t>
            </w:r>
            <w:hyperlink r:id="rId16">
              <w:r w:rsidRPr="00447715">
                <w:rPr>
                  <w:rFonts w:ascii="Times New Roman" w:hAnsi="Times New Roman" w:cs="Times New Roman"/>
                  <w:sz w:val="20"/>
                </w:rPr>
                <w:t>N 370-ФЗ</w:t>
              </w:r>
            </w:hyperlink>
            <w:r w:rsidRPr="00447715">
              <w:rPr>
                <w:rFonts w:ascii="Times New Roman" w:hAnsi="Times New Roman" w:cs="Times New Roman"/>
                <w:sz w:val="20"/>
              </w:rPr>
              <w:t xml:space="preserve">, от 18.07.2011 </w:t>
            </w:r>
            <w:hyperlink r:id="rId17">
              <w:r w:rsidRPr="00447715">
                <w:rPr>
                  <w:rFonts w:ascii="Times New Roman" w:hAnsi="Times New Roman" w:cs="Times New Roman"/>
                  <w:sz w:val="20"/>
                </w:rPr>
                <w:t>N 240-ФЗ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02.10.2012 </w:t>
            </w:r>
            <w:hyperlink r:id="rId18">
              <w:r w:rsidRPr="00447715">
                <w:rPr>
                  <w:rFonts w:ascii="Times New Roman" w:hAnsi="Times New Roman" w:cs="Times New Roman"/>
                  <w:sz w:val="20"/>
                </w:rPr>
                <w:t>N 164-ФЗ</w:t>
              </w:r>
            </w:hyperlink>
            <w:r w:rsidRPr="00447715">
              <w:rPr>
                <w:rFonts w:ascii="Times New Roman" w:hAnsi="Times New Roman" w:cs="Times New Roman"/>
                <w:sz w:val="20"/>
              </w:rPr>
              <w:t xml:space="preserve">, от 25.12.2012 </w:t>
            </w:r>
            <w:hyperlink r:id="rId19">
              <w:r w:rsidRPr="00447715">
                <w:rPr>
                  <w:rFonts w:ascii="Times New Roman" w:hAnsi="Times New Roman" w:cs="Times New Roman"/>
                  <w:sz w:val="20"/>
                </w:rPr>
                <w:t>N 269-ФЗ</w:t>
              </w:r>
            </w:hyperlink>
            <w:r w:rsidRPr="00447715">
              <w:rPr>
                <w:rFonts w:ascii="Times New Roman" w:hAnsi="Times New Roman" w:cs="Times New Roman"/>
                <w:sz w:val="20"/>
              </w:rPr>
              <w:t xml:space="preserve">, от 04.03.2013 </w:t>
            </w:r>
            <w:hyperlink r:id="rId20">
              <w:r w:rsidRPr="00447715">
                <w:rPr>
                  <w:rFonts w:ascii="Times New Roman" w:hAnsi="Times New Roman" w:cs="Times New Roman"/>
                  <w:sz w:val="20"/>
                </w:rPr>
                <w:t>N 20-ФЗ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21.07.2014 </w:t>
            </w:r>
            <w:hyperlink r:id="rId21">
              <w:r w:rsidRPr="00447715">
                <w:rPr>
                  <w:rFonts w:ascii="Times New Roman" w:hAnsi="Times New Roman" w:cs="Times New Roman"/>
                  <w:sz w:val="20"/>
                </w:rPr>
                <w:t>N 276-ФЗ</w:t>
              </w:r>
            </w:hyperlink>
            <w:r w:rsidRPr="00447715">
              <w:rPr>
                <w:rFonts w:ascii="Times New Roman" w:hAnsi="Times New Roman" w:cs="Times New Roman"/>
                <w:sz w:val="20"/>
              </w:rPr>
              <w:t xml:space="preserve">, от 05.04.2016 </w:t>
            </w:r>
            <w:hyperlink r:id="rId22">
              <w:r w:rsidRPr="00447715">
                <w:rPr>
                  <w:rFonts w:ascii="Times New Roman" w:hAnsi="Times New Roman" w:cs="Times New Roman"/>
                  <w:sz w:val="20"/>
                </w:rPr>
                <w:t>N 103-ФЗ</w:t>
              </w:r>
            </w:hyperlink>
            <w:r w:rsidRPr="00447715">
              <w:rPr>
                <w:rFonts w:ascii="Times New Roman" w:hAnsi="Times New Roman" w:cs="Times New Roman"/>
                <w:sz w:val="20"/>
              </w:rPr>
              <w:t xml:space="preserve">, от 18.04.2018 </w:t>
            </w:r>
            <w:hyperlink r:id="rId23">
              <w:r w:rsidRPr="00447715">
                <w:rPr>
                  <w:rFonts w:ascii="Times New Roman" w:hAnsi="Times New Roman" w:cs="Times New Roman"/>
                  <w:sz w:val="20"/>
                </w:rPr>
                <w:t>N 76-ФЗ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28.11.2018 </w:t>
            </w:r>
            <w:hyperlink r:id="rId24">
              <w:r w:rsidRPr="00447715">
                <w:rPr>
                  <w:rFonts w:ascii="Times New Roman" w:hAnsi="Times New Roman" w:cs="Times New Roman"/>
                  <w:sz w:val="20"/>
                </w:rPr>
                <w:t>N 451-ФЗ</w:t>
              </w:r>
            </w:hyperlink>
            <w:r w:rsidRPr="00447715">
              <w:rPr>
                <w:rFonts w:ascii="Times New Roman" w:hAnsi="Times New Roman" w:cs="Times New Roman"/>
                <w:sz w:val="20"/>
              </w:rPr>
              <w:t xml:space="preserve">, от 05.04.2021 </w:t>
            </w:r>
            <w:hyperlink r:id="rId25">
              <w:r w:rsidRPr="00447715">
                <w:rPr>
                  <w:rFonts w:ascii="Times New Roman" w:hAnsi="Times New Roman" w:cs="Times New Roman"/>
                  <w:sz w:val="20"/>
                </w:rPr>
                <w:t>N 63-ФЗ</w:t>
              </w:r>
            </w:hyperlink>
            <w:r w:rsidRPr="00447715">
              <w:rPr>
                <w:rFonts w:ascii="Times New Roman" w:hAnsi="Times New Roman" w:cs="Times New Roman"/>
                <w:sz w:val="20"/>
              </w:rPr>
              <w:t xml:space="preserve">, от 01.07.2021 </w:t>
            </w:r>
            <w:hyperlink r:id="rId26">
              <w:r w:rsidRPr="00447715">
                <w:rPr>
                  <w:rFonts w:ascii="Times New Roman" w:hAnsi="Times New Roman" w:cs="Times New Roman"/>
                  <w:sz w:val="20"/>
                </w:rPr>
                <w:t>N 284-ФЗ</w:t>
              </w:r>
            </w:hyperlink>
            <w:r w:rsidRPr="00447715">
              <w:rPr>
                <w:rFonts w:ascii="Times New Roman" w:hAnsi="Times New Roman" w:cs="Times New Roman"/>
                <w:sz w:val="20"/>
              </w:rPr>
              <w:t>,</w:t>
            </w:r>
          </w:p>
          <w:p w:rsidR="00447715" w:rsidRPr="00447715" w:rsidRDefault="00447715" w:rsidP="00447715">
            <w:pPr>
              <w:pStyle w:val="ConsPlusNormal"/>
              <w:jc w:val="center"/>
              <w:rPr>
                <w:rFonts w:ascii="Times New Roman" w:hAnsi="Times New Roman" w:cs="Times New Roman"/>
                <w:sz w:val="20"/>
              </w:rPr>
            </w:pPr>
            <w:r w:rsidRPr="00447715">
              <w:rPr>
                <w:rFonts w:ascii="Times New Roman" w:hAnsi="Times New Roman" w:cs="Times New Roman"/>
                <w:sz w:val="20"/>
              </w:rPr>
              <w:t xml:space="preserve">от 23.07.2025 </w:t>
            </w:r>
            <w:hyperlink r:id="rId27">
              <w:r w:rsidRPr="00447715">
                <w:rPr>
                  <w:rFonts w:ascii="Times New Roman" w:hAnsi="Times New Roman" w:cs="Times New Roman"/>
                  <w:sz w:val="20"/>
                </w:rPr>
                <w:t>N 256-ФЗ</w:t>
              </w:r>
            </w:hyperlink>
            <w:r w:rsidRPr="00447715">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7715" w:rsidRPr="00447715" w:rsidRDefault="00447715" w:rsidP="00447715">
            <w:pPr>
              <w:pStyle w:val="ConsPlusNormal"/>
              <w:rPr>
                <w:rFonts w:ascii="Times New Roman" w:hAnsi="Times New Roman" w:cs="Times New Roman"/>
                <w:sz w:val="20"/>
              </w:rPr>
            </w:pPr>
          </w:p>
        </w:tc>
      </w:tr>
    </w:tbl>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1. Мировые судьи в Российской Федерации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8">
        <w:r w:rsidRPr="00447715">
          <w:rPr>
            <w:rFonts w:ascii="Times New Roman" w:hAnsi="Times New Roman" w:cs="Times New Roman"/>
            <w:sz w:val="20"/>
          </w:rPr>
          <w:t>Конституцией</w:t>
        </w:r>
      </w:hyperlink>
      <w:r w:rsidRPr="00447715">
        <w:rPr>
          <w:rFonts w:ascii="Times New Roman" w:hAnsi="Times New Roman" w:cs="Times New Roman"/>
          <w:sz w:val="20"/>
        </w:rPr>
        <w:t xml:space="preserve"> Российской Федерации, Федеральным конституционным </w:t>
      </w:r>
      <w:hyperlink r:id="rId29">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30">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08.12.2010 N 338-ФЗ)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31">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19.06.2004 N 50-ФЗ)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3. </w:t>
      </w:r>
      <w:proofErr w:type="gramStart"/>
      <w:r w:rsidRPr="00447715">
        <w:rPr>
          <w:rFonts w:ascii="Times New Roman" w:hAnsi="Times New Roman" w:cs="Times New Roman"/>
          <w:sz w:val="20"/>
        </w:rP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2. Гарантии статуса мировых судей</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2">
        <w:r w:rsidRPr="00447715">
          <w:rPr>
            <w:rFonts w:ascii="Times New Roman" w:hAnsi="Times New Roman" w:cs="Times New Roman"/>
            <w:sz w:val="20"/>
          </w:rPr>
          <w:t>Законом</w:t>
        </w:r>
      </w:hyperlink>
      <w:r w:rsidRPr="00447715">
        <w:rPr>
          <w:rFonts w:ascii="Times New Roman" w:hAnsi="Times New Roman" w:cs="Times New Roman"/>
          <w:sz w:val="20"/>
        </w:rPr>
        <w:t xml:space="preserve"> Российской Федерации "О статусе судей в Российской Федерации" и иными федеральными </w:t>
      </w:r>
      <w:hyperlink r:id="rId33">
        <w:r w:rsidRPr="00447715">
          <w:rPr>
            <w:rFonts w:ascii="Times New Roman" w:hAnsi="Times New Roman" w:cs="Times New Roman"/>
            <w:sz w:val="20"/>
          </w:rPr>
          <w:t>законами</w:t>
        </w:r>
      </w:hyperlink>
      <w:r w:rsidRPr="00447715">
        <w:rPr>
          <w:rFonts w:ascii="Times New Roman" w:hAnsi="Times New Roman" w:cs="Times New Roman"/>
          <w:sz w:val="20"/>
        </w:rPr>
        <w:t>.</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2. Утратил силу. - Федеральный </w:t>
      </w:r>
      <w:hyperlink r:id="rId34">
        <w:r w:rsidRPr="00447715">
          <w:rPr>
            <w:rFonts w:ascii="Times New Roman" w:hAnsi="Times New Roman" w:cs="Times New Roman"/>
            <w:sz w:val="20"/>
          </w:rPr>
          <w:t>закон</w:t>
        </w:r>
      </w:hyperlink>
      <w:r w:rsidRPr="00447715">
        <w:rPr>
          <w:rFonts w:ascii="Times New Roman" w:hAnsi="Times New Roman" w:cs="Times New Roman"/>
          <w:sz w:val="20"/>
        </w:rPr>
        <w:t xml:space="preserve"> от 22.08.2004 N 122-ФЗ.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3. Компетенция мирового судьи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bookmarkStart w:id="1" w:name="P43"/>
      <w:bookmarkEnd w:id="1"/>
      <w:r w:rsidRPr="00447715">
        <w:rPr>
          <w:rFonts w:ascii="Times New Roman" w:hAnsi="Times New Roman" w:cs="Times New Roman"/>
          <w:sz w:val="20"/>
        </w:rPr>
        <w:t>1. Мировой судья рассматривает в первой инстанции: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5">
        <w:r w:rsidRPr="00447715">
          <w:rPr>
            <w:rFonts w:ascii="Times New Roman" w:hAnsi="Times New Roman" w:cs="Times New Roman"/>
            <w:sz w:val="20"/>
          </w:rPr>
          <w:t>статьи 31</w:t>
        </w:r>
      </w:hyperlink>
      <w:r w:rsidRPr="00447715">
        <w:rPr>
          <w:rFonts w:ascii="Times New Roman" w:hAnsi="Times New Roman" w:cs="Times New Roman"/>
          <w:sz w:val="20"/>
        </w:rPr>
        <w:t xml:space="preserve"> Уголовно-процессуального кодекса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дела о выдаче судебного приказа;</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lastRenderedPageBreak/>
        <w:t>3) дела о расторжении брака, если между супругами отсутствует спор о детях;</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4) дела о разделе между супругами совместно нажитого имущества при цене иска, не превышающей пятидесяти тысяч рублей;</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spellStart"/>
      <w:r w:rsidRPr="00447715">
        <w:rPr>
          <w:rFonts w:ascii="Times New Roman" w:hAnsi="Times New Roman" w:cs="Times New Roman"/>
          <w:sz w:val="20"/>
        </w:rPr>
        <w:t>пп</w:t>
      </w:r>
      <w:proofErr w:type="spellEnd"/>
      <w:r w:rsidRPr="00447715">
        <w:rPr>
          <w:rFonts w:ascii="Times New Roman" w:hAnsi="Times New Roman" w:cs="Times New Roman"/>
          <w:sz w:val="20"/>
        </w:rPr>
        <w:t xml:space="preserve">. 4 в ред. Федерального </w:t>
      </w:r>
      <w:hyperlink r:id="rId36">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11.02.2010 N 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5) утратил силу. - Федеральный </w:t>
      </w:r>
      <w:hyperlink r:id="rId37">
        <w:r w:rsidRPr="00447715">
          <w:rPr>
            <w:rFonts w:ascii="Times New Roman" w:hAnsi="Times New Roman" w:cs="Times New Roman"/>
            <w:sz w:val="20"/>
          </w:rPr>
          <w:t>закон</w:t>
        </w:r>
      </w:hyperlink>
      <w:r w:rsidRPr="00447715">
        <w:rPr>
          <w:rFonts w:ascii="Times New Roman" w:hAnsi="Times New Roman" w:cs="Times New Roman"/>
          <w:sz w:val="20"/>
        </w:rPr>
        <w:t xml:space="preserve"> от 28.11.2018 N 451-ФЗ;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spellStart"/>
      <w:r w:rsidRPr="00447715">
        <w:rPr>
          <w:rFonts w:ascii="Times New Roman" w:hAnsi="Times New Roman" w:cs="Times New Roman"/>
          <w:sz w:val="20"/>
        </w:rPr>
        <w:t>пп</w:t>
      </w:r>
      <w:proofErr w:type="spellEnd"/>
      <w:r w:rsidRPr="00447715">
        <w:rPr>
          <w:rFonts w:ascii="Times New Roman" w:hAnsi="Times New Roman" w:cs="Times New Roman"/>
          <w:sz w:val="20"/>
        </w:rPr>
        <w:t xml:space="preserve">. 6 в ред. Федерального </w:t>
      </w:r>
      <w:hyperlink r:id="rId38">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11.02.2010 N 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6.1) дела по имущественным спорам, возникающим в сфере защиты прав потребителей при цене иска, не превышающей ста тысяч рублей;</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spellStart"/>
      <w:r w:rsidRPr="00447715">
        <w:rPr>
          <w:rFonts w:ascii="Times New Roman" w:hAnsi="Times New Roman" w:cs="Times New Roman"/>
          <w:sz w:val="20"/>
        </w:rPr>
        <w:t>пп</w:t>
      </w:r>
      <w:proofErr w:type="spellEnd"/>
      <w:r w:rsidRPr="00447715">
        <w:rPr>
          <w:rFonts w:ascii="Times New Roman" w:hAnsi="Times New Roman" w:cs="Times New Roman"/>
          <w:sz w:val="20"/>
        </w:rPr>
        <w:t xml:space="preserve">. 6.1 </w:t>
      </w:r>
      <w:proofErr w:type="gramStart"/>
      <w:r w:rsidRPr="00447715">
        <w:rPr>
          <w:rFonts w:ascii="Times New Roman" w:hAnsi="Times New Roman" w:cs="Times New Roman"/>
          <w:sz w:val="20"/>
        </w:rPr>
        <w:t>введен</w:t>
      </w:r>
      <w:proofErr w:type="gramEnd"/>
      <w:r w:rsidRPr="00447715">
        <w:rPr>
          <w:rFonts w:ascii="Times New Roman" w:hAnsi="Times New Roman" w:cs="Times New Roman"/>
          <w:sz w:val="20"/>
        </w:rPr>
        <w:t xml:space="preserve"> Федеральным </w:t>
      </w:r>
      <w:hyperlink r:id="rId39">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28.11.2018 N 451-ФЗ)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7) утратил силу. - Федеральный </w:t>
      </w:r>
      <w:hyperlink r:id="rId40">
        <w:r w:rsidRPr="00447715">
          <w:rPr>
            <w:rFonts w:ascii="Times New Roman" w:hAnsi="Times New Roman" w:cs="Times New Roman"/>
            <w:sz w:val="20"/>
          </w:rPr>
          <w:t>закон</w:t>
        </w:r>
      </w:hyperlink>
      <w:r w:rsidRPr="00447715">
        <w:rPr>
          <w:rFonts w:ascii="Times New Roman" w:hAnsi="Times New Roman" w:cs="Times New Roman"/>
          <w:sz w:val="20"/>
        </w:rPr>
        <w:t xml:space="preserve"> от 22.07.2008 N 147-ФЗ;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8) утратил силу. - Федеральный </w:t>
      </w:r>
      <w:hyperlink r:id="rId41">
        <w:r w:rsidRPr="00447715">
          <w:rPr>
            <w:rFonts w:ascii="Times New Roman" w:hAnsi="Times New Roman" w:cs="Times New Roman"/>
            <w:sz w:val="20"/>
          </w:rPr>
          <w:t>закон</w:t>
        </w:r>
      </w:hyperlink>
      <w:r w:rsidRPr="00447715">
        <w:rPr>
          <w:rFonts w:ascii="Times New Roman" w:hAnsi="Times New Roman" w:cs="Times New Roman"/>
          <w:sz w:val="20"/>
        </w:rPr>
        <w:t xml:space="preserve"> от 28.11.2018 N 451-ФЗ;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9) дела об административных правонарушениях, отнесенные к компетенции мирового судьи </w:t>
      </w:r>
      <w:hyperlink r:id="rId42">
        <w:r w:rsidRPr="00447715">
          <w:rPr>
            <w:rFonts w:ascii="Times New Roman" w:hAnsi="Times New Roman" w:cs="Times New Roman"/>
            <w:sz w:val="20"/>
          </w:rPr>
          <w:t>Кодексом</w:t>
        </w:r>
      </w:hyperlink>
      <w:r w:rsidRPr="00447715">
        <w:rPr>
          <w:rFonts w:ascii="Times New Roman" w:hAnsi="Times New Roman" w:cs="Times New Roman"/>
          <w:sz w:val="20"/>
        </w:rPr>
        <w:t xml:space="preserve"> Российской Федерации об административных правонарушениях и законами субъектов Российской Федерации.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(п. 1 в ред. Федерального </w:t>
      </w:r>
      <w:hyperlink r:id="rId43">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14.02.2005 N 2-ФЗ)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1.1. Кроме дел, перечисленных в </w:t>
      </w:r>
      <w:hyperlink w:anchor="P43">
        <w:r w:rsidRPr="00447715">
          <w:rPr>
            <w:rFonts w:ascii="Times New Roman" w:hAnsi="Times New Roman" w:cs="Times New Roman"/>
            <w:sz w:val="20"/>
          </w:rPr>
          <w:t>пункте 1</w:t>
        </w:r>
      </w:hyperlink>
      <w:r w:rsidRPr="00447715">
        <w:rPr>
          <w:rFonts w:ascii="Times New Roman" w:hAnsi="Times New Roman" w:cs="Times New Roman"/>
          <w:sz w:val="20"/>
        </w:rPr>
        <w:t xml:space="preserve"> настоящей статьи, федеральными законами к подсудности мирового судьи могут быть отнесены и другие дела.</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1.1 введен Федеральным </w:t>
      </w:r>
      <w:hyperlink r:id="rId44">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14.02.2005 N 2-ФЗ)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3. Мировой судья единолично рассматривает дела, отнесенные к его компетенции настоящим Федеральным законом.</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4. Судебные участки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Деятельность мировых судей осуществляется в пределах судебного района на судебных участках.</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1 в ред. Федерального </w:t>
      </w:r>
      <w:hyperlink r:id="rId45">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04.03.2013 N 20-ФЗ)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2. Общее число мировых судей и количество судебных участков субъекта Российской Федерации определяются федеральным </w:t>
      </w:r>
      <w:hyperlink r:id="rId46">
        <w:r w:rsidRPr="00447715">
          <w:rPr>
            <w:rFonts w:ascii="Times New Roman" w:hAnsi="Times New Roman" w:cs="Times New Roman"/>
            <w:sz w:val="20"/>
          </w:rPr>
          <w:t>законом</w:t>
        </w:r>
      </w:hyperlink>
      <w:r w:rsidRPr="00447715">
        <w:rPr>
          <w:rFonts w:ascii="Times New Roman" w:hAnsi="Times New Roman" w:cs="Times New Roman"/>
          <w:sz w:val="20"/>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3. Судебные участки и должности мировых судей создаются и упраздняются законами субъектов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в</w:t>
      </w:r>
      <w:proofErr w:type="gramEnd"/>
      <w:r w:rsidRPr="00447715">
        <w:rPr>
          <w:rFonts w:ascii="Times New Roman" w:hAnsi="Times New Roman" w:cs="Times New Roman"/>
          <w:sz w:val="20"/>
        </w:rPr>
        <w:t xml:space="preserve"> ред. Федерального </w:t>
      </w:r>
      <w:hyperlink r:id="rId47">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11.03.2006 N 36-ФЗ)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6. </w:t>
      </w:r>
      <w:proofErr w:type="gramStart"/>
      <w:r w:rsidRPr="00447715">
        <w:rPr>
          <w:rFonts w:ascii="Times New Roman" w:hAnsi="Times New Roman" w:cs="Times New Roman"/>
          <w:sz w:val="20"/>
        </w:rP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rsidRPr="00447715">
        <w:rPr>
          <w:rFonts w:ascii="Times New Roman" w:hAnsi="Times New Roman" w:cs="Times New Roman"/>
          <w:sz w:val="20"/>
        </w:rPr>
        <w:t xml:space="preserve"> судебного участка, мировому судье другого судебного участка того же судебного района.</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(п. 6 </w:t>
      </w:r>
      <w:proofErr w:type="gramStart"/>
      <w:r w:rsidRPr="00447715">
        <w:rPr>
          <w:rFonts w:ascii="Times New Roman" w:hAnsi="Times New Roman" w:cs="Times New Roman"/>
          <w:sz w:val="20"/>
        </w:rPr>
        <w:t>введен</w:t>
      </w:r>
      <w:proofErr w:type="gramEnd"/>
      <w:r w:rsidRPr="00447715">
        <w:rPr>
          <w:rFonts w:ascii="Times New Roman" w:hAnsi="Times New Roman" w:cs="Times New Roman"/>
          <w:sz w:val="20"/>
        </w:rPr>
        <w:t xml:space="preserve"> Федеральным </w:t>
      </w:r>
      <w:hyperlink r:id="rId48">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04.03.2013 N 20-ФЗ; в ред. Федерального </w:t>
      </w:r>
      <w:hyperlink r:id="rId49">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05.04.2016 N 103-ФЗ)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5. Требования, предъявляемые к мировым судьям и кандидатам на должность мировых судей</w:t>
      </w:r>
    </w:p>
    <w:p w:rsidR="00447715" w:rsidRPr="00447715" w:rsidRDefault="00447715" w:rsidP="00447715">
      <w:pPr>
        <w:pStyle w:val="ConsPlusNormal"/>
        <w:ind w:firstLine="540"/>
        <w:jc w:val="both"/>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50">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08.12.2010 N 338-ФЗ)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К мировым судьям и кандидатам на должность мировых судей предъявляются требования, которые в соответствии с </w:t>
      </w:r>
      <w:hyperlink r:id="rId51">
        <w:r w:rsidRPr="00447715">
          <w:rPr>
            <w:rFonts w:ascii="Times New Roman" w:hAnsi="Times New Roman" w:cs="Times New Roman"/>
            <w:sz w:val="20"/>
          </w:rPr>
          <w:t>Законом</w:t>
        </w:r>
      </w:hyperlink>
      <w:r w:rsidRPr="00447715">
        <w:rPr>
          <w:rFonts w:ascii="Times New Roman" w:hAnsi="Times New Roman" w:cs="Times New Roman"/>
          <w:sz w:val="20"/>
        </w:rP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6. Порядок назначения (избрания) на должность мировых судей</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hyperlink r:id="rId52">
        <w:r w:rsidRPr="00447715">
          <w:rPr>
            <w:rFonts w:ascii="Times New Roman" w:hAnsi="Times New Roman" w:cs="Times New Roman"/>
            <w:sz w:val="20"/>
          </w:rPr>
          <w:t>1</w:t>
        </w:r>
      </w:hyperlink>
      <w:r w:rsidRPr="00447715">
        <w:rPr>
          <w:rFonts w:ascii="Times New Roman" w:hAnsi="Times New Roman" w:cs="Times New Roman"/>
          <w:sz w:val="20"/>
        </w:rP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2. Не </w:t>
      </w:r>
      <w:proofErr w:type="gramStart"/>
      <w:r w:rsidRPr="00447715">
        <w:rPr>
          <w:rFonts w:ascii="Times New Roman" w:hAnsi="Times New Roman" w:cs="Times New Roman"/>
          <w:sz w:val="20"/>
        </w:rPr>
        <w:t>позднее</w:t>
      </w:r>
      <w:proofErr w:type="gramEnd"/>
      <w:r w:rsidRPr="00447715">
        <w:rPr>
          <w:rFonts w:ascii="Times New Roman" w:hAnsi="Times New Roman" w:cs="Times New Roman"/>
          <w:sz w:val="20"/>
        </w:rP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2 введен Федеральным </w:t>
      </w:r>
      <w:hyperlink r:id="rId53">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02.10.2012 N 164-ФЗ; в ред. Федерального </w:t>
      </w:r>
      <w:hyperlink r:id="rId54">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05.04.2021 N 63-ФЗ)</w:t>
      </w:r>
    </w:p>
    <w:p w:rsidR="00447715" w:rsidRPr="00447715" w:rsidRDefault="00447715" w:rsidP="00447715">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7715" w:rsidRPr="0044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7715" w:rsidRPr="00447715" w:rsidRDefault="00447715" w:rsidP="0044771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47715" w:rsidRPr="00447715" w:rsidRDefault="00447715" w:rsidP="0044771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47715" w:rsidRPr="00447715" w:rsidRDefault="00447715" w:rsidP="00447715">
            <w:pPr>
              <w:pStyle w:val="ConsPlusNormal"/>
              <w:jc w:val="both"/>
              <w:rPr>
                <w:rFonts w:ascii="Times New Roman" w:hAnsi="Times New Roman" w:cs="Times New Roman"/>
                <w:sz w:val="20"/>
              </w:rPr>
            </w:pPr>
            <w:proofErr w:type="spellStart"/>
            <w:r w:rsidRPr="00447715">
              <w:rPr>
                <w:rFonts w:ascii="Times New Roman" w:hAnsi="Times New Roman" w:cs="Times New Roman"/>
                <w:sz w:val="20"/>
              </w:rPr>
              <w:t>КонсультантПлюс</w:t>
            </w:r>
            <w:proofErr w:type="spellEnd"/>
            <w:r w:rsidRPr="00447715">
              <w:rPr>
                <w:rFonts w:ascii="Times New Roman" w:hAnsi="Times New Roman" w:cs="Times New Roman"/>
                <w:sz w:val="20"/>
              </w:rPr>
              <w:t>: примечание.</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После 05.07.2021 мировые судьи сохраняют свои полномочия до истечения срока, на который они были назначены (избраны) (</w:t>
            </w:r>
            <w:hyperlink r:id="rId55">
              <w:r w:rsidRPr="00447715">
                <w:rPr>
                  <w:rFonts w:ascii="Times New Roman" w:hAnsi="Times New Roman" w:cs="Times New Roman"/>
                  <w:sz w:val="20"/>
                </w:rPr>
                <w:t>ч. 2 ст. 3</w:t>
              </w:r>
            </w:hyperlink>
            <w:r w:rsidRPr="00447715">
              <w:rPr>
                <w:rFonts w:ascii="Times New Roman" w:hAnsi="Times New Roman" w:cs="Times New Roman"/>
                <w:sz w:val="20"/>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447715" w:rsidRPr="00447715" w:rsidRDefault="00447715" w:rsidP="00447715">
            <w:pPr>
              <w:pStyle w:val="ConsPlusNormal"/>
              <w:rPr>
                <w:rFonts w:ascii="Times New Roman" w:hAnsi="Times New Roman" w:cs="Times New Roman"/>
                <w:sz w:val="20"/>
              </w:rPr>
            </w:pPr>
          </w:p>
        </w:tc>
      </w:tr>
    </w:tbl>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7. Срок полномочий мирового судьи</w:t>
      </w:r>
    </w:p>
    <w:p w:rsidR="00447715" w:rsidRPr="00447715" w:rsidRDefault="00447715" w:rsidP="00447715">
      <w:pPr>
        <w:pStyle w:val="ConsPlusNormal"/>
        <w:ind w:firstLine="540"/>
        <w:jc w:val="both"/>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56">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05.04.2021 N 63-ФЗ)</w:t>
      </w:r>
    </w:p>
    <w:p w:rsidR="00447715" w:rsidRPr="00447715" w:rsidRDefault="00447715" w:rsidP="00447715">
      <w:pPr>
        <w:pStyle w:val="ConsPlusNormal"/>
        <w:jc w:val="both"/>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8. Прекращение, приостановление полномочий мирового судьи и замещение временно отсутствующего мирового судьи</w:t>
      </w:r>
    </w:p>
    <w:p w:rsidR="00447715" w:rsidRPr="00447715" w:rsidRDefault="00447715" w:rsidP="00447715">
      <w:pPr>
        <w:pStyle w:val="ConsPlusNormal"/>
        <w:ind w:firstLine="540"/>
        <w:jc w:val="both"/>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57">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30.11.2004 N 142-ФЗ)</w:t>
      </w:r>
    </w:p>
    <w:p w:rsidR="00447715" w:rsidRPr="00447715" w:rsidRDefault="00447715" w:rsidP="00447715">
      <w:pPr>
        <w:pStyle w:val="ConsPlusNormal"/>
        <w:ind w:firstLine="540"/>
        <w:jc w:val="both"/>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1. Полномочия мирового судьи прекращаются в случаях и порядке, которые установлены </w:t>
      </w:r>
      <w:hyperlink r:id="rId58">
        <w:r w:rsidRPr="00447715">
          <w:rPr>
            <w:rFonts w:ascii="Times New Roman" w:hAnsi="Times New Roman" w:cs="Times New Roman"/>
            <w:sz w:val="20"/>
          </w:rPr>
          <w:t>Законом</w:t>
        </w:r>
      </w:hyperlink>
      <w:r w:rsidRPr="00447715">
        <w:rPr>
          <w:rFonts w:ascii="Times New Roman" w:hAnsi="Times New Roman" w:cs="Times New Roman"/>
          <w:sz w:val="20"/>
        </w:rPr>
        <w:t xml:space="preserve"> Российской Федерации "О статусе судей в Российской Федерации", с учетом требований настоящей статьи.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в</w:t>
      </w:r>
      <w:proofErr w:type="gramEnd"/>
      <w:r w:rsidRPr="00447715">
        <w:rPr>
          <w:rFonts w:ascii="Times New Roman" w:hAnsi="Times New Roman" w:cs="Times New Roman"/>
          <w:sz w:val="20"/>
        </w:rPr>
        <w:t xml:space="preserve"> ред. Федеральных законов от 05.04.2005 </w:t>
      </w:r>
      <w:hyperlink r:id="rId59">
        <w:r w:rsidRPr="00447715">
          <w:rPr>
            <w:rFonts w:ascii="Times New Roman" w:hAnsi="Times New Roman" w:cs="Times New Roman"/>
            <w:sz w:val="20"/>
          </w:rPr>
          <w:t>N 33-ФЗ</w:t>
        </w:r>
      </w:hyperlink>
      <w:r w:rsidRPr="00447715">
        <w:rPr>
          <w:rFonts w:ascii="Times New Roman" w:hAnsi="Times New Roman" w:cs="Times New Roman"/>
          <w:sz w:val="20"/>
        </w:rPr>
        <w:t xml:space="preserve">, от 02.10.2012 </w:t>
      </w:r>
      <w:hyperlink r:id="rId60">
        <w:r w:rsidRPr="00447715">
          <w:rPr>
            <w:rFonts w:ascii="Times New Roman" w:hAnsi="Times New Roman" w:cs="Times New Roman"/>
            <w:sz w:val="20"/>
          </w:rPr>
          <w:t>N 164-ФЗ</w:t>
        </w:r>
      </w:hyperlink>
      <w:r w:rsidRPr="00447715">
        <w:rPr>
          <w:rFonts w:ascii="Times New Roman" w:hAnsi="Times New Roman" w:cs="Times New Roman"/>
          <w:sz w:val="20"/>
        </w:rPr>
        <w:t>)</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1.1. Днем прекращения полномочий мирового судьи является:</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последний день месяца, в котором истекает срок полномочий мирового судьи;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последний день месяца, в котором мировой судья достигает предельного возраста пребывания в должности мирового судьи;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3) следующий день после дня вступления в силу решения квалификационной коллегии судей о досрочном прекращении полномочий мирового судьи.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(п. 1.1 </w:t>
      </w:r>
      <w:proofErr w:type="gramStart"/>
      <w:r w:rsidRPr="00447715">
        <w:rPr>
          <w:rFonts w:ascii="Times New Roman" w:hAnsi="Times New Roman" w:cs="Times New Roman"/>
          <w:sz w:val="20"/>
        </w:rPr>
        <w:t>введен</w:t>
      </w:r>
      <w:proofErr w:type="gramEnd"/>
      <w:r w:rsidRPr="00447715">
        <w:rPr>
          <w:rFonts w:ascii="Times New Roman" w:hAnsi="Times New Roman" w:cs="Times New Roman"/>
          <w:sz w:val="20"/>
        </w:rPr>
        <w:t xml:space="preserve"> Федеральным </w:t>
      </w:r>
      <w:hyperlink r:id="rId61">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02.10.2012 N 164-ФЗ)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2">
        <w:r w:rsidRPr="00447715">
          <w:rPr>
            <w:rFonts w:ascii="Times New Roman" w:hAnsi="Times New Roman" w:cs="Times New Roman"/>
            <w:sz w:val="20"/>
          </w:rPr>
          <w:t>Законом</w:t>
        </w:r>
      </w:hyperlink>
      <w:r w:rsidRPr="00447715">
        <w:rPr>
          <w:rFonts w:ascii="Times New Roman" w:hAnsi="Times New Roman" w:cs="Times New Roman"/>
          <w:sz w:val="20"/>
        </w:rPr>
        <w:t xml:space="preserve"> Российской Федерации "О статусе судей в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rsidRPr="00447715">
        <w:rPr>
          <w:rFonts w:ascii="Times New Roman" w:hAnsi="Times New Roman" w:cs="Times New Roman"/>
          <w:sz w:val="20"/>
        </w:rP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rsidRPr="00447715">
        <w:rPr>
          <w:rFonts w:ascii="Times New Roman" w:hAnsi="Times New Roman" w:cs="Times New Roman"/>
          <w:sz w:val="20"/>
        </w:rPr>
        <w:t xml:space="preserve"> судебном </w:t>
      </w:r>
      <w:proofErr w:type="gramStart"/>
      <w:r w:rsidRPr="00447715">
        <w:rPr>
          <w:rFonts w:ascii="Times New Roman" w:hAnsi="Times New Roman" w:cs="Times New Roman"/>
          <w:sz w:val="20"/>
        </w:rPr>
        <w:t>районе</w:t>
      </w:r>
      <w:proofErr w:type="gramEnd"/>
      <w:r w:rsidRPr="00447715">
        <w:rPr>
          <w:rFonts w:ascii="Times New Roman" w:hAnsi="Times New Roman" w:cs="Times New Roman"/>
          <w:sz w:val="20"/>
        </w:rPr>
        <w:t>.</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63">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01.07.2021 N 284-ФЗ)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Исполнение обязанностей мирового судьи может быть возложено на судью, находящегося в отставке, в порядке, предусмотренном </w:t>
      </w:r>
      <w:hyperlink r:id="rId64">
        <w:r w:rsidRPr="00447715">
          <w:rPr>
            <w:rFonts w:ascii="Times New Roman" w:hAnsi="Times New Roman" w:cs="Times New Roman"/>
            <w:sz w:val="20"/>
          </w:rPr>
          <w:t>статьей 7.1</w:t>
        </w:r>
      </w:hyperlink>
      <w:r w:rsidRPr="00447715">
        <w:rPr>
          <w:rFonts w:ascii="Times New Roman" w:hAnsi="Times New Roman" w:cs="Times New Roman"/>
          <w:sz w:val="20"/>
        </w:rPr>
        <w:t xml:space="preserve"> Закона Российской Федерации "О статусе судей в Российской Федерации", с учетом особенностей, установленных настоящей статьей.</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65">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04.03.2013 N 20-ФЗ)</w:t>
      </w:r>
    </w:p>
    <w:p w:rsidR="00447715" w:rsidRPr="00447715" w:rsidRDefault="00447715" w:rsidP="00447715">
      <w:pPr>
        <w:pStyle w:val="ConsPlusNormal"/>
        <w:ind w:firstLine="540"/>
        <w:jc w:val="both"/>
        <w:rPr>
          <w:rFonts w:ascii="Times New Roman" w:hAnsi="Times New Roman" w:cs="Times New Roman"/>
          <w:sz w:val="20"/>
        </w:rPr>
      </w:pPr>
      <w:proofErr w:type="gramStart"/>
      <w:r w:rsidRPr="00447715">
        <w:rPr>
          <w:rFonts w:ascii="Times New Roman" w:hAnsi="Times New Roman" w:cs="Times New Roman"/>
          <w:sz w:val="20"/>
        </w:rPr>
        <w:lastRenderedPageBreak/>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rsidRPr="00447715">
        <w:rPr>
          <w:rFonts w:ascii="Times New Roman" w:hAnsi="Times New Roman" w:cs="Times New Roman"/>
          <w:sz w:val="20"/>
        </w:rPr>
        <w:t xml:space="preserve"> он осуществлял правосудие в качестве судьи федерального суда.</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(абзац введен Федеральным </w:t>
      </w:r>
      <w:hyperlink r:id="rId66">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04.03.2013 N 20-ФЗ)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9. Аппарат мирового судьи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1 в ред. Федерального </w:t>
      </w:r>
      <w:hyperlink r:id="rId67">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23.07.2025 N 256-ФЗ)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2 в ред. Федерального </w:t>
      </w:r>
      <w:hyperlink r:id="rId68">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23.07.2025 N 256-ФЗ)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3. Руководство деятельностью аппарата мирового судьи осуществляет мировой судья соответствующего судебного участка.</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3 введен Федеральным </w:t>
      </w:r>
      <w:hyperlink r:id="rId69">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18.04.2018 N 76-ФЗ)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rsidRPr="00447715">
        <w:rPr>
          <w:rFonts w:ascii="Times New Roman" w:hAnsi="Times New Roman" w:cs="Times New Roman"/>
          <w:sz w:val="20"/>
        </w:rPr>
        <w:t>графика отпусков работников аппарата мирового судьи</w:t>
      </w:r>
      <w:proofErr w:type="gramEnd"/>
      <w:r w:rsidRPr="00447715">
        <w:rPr>
          <w:rFonts w:ascii="Times New Roman" w:hAnsi="Times New Roman" w:cs="Times New Roman"/>
          <w:sz w:val="20"/>
        </w:rPr>
        <w:t xml:space="preserve">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w:t>
      </w:r>
      <w:proofErr w:type="gramStart"/>
      <w:r w:rsidRPr="00447715">
        <w:rPr>
          <w:rFonts w:ascii="Times New Roman" w:hAnsi="Times New Roman" w:cs="Times New Roman"/>
          <w:sz w:val="20"/>
        </w:rPr>
        <w:t>п</w:t>
      </w:r>
      <w:proofErr w:type="gramEnd"/>
      <w:r w:rsidRPr="00447715">
        <w:rPr>
          <w:rFonts w:ascii="Times New Roman" w:hAnsi="Times New Roman" w:cs="Times New Roman"/>
          <w:sz w:val="20"/>
        </w:rPr>
        <w:t xml:space="preserve">. 4 введен Федеральным </w:t>
      </w:r>
      <w:hyperlink r:id="rId70">
        <w:r w:rsidRPr="00447715">
          <w:rPr>
            <w:rFonts w:ascii="Times New Roman" w:hAnsi="Times New Roman" w:cs="Times New Roman"/>
            <w:sz w:val="20"/>
          </w:rPr>
          <w:t>законом</w:t>
        </w:r>
      </w:hyperlink>
      <w:r w:rsidRPr="00447715">
        <w:rPr>
          <w:rFonts w:ascii="Times New Roman" w:hAnsi="Times New Roman" w:cs="Times New Roman"/>
          <w:sz w:val="20"/>
        </w:rPr>
        <w:t xml:space="preserve"> от 18.04.2018 N 76-ФЗ)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10. Организационное обеспечение деятельности мировых судей</w:t>
      </w:r>
    </w:p>
    <w:p w:rsidR="00447715" w:rsidRPr="00447715" w:rsidRDefault="00447715" w:rsidP="00447715">
      <w:pPr>
        <w:pStyle w:val="ConsPlusNormal"/>
        <w:ind w:firstLine="540"/>
        <w:jc w:val="both"/>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(в ред. Федерального </w:t>
      </w:r>
      <w:hyperlink r:id="rId71">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18.04.2018 N 76-ФЗ)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2. </w:t>
      </w:r>
      <w:proofErr w:type="gramStart"/>
      <w:r w:rsidRPr="00447715">
        <w:rPr>
          <w:rFonts w:ascii="Times New Roman" w:hAnsi="Times New Roman" w:cs="Times New Roman"/>
          <w:sz w:val="20"/>
        </w:rPr>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roofErr w:type="gramEnd"/>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w:t>
      </w:r>
      <w:proofErr w:type="gramStart"/>
      <w:r w:rsidRPr="00447715">
        <w:rPr>
          <w:rFonts w:ascii="Times New Roman" w:hAnsi="Times New Roman" w:cs="Times New Roman"/>
          <w:sz w:val="20"/>
        </w:rPr>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rsidRPr="00447715">
        <w:rPr>
          <w:rFonts w:ascii="Times New Roman" w:hAnsi="Times New Roman" w:cs="Times New Roman"/>
          <w:sz w:val="20"/>
        </w:rPr>
        <w:t xml:space="preserve"> субъекта Российской Федерации на текущий финансовый год и плановый период.</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rsidRPr="00447715">
        <w:rPr>
          <w:rFonts w:ascii="Times New Roman" w:hAnsi="Times New Roman" w:cs="Times New Roman"/>
          <w:sz w:val="20"/>
        </w:rPr>
        <w:t>бюджета субъекта Российской Федерации предложения совета судей субъекта Российской Федерации</w:t>
      </w:r>
      <w:proofErr w:type="gramEnd"/>
      <w:r w:rsidRPr="00447715">
        <w:rPr>
          <w:rFonts w:ascii="Times New Roman" w:hAnsi="Times New Roman" w:cs="Times New Roman"/>
          <w:sz w:val="20"/>
        </w:rPr>
        <w:t xml:space="preserve"> вместе со своим заключением.</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Уменьшение размера бюджетных средств субъекта Российской Федерации, выделенных на </w:t>
      </w:r>
      <w:r w:rsidRPr="00447715">
        <w:rPr>
          <w:rFonts w:ascii="Times New Roman" w:hAnsi="Times New Roman" w:cs="Times New Roman"/>
          <w:sz w:val="20"/>
        </w:rPr>
        <w:lastRenderedPageBreak/>
        <w:t>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 xml:space="preserve">6. </w:t>
      </w:r>
      <w:proofErr w:type="gramStart"/>
      <w:r w:rsidRPr="00447715">
        <w:rPr>
          <w:rFonts w:ascii="Times New Roman" w:hAnsi="Times New Roman" w:cs="Times New Roman"/>
          <w:sz w:val="20"/>
        </w:rP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w:t>
      </w:r>
      <w:proofErr w:type="gramEnd"/>
      <w:r w:rsidRPr="00447715">
        <w:rPr>
          <w:rFonts w:ascii="Times New Roman" w:hAnsi="Times New Roman" w:cs="Times New Roman"/>
          <w:sz w:val="20"/>
        </w:rPr>
        <w:t xml:space="preserve"> при Верховном Суде Российской Федерации.</w:t>
      </w:r>
    </w:p>
    <w:p w:rsidR="00447715" w:rsidRPr="00447715" w:rsidRDefault="00447715" w:rsidP="00447715">
      <w:pPr>
        <w:pStyle w:val="ConsPlusNormal"/>
        <w:jc w:val="both"/>
        <w:rPr>
          <w:rFonts w:ascii="Times New Roman" w:hAnsi="Times New Roman" w:cs="Times New Roman"/>
          <w:sz w:val="20"/>
        </w:rPr>
      </w:pPr>
      <w:r w:rsidRPr="00447715">
        <w:rPr>
          <w:rFonts w:ascii="Times New Roman" w:hAnsi="Times New Roman" w:cs="Times New Roman"/>
          <w:sz w:val="20"/>
        </w:rPr>
        <w:t xml:space="preserve">(п. 6 в ред. Федерального </w:t>
      </w:r>
      <w:hyperlink r:id="rId72">
        <w:r w:rsidRPr="00447715">
          <w:rPr>
            <w:rFonts w:ascii="Times New Roman" w:hAnsi="Times New Roman" w:cs="Times New Roman"/>
            <w:sz w:val="20"/>
          </w:rPr>
          <w:t>закона</w:t>
        </w:r>
      </w:hyperlink>
      <w:r w:rsidRPr="00447715">
        <w:rPr>
          <w:rFonts w:ascii="Times New Roman" w:hAnsi="Times New Roman" w:cs="Times New Roman"/>
          <w:sz w:val="20"/>
        </w:rPr>
        <w:t xml:space="preserve"> от 23.07.2025 N 256-ФЗ)</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11. Символы государственной власти в зале судебных заседаний мировых судей</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Title"/>
        <w:ind w:firstLine="540"/>
        <w:jc w:val="both"/>
        <w:outlineLvl w:val="0"/>
        <w:rPr>
          <w:rFonts w:ascii="Times New Roman" w:hAnsi="Times New Roman" w:cs="Times New Roman"/>
          <w:sz w:val="20"/>
        </w:rPr>
      </w:pPr>
      <w:r w:rsidRPr="00447715">
        <w:rPr>
          <w:rFonts w:ascii="Times New Roman" w:hAnsi="Times New Roman" w:cs="Times New Roman"/>
          <w:sz w:val="20"/>
        </w:rPr>
        <w:t>Статья 12. Заключительные положения</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1. Настоящий Федеральный закон вступает в силу со дня его официального опубликования.</w:t>
      </w:r>
    </w:p>
    <w:p w:rsidR="00447715" w:rsidRPr="00447715" w:rsidRDefault="00447715" w:rsidP="00447715">
      <w:pPr>
        <w:pStyle w:val="ConsPlusNormal"/>
        <w:ind w:firstLine="540"/>
        <w:jc w:val="both"/>
        <w:rPr>
          <w:rFonts w:ascii="Times New Roman" w:hAnsi="Times New Roman" w:cs="Times New Roman"/>
          <w:sz w:val="20"/>
        </w:rPr>
      </w:pPr>
      <w:r w:rsidRPr="00447715">
        <w:rPr>
          <w:rFonts w:ascii="Times New Roman" w:hAnsi="Times New Roman" w:cs="Times New Roman"/>
          <w:sz w:val="20"/>
        </w:rP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Президент</w:t>
      </w:r>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Российской Федерации</w:t>
      </w:r>
    </w:p>
    <w:p w:rsidR="00447715" w:rsidRPr="00447715" w:rsidRDefault="00447715" w:rsidP="00447715">
      <w:pPr>
        <w:pStyle w:val="ConsPlusNormal"/>
        <w:jc w:val="right"/>
        <w:rPr>
          <w:rFonts w:ascii="Times New Roman" w:hAnsi="Times New Roman" w:cs="Times New Roman"/>
          <w:sz w:val="20"/>
        </w:rPr>
      </w:pPr>
      <w:r w:rsidRPr="00447715">
        <w:rPr>
          <w:rFonts w:ascii="Times New Roman" w:hAnsi="Times New Roman" w:cs="Times New Roman"/>
          <w:sz w:val="20"/>
        </w:rPr>
        <w:t>Б.ЕЛЬЦИН</w:t>
      </w:r>
    </w:p>
    <w:p w:rsidR="00447715" w:rsidRPr="00447715" w:rsidRDefault="00447715" w:rsidP="00447715">
      <w:pPr>
        <w:pStyle w:val="ConsPlusNormal"/>
        <w:rPr>
          <w:rFonts w:ascii="Times New Roman" w:hAnsi="Times New Roman" w:cs="Times New Roman"/>
          <w:sz w:val="20"/>
        </w:rPr>
      </w:pPr>
      <w:r w:rsidRPr="00447715">
        <w:rPr>
          <w:rFonts w:ascii="Times New Roman" w:hAnsi="Times New Roman" w:cs="Times New Roman"/>
          <w:sz w:val="20"/>
        </w:rPr>
        <w:t>Москва, Кремль</w:t>
      </w:r>
    </w:p>
    <w:p w:rsidR="00447715" w:rsidRPr="00447715" w:rsidRDefault="00447715" w:rsidP="00447715">
      <w:pPr>
        <w:pStyle w:val="ConsPlusNormal"/>
        <w:rPr>
          <w:rFonts w:ascii="Times New Roman" w:hAnsi="Times New Roman" w:cs="Times New Roman"/>
          <w:sz w:val="20"/>
        </w:rPr>
      </w:pPr>
      <w:r w:rsidRPr="00447715">
        <w:rPr>
          <w:rFonts w:ascii="Times New Roman" w:hAnsi="Times New Roman" w:cs="Times New Roman"/>
          <w:sz w:val="20"/>
        </w:rPr>
        <w:t>17 декабря 1998 года</w:t>
      </w:r>
    </w:p>
    <w:p w:rsidR="00447715" w:rsidRPr="00447715" w:rsidRDefault="00447715" w:rsidP="00447715">
      <w:pPr>
        <w:pStyle w:val="ConsPlusNormal"/>
        <w:rPr>
          <w:rFonts w:ascii="Times New Roman" w:hAnsi="Times New Roman" w:cs="Times New Roman"/>
          <w:sz w:val="20"/>
        </w:rPr>
      </w:pPr>
      <w:r w:rsidRPr="00447715">
        <w:rPr>
          <w:rFonts w:ascii="Times New Roman" w:hAnsi="Times New Roman" w:cs="Times New Roman"/>
          <w:sz w:val="20"/>
        </w:rPr>
        <w:t>N 188-ФЗ</w:t>
      </w: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rPr>
          <w:rFonts w:ascii="Times New Roman" w:hAnsi="Times New Roman" w:cs="Times New Roman"/>
          <w:sz w:val="20"/>
        </w:rPr>
      </w:pPr>
    </w:p>
    <w:p w:rsidR="00447715" w:rsidRPr="00447715" w:rsidRDefault="00447715" w:rsidP="00447715">
      <w:pPr>
        <w:pStyle w:val="ConsPlusNormal"/>
        <w:pBdr>
          <w:bottom w:val="single" w:sz="6" w:space="0" w:color="auto"/>
        </w:pBdr>
        <w:jc w:val="both"/>
        <w:rPr>
          <w:rFonts w:ascii="Times New Roman" w:hAnsi="Times New Roman" w:cs="Times New Roman"/>
          <w:sz w:val="20"/>
        </w:rPr>
      </w:pPr>
    </w:p>
    <w:p w:rsidR="007A178D" w:rsidRPr="00447715" w:rsidRDefault="007A178D" w:rsidP="00447715">
      <w:pPr>
        <w:spacing w:after="0" w:line="240" w:lineRule="auto"/>
        <w:rPr>
          <w:rFonts w:ascii="Times New Roman" w:hAnsi="Times New Roman" w:cs="Times New Roman"/>
          <w:sz w:val="20"/>
          <w:szCs w:val="20"/>
        </w:rPr>
      </w:pPr>
    </w:p>
    <w:sectPr w:rsidR="007A178D" w:rsidRPr="00447715" w:rsidSect="00D15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15"/>
    <w:rsid w:val="00447715"/>
    <w:rsid w:val="007A1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7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77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771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7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77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77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8525&amp;dst=100009" TargetMode="External"/><Relationship Id="rId18" Type="http://schemas.openxmlformats.org/officeDocument/2006/relationships/hyperlink" Target="https://login.consultant.ru/link/?req=doc&amp;base=LAW&amp;n=135990&amp;dst=100008" TargetMode="External"/><Relationship Id="rId26" Type="http://schemas.openxmlformats.org/officeDocument/2006/relationships/hyperlink" Target="https://login.consultant.ru/link/?req=doc&amp;base=LAW&amp;n=388773&amp;dst=100008" TargetMode="External"/><Relationship Id="rId39" Type="http://schemas.openxmlformats.org/officeDocument/2006/relationships/hyperlink" Target="https://login.consultant.ru/link/?req=doc&amp;base=LAW&amp;n=335745&amp;dst=100023" TargetMode="External"/><Relationship Id="rId21" Type="http://schemas.openxmlformats.org/officeDocument/2006/relationships/hyperlink" Target="https://login.consultant.ru/link/?req=doc&amp;base=LAW&amp;n=165848&amp;dst=100009" TargetMode="External"/><Relationship Id="rId34" Type="http://schemas.openxmlformats.org/officeDocument/2006/relationships/hyperlink" Target="https://login.consultant.ru/link/?req=doc&amp;base=LAW&amp;n=507299&amp;dst=104906" TargetMode="External"/><Relationship Id="rId42" Type="http://schemas.openxmlformats.org/officeDocument/2006/relationships/hyperlink" Target="https://login.consultant.ru/link/?req=doc&amp;base=LAW&amp;n=510656&amp;dst=101875" TargetMode="External"/><Relationship Id="rId47" Type="http://schemas.openxmlformats.org/officeDocument/2006/relationships/hyperlink" Target="https://login.consultant.ru/link/?req=doc&amp;base=LAW&amp;n=58966&amp;dst=100009" TargetMode="External"/><Relationship Id="rId50" Type="http://schemas.openxmlformats.org/officeDocument/2006/relationships/hyperlink" Target="https://login.consultant.ru/link/?req=doc&amp;base=LAW&amp;n=107687&amp;dst=100011" TargetMode="External"/><Relationship Id="rId55" Type="http://schemas.openxmlformats.org/officeDocument/2006/relationships/hyperlink" Target="https://login.consultant.ru/link/?req=doc&amp;base=LAW&amp;n=381374&amp;dst=100022" TargetMode="External"/><Relationship Id="rId63" Type="http://schemas.openxmlformats.org/officeDocument/2006/relationships/hyperlink" Target="https://login.consultant.ru/link/?req=doc&amp;base=LAW&amp;n=388773&amp;dst=100008" TargetMode="External"/><Relationship Id="rId68" Type="http://schemas.openxmlformats.org/officeDocument/2006/relationships/hyperlink" Target="https://login.consultant.ru/link/?req=doc&amp;base=LAW&amp;n=510555&amp;dst=100021" TargetMode="External"/><Relationship Id="rId7" Type="http://schemas.openxmlformats.org/officeDocument/2006/relationships/hyperlink" Target="https://login.consultant.ru/link/?req=doc&amp;base=LAW&amp;n=50495&amp;dst=100008" TargetMode="External"/><Relationship Id="rId71" Type="http://schemas.openxmlformats.org/officeDocument/2006/relationships/hyperlink" Target="https://login.consultant.ru/link/?req=doc&amp;base=LAW&amp;n=421191&amp;dst=10001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08349&amp;dst=100009" TargetMode="External"/><Relationship Id="rId29" Type="http://schemas.openxmlformats.org/officeDocument/2006/relationships/hyperlink" Target="https://login.consultant.ru/link/?req=doc&amp;base=LAW&amp;n=510515&amp;dst=100125" TargetMode="External"/><Relationship Id="rId11" Type="http://schemas.openxmlformats.org/officeDocument/2006/relationships/hyperlink" Target="https://login.consultant.ru/link/?req=doc&amp;base=LAW&amp;n=58966&amp;dst=100009" TargetMode="External"/><Relationship Id="rId24" Type="http://schemas.openxmlformats.org/officeDocument/2006/relationships/hyperlink" Target="https://login.consultant.ru/link/?req=doc&amp;base=LAW&amp;n=335745&amp;dst=100021" TargetMode="External"/><Relationship Id="rId32" Type="http://schemas.openxmlformats.org/officeDocument/2006/relationships/hyperlink" Target="https://login.consultant.ru/link/?req=doc&amp;base=LAW&amp;n=451742&amp;dst=100126" TargetMode="External"/><Relationship Id="rId37" Type="http://schemas.openxmlformats.org/officeDocument/2006/relationships/hyperlink" Target="https://login.consultant.ru/link/?req=doc&amp;base=LAW&amp;n=335745&amp;dst=100022" TargetMode="External"/><Relationship Id="rId40" Type="http://schemas.openxmlformats.org/officeDocument/2006/relationships/hyperlink" Target="https://login.consultant.ru/link/?req=doc&amp;base=LAW&amp;n=78525&amp;dst=100014" TargetMode="External"/><Relationship Id="rId45" Type="http://schemas.openxmlformats.org/officeDocument/2006/relationships/hyperlink" Target="https://login.consultant.ru/link/?req=doc&amp;base=LAW&amp;n=142905&amp;dst=100025" TargetMode="External"/><Relationship Id="rId53" Type="http://schemas.openxmlformats.org/officeDocument/2006/relationships/hyperlink" Target="https://login.consultant.ru/link/?req=doc&amp;base=LAW&amp;n=135990&amp;dst=100011" TargetMode="External"/><Relationship Id="rId58" Type="http://schemas.openxmlformats.org/officeDocument/2006/relationships/hyperlink" Target="https://login.consultant.ru/link/?req=doc&amp;base=LAW&amp;n=451742&amp;dst=100174" TargetMode="External"/><Relationship Id="rId66" Type="http://schemas.openxmlformats.org/officeDocument/2006/relationships/hyperlink" Target="https://login.consultant.ru/link/?req=doc&amp;base=LAW&amp;n=142905&amp;dst=100032" TargetMode="External"/><Relationship Id="rId74" Type="http://schemas.openxmlformats.org/officeDocument/2006/relationships/theme" Target="theme/theme1.xml"/><Relationship Id="rId5" Type="http://schemas.openxmlformats.org/officeDocument/2006/relationships/hyperlink" Target="https://login.consultant.ru/link/?req=doc&amp;base=LAW&amp;n=48099&amp;dst=100008" TargetMode="External"/><Relationship Id="rId15" Type="http://schemas.openxmlformats.org/officeDocument/2006/relationships/hyperlink" Target="https://login.consultant.ru/link/?req=doc&amp;base=LAW&amp;n=107687&amp;dst=100009" TargetMode="External"/><Relationship Id="rId23" Type="http://schemas.openxmlformats.org/officeDocument/2006/relationships/hyperlink" Target="https://login.consultant.ru/link/?req=doc&amp;base=LAW&amp;n=421191&amp;dst=100009" TargetMode="External"/><Relationship Id="rId28" Type="http://schemas.openxmlformats.org/officeDocument/2006/relationships/hyperlink" Target="https://login.consultant.ru/link/?req=doc&amp;base=LAW&amp;n=2875&amp;dst=100523" TargetMode="External"/><Relationship Id="rId36" Type="http://schemas.openxmlformats.org/officeDocument/2006/relationships/hyperlink" Target="https://login.consultant.ru/link/?req=doc&amp;base=LAW&amp;n=97427&amp;dst=100010" TargetMode="External"/><Relationship Id="rId49" Type="http://schemas.openxmlformats.org/officeDocument/2006/relationships/hyperlink" Target="https://login.consultant.ru/link/?req=doc&amp;base=LAW&amp;n=196297&amp;dst=100121" TargetMode="External"/><Relationship Id="rId57" Type="http://schemas.openxmlformats.org/officeDocument/2006/relationships/hyperlink" Target="https://login.consultant.ru/link/?req=doc&amp;base=LAW&amp;n=50495&amp;dst=100009" TargetMode="External"/><Relationship Id="rId61" Type="http://schemas.openxmlformats.org/officeDocument/2006/relationships/hyperlink" Target="https://login.consultant.ru/link/?req=doc&amp;base=LAW&amp;n=135990&amp;dst=100015" TargetMode="External"/><Relationship Id="rId10" Type="http://schemas.openxmlformats.org/officeDocument/2006/relationships/hyperlink" Target="https://login.consultant.ru/link/?req=doc&amp;base=LAW&amp;n=52703&amp;dst=100031" TargetMode="External"/><Relationship Id="rId19" Type="http://schemas.openxmlformats.org/officeDocument/2006/relationships/hyperlink" Target="https://login.consultant.ru/link/?req=doc&amp;base=LAW&amp;n=442423&amp;dst=100243" TargetMode="External"/><Relationship Id="rId31" Type="http://schemas.openxmlformats.org/officeDocument/2006/relationships/hyperlink" Target="https://login.consultant.ru/link/?req=doc&amp;base=LAW&amp;n=48099&amp;dst=100009" TargetMode="External"/><Relationship Id="rId44" Type="http://schemas.openxmlformats.org/officeDocument/2006/relationships/hyperlink" Target="https://login.consultant.ru/link/?req=doc&amp;base=LAW&amp;n=78531&amp;dst=100020" TargetMode="External"/><Relationship Id="rId52" Type="http://schemas.openxmlformats.org/officeDocument/2006/relationships/hyperlink" Target="https://login.consultant.ru/link/?req=doc&amp;base=LAW&amp;n=135990&amp;dst=100010" TargetMode="External"/><Relationship Id="rId60" Type="http://schemas.openxmlformats.org/officeDocument/2006/relationships/hyperlink" Target="https://login.consultant.ru/link/?req=doc&amp;base=LAW&amp;n=135990&amp;dst=100014" TargetMode="External"/><Relationship Id="rId65" Type="http://schemas.openxmlformats.org/officeDocument/2006/relationships/hyperlink" Target="https://login.consultant.ru/link/?req=doc&amp;base=LAW&amp;n=142905&amp;dst=10003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78531&amp;dst=100008" TargetMode="External"/><Relationship Id="rId14" Type="http://schemas.openxmlformats.org/officeDocument/2006/relationships/hyperlink" Target="https://login.consultant.ru/link/?req=doc&amp;base=LAW&amp;n=97427&amp;dst=100009" TargetMode="External"/><Relationship Id="rId22" Type="http://schemas.openxmlformats.org/officeDocument/2006/relationships/hyperlink" Target="https://login.consultant.ru/link/?req=doc&amp;base=LAW&amp;n=196297&amp;dst=100121" TargetMode="External"/><Relationship Id="rId27" Type="http://schemas.openxmlformats.org/officeDocument/2006/relationships/hyperlink" Target="https://login.consultant.ru/link/?req=doc&amp;base=LAW&amp;n=510555&amp;dst=100017" TargetMode="External"/><Relationship Id="rId30" Type="http://schemas.openxmlformats.org/officeDocument/2006/relationships/hyperlink" Target="https://login.consultant.ru/link/?req=doc&amp;base=LAW&amp;n=107687&amp;dst=100010" TargetMode="External"/><Relationship Id="rId35" Type="http://schemas.openxmlformats.org/officeDocument/2006/relationships/hyperlink" Target="https://login.consultant.ru/link/?req=doc&amp;base=LAW&amp;n=510548&amp;dst=104680" TargetMode="External"/><Relationship Id="rId43" Type="http://schemas.openxmlformats.org/officeDocument/2006/relationships/hyperlink" Target="https://login.consultant.ru/link/?req=doc&amp;base=LAW&amp;n=78531&amp;dst=100009" TargetMode="External"/><Relationship Id="rId48" Type="http://schemas.openxmlformats.org/officeDocument/2006/relationships/hyperlink" Target="https://login.consultant.ru/link/?req=doc&amp;base=LAW&amp;n=142905&amp;dst=100027" TargetMode="External"/><Relationship Id="rId56" Type="http://schemas.openxmlformats.org/officeDocument/2006/relationships/hyperlink" Target="https://login.consultant.ru/link/?req=doc&amp;base=LAW&amp;n=381374&amp;dst=100016" TargetMode="External"/><Relationship Id="rId64" Type="http://schemas.openxmlformats.org/officeDocument/2006/relationships/hyperlink" Target="https://login.consultant.ru/link/?req=doc&amp;base=LAW&amp;n=451742&amp;dst=100117" TargetMode="External"/><Relationship Id="rId69" Type="http://schemas.openxmlformats.org/officeDocument/2006/relationships/hyperlink" Target="https://login.consultant.ru/link/?req=doc&amp;base=LAW&amp;n=421191&amp;dst=100011" TargetMode="External"/><Relationship Id="rId8" Type="http://schemas.openxmlformats.org/officeDocument/2006/relationships/hyperlink" Target="https://login.consultant.ru/link/?req=doc&amp;base=LAW&amp;n=50489&amp;dst=100009" TargetMode="External"/><Relationship Id="rId51" Type="http://schemas.openxmlformats.org/officeDocument/2006/relationships/hyperlink" Target="https://login.consultant.ru/link/?req=doc&amp;base=LAW&amp;n=451742" TargetMode="External"/><Relationship Id="rId72" Type="http://schemas.openxmlformats.org/officeDocument/2006/relationships/hyperlink" Target="https://login.consultant.ru/link/?req=doc&amp;base=LAW&amp;n=510555&amp;dst=100023" TargetMode="External"/><Relationship Id="rId3" Type="http://schemas.openxmlformats.org/officeDocument/2006/relationships/settings" Target="settings.xml"/><Relationship Id="rId12" Type="http://schemas.openxmlformats.org/officeDocument/2006/relationships/hyperlink" Target="https://login.consultant.ru/link/?req=doc&amp;base=LAW&amp;n=501485&amp;dst=100064" TargetMode="External"/><Relationship Id="rId17" Type="http://schemas.openxmlformats.org/officeDocument/2006/relationships/hyperlink" Target="https://login.consultant.ru/link/?req=doc&amp;base=LAW&amp;n=116981&amp;dst=100027" TargetMode="External"/><Relationship Id="rId25" Type="http://schemas.openxmlformats.org/officeDocument/2006/relationships/hyperlink" Target="https://login.consultant.ru/link/?req=doc&amp;base=LAW&amp;n=381374&amp;dst=100014" TargetMode="External"/><Relationship Id="rId33" Type="http://schemas.openxmlformats.org/officeDocument/2006/relationships/hyperlink" Target="https://login.consultant.ru/link/?req=doc&amp;base=LAW&amp;n=319698" TargetMode="External"/><Relationship Id="rId38" Type="http://schemas.openxmlformats.org/officeDocument/2006/relationships/hyperlink" Target="https://login.consultant.ru/link/?req=doc&amp;base=LAW&amp;n=97427&amp;dst=100014" TargetMode="External"/><Relationship Id="rId46" Type="http://schemas.openxmlformats.org/officeDocument/2006/relationships/hyperlink" Target="https://login.consultant.ru/link/?req=doc&amp;base=LAW&amp;n=509323" TargetMode="External"/><Relationship Id="rId59" Type="http://schemas.openxmlformats.org/officeDocument/2006/relationships/hyperlink" Target="https://login.consultant.ru/link/?req=doc&amp;base=LAW&amp;n=52703&amp;dst=100034" TargetMode="External"/><Relationship Id="rId67" Type="http://schemas.openxmlformats.org/officeDocument/2006/relationships/hyperlink" Target="https://login.consultant.ru/link/?req=doc&amp;base=LAW&amp;n=510555&amp;dst=100019" TargetMode="External"/><Relationship Id="rId20" Type="http://schemas.openxmlformats.org/officeDocument/2006/relationships/hyperlink" Target="https://login.consultant.ru/link/?req=doc&amp;base=LAW&amp;n=142905&amp;dst=100023" TargetMode="External"/><Relationship Id="rId41" Type="http://schemas.openxmlformats.org/officeDocument/2006/relationships/hyperlink" Target="https://login.consultant.ru/link/?req=doc&amp;base=LAW&amp;n=335745&amp;dst=100025" TargetMode="External"/><Relationship Id="rId54" Type="http://schemas.openxmlformats.org/officeDocument/2006/relationships/hyperlink" Target="https://login.consultant.ru/link/?req=doc&amp;base=LAW&amp;n=381374&amp;dst=100015" TargetMode="External"/><Relationship Id="rId62" Type="http://schemas.openxmlformats.org/officeDocument/2006/relationships/hyperlink" Target="https://login.consultant.ru/link/?req=doc&amp;base=LAW&amp;n=451742&amp;dst=100164" TargetMode="External"/><Relationship Id="rId70" Type="http://schemas.openxmlformats.org/officeDocument/2006/relationships/hyperlink" Target="https://login.consultant.ru/link/?req=doc&amp;base=LAW&amp;n=421191&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3542</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2025-08-07T06:52:00Z</dcterms:created>
  <dcterms:modified xsi:type="dcterms:W3CDTF">2025-08-07T06:54:00Z</dcterms:modified>
</cp:coreProperties>
</file>