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177EA6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E2793D">
        <w:rPr>
          <w:rFonts w:ascii="Times New Roman" w:hAnsi="Times New Roman"/>
          <w:color w:val="000000"/>
          <w:sz w:val="26"/>
          <w:szCs w:val="26"/>
          <w:lang w:eastAsia="ru-RU"/>
        </w:rPr>
        <w:t>Вуктыльского городского суда Республики Коми</w:t>
      </w:r>
    </w:p>
    <w:p w:rsidR="00177EA6" w:rsidRPr="00612434" w:rsidRDefault="00414629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890D95">
        <w:rPr>
          <w:rFonts w:ascii="Times New Roman" w:hAnsi="Times New Roman"/>
          <w:color w:val="000000"/>
          <w:sz w:val="26"/>
          <w:szCs w:val="26"/>
          <w:lang w:eastAsia="ru-RU"/>
        </w:rPr>
        <w:t>6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C102CC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1A0408">
        <w:rPr>
          <w:rFonts w:ascii="Times New Roman" w:hAnsi="Times New Roman"/>
          <w:color w:val="000000"/>
          <w:sz w:val="26"/>
          <w:szCs w:val="26"/>
          <w:lang w:eastAsia="ru-RU"/>
        </w:rPr>
        <w:t>февраля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1A04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6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№ </w:t>
      </w:r>
      <w:r w:rsidR="001A0408">
        <w:rPr>
          <w:rFonts w:ascii="Times New Roman" w:hAnsi="Times New Roman"/>
          <w:color w:val="000000"/>
          <w:sz w:val="26"/>
          <w:szCs w:val="26"/>
          <w:lang w:eastAsia="ru-RU"/>
        </w:rPr>
        <w:t>7</w:t>
      </w:r>
      <w:r w:rsidR="0018163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о/д</w:t>
      </w:r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177EA6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E2793D">
        <w:rPr>
          <w:rFonts w:ascii="Times New Roman" w:hAnsi="Times New Roman"/>
          <w:b/>
          <w:bCs/>
          <w:color w:val="000000"/>
          <w:sz w:val="26"/>
          <w:szCs w:val="26"/>
        </w:rPr>
        <w:t xml:space="preserve">Вуктыльском городском суде Республики Коми 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C6029B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C6029B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0352E1" w:rsidRPr="00414629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666" w:type="dxa"/>
        <w:jc w:val="center"/>
        <w:tblCellSpacing w:w="5" w:type="nil"/>
        <w:tblInd w:w="-11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2"/>
        <w:gridCol w:w="6904"/>
        <w:gridCol w:w="1751"/>
        <w:gridCol w:w="2287"/>
        <w:gridCol w:w="4042"/>
      </w:tblGrid>
      <w:tr w:rsidR="00A00953" w:rsidRPr="005D2C92" w:rsidTr="00736FFC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5D2C92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A00953" w:rsidRPr="005D2C92" w:rsidTr="00E2793D">
        <w:trPr>
          <w:trHeight w:val="286"/>
          <w:tblCellSpacing w:w="5" w:type="nil"/>
          <w:jc w:val="center"/>
        </w:trPr>
        <w:tc>
          <w:tcPr>
            <w:tcW w:w="15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5D2C92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 </w:t>
            </w:r>
            <w:r w:rsidR="00D6137E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:rsidR="00A00953" w:rsidRPr="005D2C92" w:rsidRDefault="00D6137E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 </w:t>
            </w:r>
            <w:r w:rsidR="00F22398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(наименование суда)</w:t>
            </w:r>
          </w:p>
        </w:tc>
      </w:tr>
      <w:tr w:rsidR="006659A9" w:rsidRPr="005D2C92" w:rsidTr="00736FFC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Par49"/>
            <w:bookmarkEnd w:id="1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EC5933" w:rsidP="00E2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одготовк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проектов нормативных правовых актов </w:t>
            </w:r>
            <w:r w:rsidR="00E2793D">
              <w:rPr>
                <w:rFonts w:ascii="Times New Roman" w:hAnsi="Times New Roman"/>
                <w:color w:val="000000"/>
                <w:sz w:val="24"/>
                <w:szCs w:val="24"/>
              </w:rPr>
              <w:t>в Вуктыльском городском суде Республики Коми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6029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(далее - 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</w:t>
            </w:r>
            <w:r w:rsidR="00C6029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приведения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нормативной правовой базы в соответствие 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E2793D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4C4054" w:rsidRPr="005D2C9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2A5C19" w:rsidP="0041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своевременная </w:t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актуализаци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норма</w:t>
            </w:r>
            <w:r w:rsidR="00570B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тивн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ой правовой базы</w:t>
            </w:r>
            <w:r w:rsidR="00094E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1A04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связи с 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изменения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ми</w:t>
            </w:r>
            <w:r w:rsidR="001A04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0137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570B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антикоррупционно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1A04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</w:t>
            </w:r>
            <w:r w:rsidR="001A04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 учетом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результат</w:t>
            </w:r>
            <w:r w:rsidR="00AC0137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="00094E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оценки коррупционных рисков</w:t>
            </w:r>
          </w:p>
        </w:tc>
      </w:tr>
      <w:tr w:rsidR="004346E3" w:rsidRPr="005D2C92" w:rsidTr="00E2793D">
        <w:trPr>
          <w:trHeight w:val="70"/>
          <w:tblCellSpacing w:w="5" w:type="nil"/>
          <w:jc w:val="center"/>
        </w:trPr>
        <w:tc>
          <w:tcPr>
            <w:tcW w:w="15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18" w:rsidRPr="005D2C92" w:rsidRDefault="004346E3" w:rsidP="0027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 Обеспечение соблюдения федеральными государственными гражданскими служащими</w:t>
            </w:r>
          </w:p>
          <w:p w:rsidR="00552718" w:rsidRPr="005D2C92" w:rsidRDefault="00F22398" w:rsidP="0027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(наименование суда)</w:t>
            </w:r>
            <w:r w:rsidR="00066667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ограничений, запретов </w:t>
            </w:r>
            <w:r w:rsidR="004346E3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 требований </w:t>
            </w:r>
          </w:p>
          <w:p w:rsidR="004346E3" w:rsidRPr="005D2C92" w:rsidRDefault="004346E3" w:rsidP="0055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 служебному</w:t>
            </w:r>
            <w:r w:rsidR="001A04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поведению в связи</w:t>
            </w:r>
            <w:r w:rsidR="001A04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исполнением ими должностных обязанностей</w:t>
            </w:r>
          </w:p>
        </w:tc>
      </w:tr>
      <w:tr w:rsidR="004346E3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5D2C92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Par105"/>
            <w:bookmarkEnd w:id="2"/>
            <w:r w:rsidRPr="005D2C92">
              <w:rPr>
                <w:rFonts w:ascii="Times New Roman" w:hAnsi="Times New Roman"/>
                <w:sz w:val="24"/>
                <w:szCs w:val="24"/>
              </w:rPr>
              <w:t>2.</w:t>
            </w:r>
            <w:r w:rsidR="002B1D75" w:rsidRPr="005D2C92">
              <w:rPr>
                <w:rFonts w:ascii="Times New Roman" w:hAnsi="Times New Roman"/>
                <w:sz w:val="24"/>
                <w:szCs w:val="24"/>
              </w:rPr>
              <w:t>1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5D2C92" w:rsidRDefault="00E06CC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</w:t>
            </w:r>
            <w:r w:rsidR="004346E3" w:rsidRPr="005D2C92">
              <w:rPr>
                <w:rFonts w:ascii="Times New Roman" w:hAnsi="Times New Roman"/>
                <w:sz w:val="24"/>
                <w:szCs w:val="24"/>
              </w:rPr>
              <w:t xml:space="preserve">аттестационных комиссий, Конкурсной комиссии для проведения конкурса на замещение вакантной должности </w:t>
            </w:r>
            <w:r w:rsidR="00552718" w:rsidRPr="005D2C92">
              <w:rPr>
                <w:rFonts w:ascii="Times New Roman" w:hAnsi="Times New Roman"/>
                <w:sz w:val="24"/>
                <w:szCs w:val="24"/>
              </w:rPr>
              <w:t xml:space="preserve">федеральной </w:t>
            </w:r>
            <w:r w:rsidR="004346E3" w:rsidRPr="005D2C92">
              <w:rPr>
                <w:rFonts w:ascii="Times New Roman" w:hAnsi="Times New Roman"/>
                <w:sz w:val="24"/>
                <w:szCs w:val="24"/>
              </w:rPr>
              <w:t xml:space="preserve">государственной гражданской службы в </w:t>
            </w:r>
            <w:r w:rsidR="00F22398" w:rsidRPr="005D2C92">
              <w:rPr>
                <w:rFonts w:ascii="Times New Roman" w:hAnsi="Times New Roman"/>
                <w:sz w:val="24"/>
                <w:szCs w:val="24"/>
              </w:rPr>
              <w:t>суде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5D2C92" w:rsidRDefault="00E2793D" w:rsidP="00C6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5D2C92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2C39F6" w:rsidRPr="005D2C92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5D2C92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оценка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профессиональной служебной деятельности, профессионального уровня 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федеральных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>государственных гражданских служащих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 (далее – государственные гражданские служащие)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>, определение их соответстви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>ю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тся посредством проведения 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их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аттестации созданной в указанных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целях комиссией. </w:t>
            </w:r>
          </w:p>
          <w:p w:rsidR="003D7DEC" w:rsidRPr="005D2C92" w:rsidRDefault="003D7DEC" w:rsidP="000C24B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5D2C92" w:rsidRDefault="003D7DEC" w:rsidP="000C24B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В результате работы соответствующих комиссий ожидается формирование </w:t>
            </w:r>
            <w:r w:rsidR="006A34A7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корпуса высокопрофессиональных, 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ответственных, квалифицированных работников, ориентированных на достижение высоких результатов в 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профессиональной 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>де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>ятельности</w:t>
            </w:r>
          </w:p>
        </w:tc>
      </w:tr>
      <w:tr w:rsidR="00F61DA6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исполнением</w:t>
            </w:r>
            <w:r w:rsidR="00AD413A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государственными гражданскими служащими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1A04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аких-либо лиц в целях склонения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их к совершению коррупционных правонарушений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E2793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5D2C92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61DA6" w:rsidRPr="005D2C92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6D" w:rsidRPr="005D2C92" w:rsidRDefault="006A34A7" w:rsidP="00A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1A04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D413A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гражданскими служащими обязанностей</w:t>
            </w:r>
            <w:r w:rsidR="004E336D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ие коррупционных правонарушений</w:t>
            </w:r>
          </w:p>
          <w:p w:rsidR="00F61DA6" w:rsidRPr="005D2C92" w:rsidRDefault="00F61DA6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F61DA6" w:rsidRPr="005D2C92" w:rsidTr="00736FFC">
        <w:trPr>
          <w:trHeight w:val="2257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1A0408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1A04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E2793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5D2C92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61DA6" w:rsidRPr="005D2C92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5D2C92" w:rsidRDefault="006A34A7" w:rsidP="0055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1A0408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а также призна</w:t>
            </w:r>
            <w:r w:rsidR="002C2D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ков наличия конфликта интересов</w:t>
            </w:r>
          </w:p>
        </w:tc>
      </w:tr>
      <w:tr w:rsidR="00F61DA6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1A0408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1A04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E2793D" w:rsidP="00006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Pr="005D2C92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5D2C92" w:rsidRDefault="006A34A7" w:rsidP="000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 w:rsidR="0071214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условий для исполнения обязанности </w:t>
            </w:r>
            <w:r w:rsidR="002C332E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уведомлению представителя нанимателя о возникновении конфликта интересов или</w:t>
            </w:r>
            <w:r w:rsidR="001A04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C332E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возможности его возникновения </w:t>
            </w:r>
          </w:p>
        </w:tc>
      </w:tr>
      <w:tr w:rsidR="00F61DA6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1A0408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22398" w:rsidRPr="005D2C92">
              <w:rPr>
                <w:rFonts w:ascii="Times New Roman" w:hAnsi="Times New Roman"/>
                <w:sz w:val="24"/>
                <w:szCs w:val="24"/>
              </w:rPr>
              <w:t>суда о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 xml:space="preserve">бязанности по получению разрешения представителя нанимателя на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E2793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5D2C92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6A34A7" w:rsidP="0055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выявление </w:t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случаев несоблюдения </w:t>
            </w:r>
            <w:r w:rsidR="00F8036B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1A0408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="00C77CE1" w:rsidRPr="005D2C9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обязанности по получению разрешения представителя нанимателя на </w:t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участие </w:t>
            </w:r>
            <w:r w:rsidR="001B6542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 безвозмездной основе </w:t>
            </w:r>
            <w:r w:rsidR="001B6542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управлении некоммерческими организациями</w:t>
            </w:r>
          </w:p>
        </w:tc>
      </w:tr>
      <w:tr w:rsidR="00F61DA6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71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>постановления Правительства Российской Федерации от 5 октября 2020 г. №</w:t>
            </w:r>
            <w:r w:rsidR="007119CE" w:rsidRPr="005D2C92">
              <w:rPr>
                <w:rFonts w:ascii="Times New Roman" w:hAnsi="Times New Roman"/>
                <w:sz w:val="24"/>
                <w:szCs w:val="24"/>
              </w:rPr>
              <w:t> 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 xml:space="preserve">1602 «Положение о порядке участия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E2793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5D2C92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0D0360" w:rsidP="0055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1A0408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порядка </w:t>
            </w:r>
            <w:r w:rsidR="00C77CE1" w:rsidRPr="005D2C92">
              <w:rPr>
                <w:rFonts w:ascii="Times New Roman" w:hAnsi="Times New Roman"/>
                <w:sz w:val="24"/>
                <w:szCs w:val="24"/>
              </w:rPr>
              <w:t xml:space="preserve">участия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F61DA6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Р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>еализаци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я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E2793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5D2C92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учет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сведений об увольнении </w:t>
            </w:r>
            <w:r w:rsidR="001B6542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(о прекращении полномочий) лиц в связи с утратой доверия </w:t>
            </w:r>
            <w:r w:rsidR="001B6542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5D2C92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="00F61DA6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F22398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и государственными гражданскими служащими, замещающими должности федеральной государственной гражданской службы в </w:t>
            </w:r>
            <w:r w:rsidR="00F22398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</w:t>
            </w:r>
            <w:r w:rsidR="001A040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размещал</w:t>
            </w:r>
            <w:r w:rsidR="005C1B7E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r w:rsidR="006A34A7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сь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общедоступн</w:t>
            </w:r>
            <w:r w:rsidR="006A34A7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ая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информаци</w:t>
            </w:r>
            <w:r w:rsidR="006A34A7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а также данные, позволяющие их идентифицировать</w:t>
            </w:r>
          </w:p>
          <w:p w:rsidR="00F61DA6" w:rsidRPr="005D2C92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E2793D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95431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отношении граждан, претендующих на замещение должностей   </w:t>
            </w:r>
            <w:r w:rsidR="00AA1F9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– по мере необходимости;</w:t>
            </w:r>
          </w:p>
          <w:p w:rsidR="00BD48AF" w:rsidRPr="005D2C9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отношении государственных служащих – ежегодно 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Pr="005D2C92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D26BD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B9550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требований </w:t>
            </w:r>
            <w:r w:rsidR="00D15B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законодательства о государственной гражданской службе Российской Федерации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="00D15B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части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15B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непредставления сведений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срок, установленный законодательством Российской Федерации</w:t>
            </w:r>
          </w:p>
          <w:p w:rsidR="00D15B44" w:rsidRPr="005D2C92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BD5" w:rsidRPr="005D2C92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A0408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1A0408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за соблюдением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 суда</w:t>
            </w: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1A0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1A040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1A0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1A0408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73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1A0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анализа 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государственными гражданскими служащими суда,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1A0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1A040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1A0408" w:rsidRPr="005D2C92" w:rsidRDefault="001A0408" w:rsidP="001A040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  <w:p w:rsidR="001A0408" w:rsidRPr="005D2C92" w:rsidRDefault="001A0408" w:rsidP="001A0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1A0408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государственных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гражданских служащих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а также конфликтных ситуаций, способных нанести ущерб их репутации или 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авторитету государственных органов </w:t>
            </w:r>
          </w:p>
        </w:tc>
      </w:tr>
      <w:tr w:rsidR="001A0408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73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1A0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государственных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1A0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1A040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1A0408" w:rsidRPr="005D2C92" w:rsidRDefault="001A0408" w:rsidP="001A040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1A0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актуализация анкет в соответствии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1A0408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73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1A0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Ведение Реестра (списка) уволенных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1A0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1A040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1A0408" w:rsidRPr="005D2C92" w:rsidRDefault="001A0408" w:rsidP="001A0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1A0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5D2C92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предусмотренных законодательством Российской Федерации </w:t>
            </w:r>
            <w:r w:rsidRPr="005D2C92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br/>
              <w:t>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противодействии коррупции</w:t>
            </w:r>
          </w:p>
        </w:tc>
      </w:tr>
      <w:tr w:rsidR="001A0408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73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1A0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представления в Управление Судебного департамента в Республике Коми сведений о ходе реализации мер по противодействию коррупции в суде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1A0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1A0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сроки, установленные Управлением Судебного департамента в Республике Коми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1A0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суде, представление, направление информации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установленные сроки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Управление Судебного департамента в Республике Коми</w:t>
            </w:r>
          </w:p>
        </w:tc>
      </w:tr>
      <w:tr w:rsidR="001A0408" w:rsidRPr="005D2C92" w:rsidTr="00E2793D">
        <w:trPr>
          <w:trHeight w:val="70"/>
          <w:tblCellSpacing w:w="5" w:type="nil"/>
          <w:jc w:val="center"/>
        </w:trPr>
        <w:tc>
          <w:tcPr>
            <w:tcW w:w="15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br w:type="page"/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 в (наименование суда)</w:t>
            </w:r>
          </w:p>
        </w:tc>
      </w:tr>
      <w:tr w:rsidR="001A0408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:rsidR="001A0408" w:rsidRPr="005D2C92" w:rsidRDefault="001A0408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Администратор Малюгин В.В.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1A0408" w:rsidRPr="005D2C92" w:rsidRDefault="001A040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43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Надлежащее использование и обеспечение сохранности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государственного имущества</w:t>
            </w:r>
          </w:p>
        </w:tc>
      </w:tr>
      <w:tr w:rsidR="001A0408" w:rsidRPr="005D2C92" w:rsidTr="00E2793D">
        <w:trPr>
          <w:trHeight w:val="70"/>
          <w:tblCellSpacing w:w="5" w:type="nil"/>
          <w:jc w:val="center"/>
        </w:trPr>
        <w:tc>
          <w:tcPr>
            <w:tcW w:w="15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AB4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4. Выявление и систематизация причин и условий проявления коррупции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в деятельности (наименование суда), мониторинг коррупционных рисков и их устранение</w:t>
            </w:r>
          </w:p>
        </w:tc>
      </w:tr>
      <w:tr w:rsidR="001A0408" w:rsidRPr="005D2C92" w:rsidTr="00736FFC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43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оценки коррупционных рисков, возникающих  при реализации судом своих функций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0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1A0408" w:rsidRPr="005D2C92" w:rsidRDefault="001A0408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минимизация коррупционных рисков при реализации функций</w:t>
            </w:r>
          </w:p>
        </w:tc>
      </w:tr>
      <w:tr w:rsidR="001A0408" w:rsidRPr="005D2C92" w:rsidTr="00736FFC">
        <w:trPr>
          <w:trHeight w:val="908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E74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43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оценки коррупционных рисков, возникающих  при реализации судом своих функций в Управление Судебного департамента в Республике Коми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E74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Default="001A0408" w:rsidP="00436E6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ежегодно, в сроки, установленные Управлением Судебного департамента в Республике Коми </w:t>
            </w:r>
          </w:p>
          <w:p w:rsidR="001A0408" w:rsidRPr="005D2C92" w:rsidRDefault="001A0408" w:rsidP="00436E6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своевременная корректировка Перечня коррупционно-опасных функций судов, Перечня должностей судов по представлению сведений, Перечня должностей судов, замещение которых влечет за собой размещение сведений о доходах, расходах</w:t>
            </w:r>
          </w:p>
        </w:tc>
      </w:tr>
      <w:tr w:rsidR="001A0408" w:rsidRPr="005D2C92" w:rsidTr="00E2793D">
        <w:trPr>
          <w:trHeight w:val="70"/>
          <w:tblCellSpacing w:w="5" w:type="nil"/>
          <w:jc w:val="center"/>
        </w:trPr>
        <w:tc>
          <w:tcPr>
            <w:tcW w:w="15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" w:name="Par182"/>
            <w:bookmarkEnd w:id="3"/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1A0408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 противодействии коррупции для государственных гражданских служащих суда, судей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D60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D0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position w:val="-2"/>
                <w:sz w:val="24"/>
                <w:szCs w:val="24"/>
              </w:rPr>
              <w:t>повышение уровня знания законодательства о противодействии коррупции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государственных гражданских служащих судов, судей</w:t>
            </w:r>
          </w:p>
        </w:tc>
      </w:tr>
      <w:tr w:rsidR="001A0408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Default="001A0408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государственными гражданскими служащими  суда, судей</w:t>
            </w:r>
          </w:p>
          <w:p w:rsidR="001A0408" w:rsidRPr="005D2C92" w:rsidRDefault="001A0408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16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профессионализма, актуализация знаний государственных гражданских служащих суда, судей по вопросам противодействия коррупции</w:t>
            </w:r>
          </w:p>
        </w:tc>
      </w:tr>
      <w:tr w:rsidR="001A0408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Организация участия гражданских служащих суда,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государственных гражданских служащих, впервые поступивших на федеральную государственную  гражданскую службу, с антикоррупционными стандартами, установленными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федеральным законодательством и нормативными актами суда, Верховного Суда Российской Федерации,  Управления Судебного департамента в Республике Коми, Судебного департамента</w:t>
            </w:r>
          </w:p>
        </w:tc>
      </w:tr>
      <w:tr w:rsidR="001A0408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Разъяснение порядка заполнения и представления  государственными гражданскими служащими суда, судьями справок о доходах, расходах,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1A0408" w:rsidRPr="005D2C92" w:rsidRDefault="001A0408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0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повышение качества заполнения государственными гражданскими служащими, судьями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1A0408" w:rsidRPr="005D2C92" w:rsidTr="00E2793D">
        <w:trPr>
          <w:trHeight w:val="70"/>
          <w:tblCellSpacing w:w="5" w:type="nil"/>
          <w:jc w:val="center"/>
        </w:trPr>
        <w:tc>
          <w:tcPr>
            <w:tcW w:w="15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47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Взаимодействие с институтами гражданского общества, гражданами и организациями по вопросам </w:t>
            </w:r>
          </w:p>
          <w:p w:rsidR="001A0408" w:rsidRPr="005D2C92" w:rsidRDefault="001A0408" w:rsidP="0047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противодействия коррупции, а также обеспечение доступности информации о деятельности </w:t>
            </w:r>
          </w:p>
          <w:p w:rsidR="001A0408" w:rsidRPr="005D2C92" w:rsidRDefault="001A0408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t>(наименование суда)</w:t>
            </w:r>
          </w:p>
        </w:tc>
      </w:tr>
      <w:tr w:rsidR="001A0408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 проявлении коррупции в суде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0C24B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и предупреждение коррупционных правонарушений в деятельности суда</w:t>
            </w:r>
          </w:p>
        </w:tc>
      </w:tr>
      <w:tr w:rsidR="001A0408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проверок по выявленным в печатных и электронных средствах массовой информации фактам проявления коррупции в суде и применение соответствующих мер реагирования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D60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течение отчетного периода</w:t>
            </w:r>
          </w:p>
          <w:p w:rsidR="001A0408" w:rsidRPr="005D2C92" w:rsidRDefault="001A040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1A0408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1A0408" w:rsidRPr="005D2C92" w:rsidRDefault="001A040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1A0408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функционирования телефона доверия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суде по вопросам, связанным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проявлениями коррупции в суде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683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обеспечение эффективной системы обратной связи Управления с населением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и институтами гражданского общества по вопросам противодействия коррупции</w:t>
            </w:r>
          </w:p>
        </w:tc>
      </w:tr>
      <w:tr w:rsidR="001A0408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1A0408" w:rsidRPr="005D2C92" w:rsidRDefault="001A040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1A0408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E50297" w:rsidRDefault="001A0408" w:rsidP="004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297">
              <w:rPr>
                <w:rFonts w:ascii="Times New Roman" w:hAnsi="Times New Roman"/>
                <w:sz w:val="24"/>
                <w:szCs w:val="24"/>
              </w:rPr>
              <w:t>Осуществление взаимодействия с Комиссией Совета судей Республики Коми</w:t>
            </w:r>
            <w:bookmarkStart w:id="4" w:name="_GoBack"/>
            <w:bookmarkEnd w:id="4"/>
            <w:r w:rsidRPr="00E50297">
              <w:rPr>
                <w:rFonts w:ascii="Times New Roman" w:hAnsi="Times New Roman"/>
                <w:sz w:val="24"/>
                <w:szCs w:val="24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E50297" w:rsidRDefault="001A040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297">
              <w:rPr>
                <w:rFonts w:ascii="Times New Roman" w:hAnsi="Times New Roman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E50297" w:rsidRDefault="001A040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297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1A0408" w:rsidRPr="00E50297" w:rsidRDefault="001A040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297">
              <w:rPr>
                <w:rFonts w:ascii="Times New Roman" w:hAnsi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E50297" w:rsidRDefault="001A0408" w:rsidP="00AB4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5029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практическое взаимодействие </w:t>
            </w:r>
            <w:r w:rsidRPr="00E50297">
              <w:rPr>
                <w:rFonts w:ascii="Times New Roman" w:hAnsi="Times New Roman"/>
                <w:spacing w:val="-6"/>
                <w:sz w:val="24"/>
                <w:szCs w:val="24"/>
              </w:rPr>
              <w:br/>
              <w:t>с Комиссией Совета судей Республики Коми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</w:t>
            </w:r>
            <w:r w:rsidRPr="00E50297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I</w:t>
            </w:r>
            <w:r w:rsidRPr="00E50297">
              <w:rPr>
                <w:rFonts w:ascii="Times New Roman" w:hAnsi="Times New Roman"/>
                <w:spacing w:val="-6"/>
                <w:sz w:val="24"/>
                <w:szCs w:val="24"/>
              </w:rPr>
              <w:t>«О статусе судей в Российской Федерации» и Кодексом судейской этики</w:t>
            </w:r>
          </w:p>
        </w:tc>
      </w:tr>
      <w:tr w:rsidR="001A0408" w:rsidRPr="005D2C92" w:rsidTr="00736FF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Дербина М.Н.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8" w:rsidRPr="005D2C92" w:rsidRDefault="001A0408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результативности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эффективности работы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указанными обращениями</w:t>
            </w:r>
          </w:p>
        </w:tc>
      </w:tr>
    </w:tbl>
    <w:p w:rsidR="00A30E11" w:rsidRPr="005D2C92" w:rsidRDefault="00A30E11" w:rsidP="000C2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A30E11" w:rsidRPr="005D2C92" w:rsidSect="000C24B0">
      <w:headerReference w:type="default" r:id="rId8"/>
      <w:pgSz w:w="16838" w:h="11906" w:orient="landscape" w:code="9"/>
      <w:pgMar w:top="737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408" w:rsidRDefault="001A0408" w:rsidP="00C966C5">
      <w:pPr>
        <w:spacing w:after="0" w:line="240" w:lineRule="auto"/>
      </w:pPr>
      <w:r>
        <w:separator/>
      </w:r>
    </w:p>
  </w:endnote>
  <w:endnote w:type="continuationSeparator" w:id="1">
    <w:p w:rsidR="001A0408" w:rsidRDefault="001A0408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408" w:rsidRDefault="001A0408" w:rsidP="00C966C5">
      <w:pPr>
        <w:spacing w:after="0" w:line="240" w:lineRule="auto"/>
      </w:pPr>
      <w:r>
        <w:separator/>
      </w:r>
    </w:p>
  </w:footnote>
  <w:footnote w:type="continuationSeparator" w:id="1">
    <w:p w:rsidR="001A0408" w:rsidRDefault="001A0408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408" w:rsidRPr="007F62F3" w:rsidRDefault="00156B94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="001A0408"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890D95">
      <w:rPr>
        <w:rFonts w:ascii="Times New Roman" w:hAnsi="Times New Roman"/>
        <w:noProof/>
      </w:rPr>
      <w:t>8</w:t>
    </w:r>
    <w:r w:rsidRPr="007F62F3">
      <w:rPr>
        <w:rFonts w:ascii="Times New Roman" w:hAnsi="Times New Roman"/>
      </w:rPr>
      <w:fldChar w:fldCharType="end"/>
    </w:r>
  </w:p>
  <w:p w:rsidR="001A0408" w:rsidRDefault="001A040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75E"/>
    <w:rsid w:val="00000945"/>
    <w:rsid w:val="00001792"/>
    <w:rsid w:val="00002293"/>
    <w:rsid w:val="00002C11"/>
    <w:rsid w:val="00004741"/>
    <w:rsid w:val="00005F52"/>
    <w:rsid w:val="00006B58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471E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8B5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4EC1"/>
    <w:rsid w:val="0009585E"/>
    <w:rsid w:val="00095C7E"/>
    <w:rsid w:val="00097162"/>
    <w:rsid w:val="000A0EA8"/>
    <w:rsid w:val="000A2847"/>
    <w:rsid w:val="000A3177"/>
    <w:rsid w:val="000A36D0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24B0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06BF0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56B94"/>
    <w:rsid w:val="00160AF8"/>
    <w:rsid w:val="0016181F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98E"/>
    <w:rsid w:val="00176B75"/>
    <w:rsid w:val="0017780E"/>
    <w:rsid w:val="00177EA6"/>
    <w:rsid w:val="00181251"/>
    <w:rsid w:val="00181636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0408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0C91"/>
    <w:rsid w:val="001E11AB"/>
    <w:rsid w:val="001E2698"/>
    <w:rsid w:val="001E26A9"/>
    <w:rsid w:val="001E429B"/>
    <w:rsid w:val="001E5665"/>
    <w:rsid w:val="001E7114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2B82"/>
    <w:rsid w:val="002D36BD"/>
    <w:rsid w:val="002D40DB"/>
    <w:rsid w:val="002D4ABD"/>
    <w:rsid w:val="002D5F37"/>
    <w:rsid w:val="002D676E"/>
    <w:rsid w:val="002D67A8"/>
    <w:rsid w:val="002D7247"/>
    <w:rsid w:val="002D795E"/>
    <w:rsid w:val="002E02C6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1DD7"/>
    <w:rsid w:val="00302BA5"/>
    <w:rsid w:val="0030376D"/>
    <w:rsid w:val="003037B4"/>
    <w:rsid w:val="00303E1D"/>
    <w:rsid w:val="00305BB1"/>
    <w:rsid w:val="00306646"/>
    <w:rsid w:val="00311C59"/>
    <w:rsid w:val="00311DD1"/>
    <w:rsid w:val="003135F9"/>
    <w:rsid w:val="003144AC"/>
    <w:rsid w:val="00314662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475"/>
    <w:rsid w:val="00347BF7"/>
    <w:rsid w:val="0035370E"/>
    <w:rsid w:val="00354D21"/>
    <w:rsid w:val="00355471"/>
    <w:rsid w:val="00357105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49DD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308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B4E"/>
    <w:rsid w:val="003D7DEC"/>
    <w:rsid w:val="003E0978"/>
    <w:rsid w:val="003E0A0B"/>
    <w:rsid w:val="003E1152"/>
    <w:rsid w:val="003E15D9"/>
    <w:rsid w:val="003E18BB"/>
    <w:rsid w:val="003E1C80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3F7FC0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629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8B3"/>
    <w:rsid w:val="00430DF9"/>
    <w:rsid w:val="004317DB"/>
    <w:rsid w:val="004346E3"/>
    <w:rsid w:val="00434A62"/>
    <w:rsid w:val="00434D28"/>
    <w:rsid w:val="004359A4"/>
    <w:rsid w:val="00436B75"/>
    <w:rsid w:val="00436E62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757FA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5C3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2718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2D6A"/>
    <w:rsid w:val="005C4AE0"/>
    <w:rsid w:val="005C51B9"/>
    <w:rsid w:val="005D07BD"/>
    <w:rsid w:val="005D2C92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096"/>
    <w:rsid w:val="00683306"/>
    <w:rsid w:val="00683677"/>
    <w:rsid w:val="006853ED"/>
    <w:rsid w:val="0068543B"/>
    <w:rsid w:val="00685D43"/>
    <w:rsid w:val="00687B85"/>
    <w:rsid w:val="00687C4D"/>
    <w:rsid w:val="00692558"/>
    <w:rsid w:val="006934EC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31BD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6F749A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19CE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36FFC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029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35E8"/>
    <w:rsid w:val="00824689"/>
    <w:rsid w:val="00827B79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66CA1"/>
    <w:rsid w:val="008708A0"/>
    <w:rsid w:val="008712E4"/>
    <w:rsid w:val="00872681"/>
    <w:rsid w:val="00872D47"/>
    <w:rsid w:val="00875188"/>
    <w:rsid w:val="00876A24"/>
    <w:rsid w:val="00881AE3"/>
    <w:rsid w:val="0088267A"/>
    <w:rsid w:val="008843D3"/>
    <w:rsid w:val="00885B39"/>
    <w:rsid w:val="00887987"/>
    <w:rsid w:val="00890D95"/>
    <w:rsid w:val="0089114E"/>
    <w:rsid w:val="00893DC7"/>
    <w:rsid w:val="00895CE3"/>
    <w:rsid w:val="008969D3"/>
    <w:rsid w:val="008A0ED2"/>
    <w:rsid w:val="008A15B7"/>
    <w:rsid w:val="008A2279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5461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C9B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0A2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46E8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1A1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9D0"/>
    <w:rsid w:val="00A31D65"/>
    <w:rsid w:val="00A337A9"/>
    <w:rsid w:val="00A364F8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5F4A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97BF3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4E65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1947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375DF"/>
    <w:rsid w:val="00B40FC6"/>
    <w:rsid w:val="00B43050"/>
    <w:rsid w:val="00B4377D"/>
    <w:rsid w:val="00B440CD"/>
    <w:rsid w:val="00B47279"/>
    <w:rsid w:val="00B51ED1"/>
    <w:rsid w:val="00B54746"/>
    <w:rsid w:val="00B6069D"/>
    <w:rsid w:val="00B60B68"/>
    <w:rsid w:val="00B60D72"/>
    <w:rsid w:val="00B6210E"/>
    <w:rsid w:val="00B62234"/>
    <w:rsid w:val="00B62650"/>
    <w:rsid w:val="00B64BF1"/>
    <w:rsid w:val="00B70B60"/>
    <w:rsid w:val="00B7216B"/>
    <w:rsid w:val="00B7339F"/>
    <w:rsid w:val="00B733EE"/>
    <w:rsid w:val="00B73789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2861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2F7D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029B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4CBE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5CEF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651B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0F0C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02D0"/>
    <w:rsid w:val="00D82110"/>
    <w:rsid w:val="00D84305"/>
    <w:rsid w:val="00D862F1"/>
    <w:rsid w:val="00D865AD"/>
    <w:rsid w:val="00D868CA"/>
    <w:rsid w:val="00D90425"/>
    <w:rsid w:val="00D926FF"/>
    <w:rsid w:val="00D92F22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2D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2B8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02A4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93D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0297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DB3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446"/>
    <w:rsid w:val="00F00B9C"/>
    <w:rsid w:val="00F01EAA"/>
    <w:rsid w:val="00F02A77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2398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342F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18FD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2pt">
    <w:name w:val="Основной текст + 12 pt"/>
    <w:uiPriority w:val="99"/>
    <w:rsid w:val="006C31BD"/>
    <w:rPr>
      <w:rFonts w:ascii="Times New Roman" w:hAnsi="Times New Roman"/>
      <w:spacing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2pt">
    <w:name w:val="Основной текст + 12 pt"/>
    <w:uiPriority w:val="99"/>
    <w:rsid w:val="006C31BD"/>
    <w:rPr>
      <w:rFonts w:ascii="Times New Roman" w:hAnsi="Times New Roman"/>
      <w:spacing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F27A5-4B45-4091-9B03-BE648B94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PredS</cp:lastModifiedBy>
  <cp:revision>4</cp:revision>
  <cp:lastPrinted>2024-12-24T13:20:00Z</cp:lastPrinted>
  <dcterms:created xsi:type="dcterms:W3CDTF">2026-02-06T06:23:00Z</dcterms:created>
  <dcterms:modified xsi:type="dcterms:W3CDTF">2026-02-06T07:11:00Z</dcterms:modified>
</cp:coreProperties>
</file>