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E1" w:rsidRPr="000306A8" w:rsidRDefault="003833E1">
      <w:pPr>
        <w:pStyle w:val="ConsPlusNormal"/>
        <w:jc w:val="both"/>
        <w:outlineLvl w:val="0"/>
        <w:rPr>
          <w:rFonts w:ascii="Times New Roman" w:hAnsi="Times New Roman" w:cs="Times New Roman"/>
        </w:rPr>
      </w:pPr>
    </w:p>
    <w:p w:rsidR="003833E1" w:rsidRPr="000306A8" w:rsidRDefault="003833E1">
      <w:pPr>
        <w:pStyle w:val="ConsPlusTitle"/>
        <w:jc w:val="center"/>
        <w:outlineLvl w:val="0"/>
        <w:rPr>
          <w:rFonts w:ascii="Times New Roman" w:hAnsi="Times New Roman" w:cs="Times New Roman"/>
        </w:rPr>
      </w:pPr>
      <w:r w:rsidRPr="000306A8">
        <w:rPr>
          <w:rFonts w:ascii="Times New Roman" w:hAnsi="Times New Roman" w:cs="Times New Roman"/>
        </w:rPr>
        <w:t>СУДЕБНЫЙ ДЕПАРТАМЕНТ ПРИ ВЕРХОВНОМ СУДЕ</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РОССИЙСКОЙ ФЕДЕРАЦИИ</w:t>
      </w:r>
    </w:p>
    <w:p w:rsidR="003833E1" w:rsidRPr="000306A8" w:rsidRDefault="003833E1">
      <w:pPr>
        <w:pStyle w:val="ConsPlusTitle"/>
        <w:jc w:val="both"/>
        <w:rPr>
          <w:rFonts w:ascii="Times New Roman" w:hAnsi="Times New Roman" w:cs="Times New Roman"/>
        </w:rPr>
      </w:pP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ПРИКАЗ</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от 26 декабря 2018 г. № 337</w:t>
      </w:r>
    </w:p>
    <w:p w:rsidR="003833E1" w:rsidRPr="000306A8" w:rsidRDefault="003833E1">
      <w:pPr>
        <w:pStyle w:val="ConsPlusTitle"/>
        <w:jc w:val="both"/>
        <w:rPr>
          <w:rFonts w:ascii="Times New Roman" w:hAnsi="Times New Roman" w:cs="Times New Roman"/>
        </w:rPr>
      </w:pP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ОБ УТВЕРЖДЕНИИ ПОЛОЖЕНИЯ О ПОРЯДКЕ ВЕДЕНИЯ РАЗДЕЛА</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"ПРОТИВОДЕЙСТВИЕ КОРРУПЦИИ" НА ОФИЦИАЛЬНОМ САЙТЕ</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ФЕДЕРАЛЬНОГО ГОСУДАРСТВЕННОГО БЮДЖЕТНОГО УЧРЕЖДЕНИЯ</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"ИНФОРМАЦИОННО-АНАЛИТИЧЕСКИЙ ЦЕНТР ПОДДЕРЖКИ</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ГАС "ПРАВОСУДИЕ"</w:t>
      </w:r>
    </w:p>
    <w:p w:rsidR="003833E1" w:rsidRPr="000306A8" w:rsidRDefault="003833E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0"/>
        <w:gridCol w:w="113"/>
      </w:tblGrid>
      <w:tr w:rsidR="003833E1" w:rsidRPr="000306A8">
        <w:tc>
          <w:tcPr>
            <w:tcW w:w="60" w:type="dxa"/>
            <w:tcBorders>
              <w:top w:val="nil"/>
              <w:left w:val="nil"/>
              <w:bottom w:val="nil"/>
              <w:right w:val="nil"/>
            </w:tcBorders>
            <w:shd w:val="clear" w:color="auto" w:fill="CED3F1"/>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Список изменяющих документов</w:t>
            </w:r>
          </w:p>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(в ред. Приказа Судебного департамента при Верховном Суде РФ</w:t>
            </w:r>
          </w:p>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от 29.01.2026 № 22)</w:t>
            </w:r>
          </w:p>
        </w:tc>
        <w:tc>
          <w:tcPr>
            <w:tcW w:w="113" w:type="dxa"/>
            <w:tcBorders>
              <w:top w:val="nil"/>
              <w:left w:val="nil"/>
              <w:bottom w:val="nil"/>
              <w:right w:val="nil"/>
            </w:tcBorders>
            <w:shd w:val="clear" w:color="auto" w:fill="F4F3F8"/>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r>
    </w:tbl>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ind w:firstLine="540"/>
        <w:jc w:val="both"/>
        <w:rPr>
          <w:rFonts w:ascii="Times New Roman" w:hAnsi="Times New Roman" w:cs="Times New Roman"/>
        </w:rPr>
      </w:pPr>
      <w:r w:rsidRPr="000306A8">
        <w:rPr>
          <w:rFonts w:ascii="Times New Roman" w:hAnsi="Times New Roman" w:cs="Times New Roman"/>
        </w:rPr>
        <w:t>В соответствии с Федеральным законом от 25 декабря 2008 г. № 273-ФЗ "О противодействии коррупции", Указом Президента Российской Федерации от 8 июля 2013 г. № 613 "Вопросы противодействия коррупции" и в целях обеспечения доступа к информации о деятельности федерального государственного бюджетного учреждения "Информационно-аналитический центр поддержки ГАС "Правосудие", связанной с вопросами противодействия коррупции, приказываю:</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 Утвердить прилагаемое Положение о порядке ведения раздела "Противодействие коррупции" на официальном сайте федерального государственного бюджетного учреждения "Информационно-аналитический центр поддержки ГАС "Правосудие" (далее - Положение).</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2. Федеральному государственному бюджетному учреждению "Информационно-аналитический центр поддержки ГАС "Правосудие" в срок до 1 марта 2019 года создать на официальном сайте федерального государственного бюджетного учреждения "Информационно-аналитический центр поддержки ГАС "Правосудие" раздел "Противодействие коррупции" и обеспечить его наполнение в соответствии с Положением.</w:t>
      </w:r>
    </w:p>
    <w:p w:rsidR="003833E1" w:rsidRPr="000306A8" w:rsidRDefault="003833E1">
      <w:pPr>
        <w:pStyle w:val="ConsPlusNormal"/>
        <w:jc w:val="both"/>
        <w:rPr>
          <w:rFonts w:ascii="Times New Roman" w:hAnsi="Times New Roman" w:cs="Times New Roman"/>
        </w:rPr>
      </w:pPr>
      <w:r w:rsidRPr="000306A8">
        <w:rPr>
          <w:rFonts w:ascii="Times New Roman" w:hAnsi="Times New Roman" w:cs="Times New Roman"/>
        </w:rPr>
        <w:t>(в ред. Приказа Судебного департамента при Верховном Суде РФ от 29.01.2026 № 22)</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3. Управлению по вопросам противодействия коррупции осуществлять мониторинг официального сайта федерального государственного бюджетного учреждения "Информационно-аналитический центр поддержки ГАС "Правосудие" на предмет соответствия раздела "Противодействие коррупции"Положению.</w:t>
      </w:r>
    </w:p>
    <w:p w:rsidR="003833E1" w:rsidRPr="000306A8" w:rsidRDefault="003833E1">
      <w:pPr>
        <w:pStyle w:val="ConsPlusNormal"/>
        <w:jc w:val="both"/>
        <w:rPr>
          <w:rFonts w:ascii="Times New Roman" w:hAnsi="Times New Roman" w:cs="Times New Roman"/>
        </w:rPr>
      </w:pPr>
      <w:r w:rsidRPr="000306A8">
        <w:rPr>
          <w:rFonts w:ascii="Times New Roman" w:hAnsi="Times New Roman" w:cs="Times New Roman"/>
        </w:rPr>
        <w:t>(в ред. Приказа Судебного департамента при Верховном Суде РФ от 29.01.2026 № 22)</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4. Контроль за исполнением настоящего приказа оставляю за собой.</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Генеральный директор</w:t>
      </w: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А.В.ГУСЕВ</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Default="003833E1">
      <w:pPr>
        <w:pStyle w:val="ConsPlusNormal"/>
        <w:jc w:val="both"/>
        <w:rPr>
          <w:rFonts w:ascii="Times New Roman" w:hAnsi="Times New Roman" w:cs="Times New Roman"/>
        </w:rPr>
      </w:pPr>
    </w:p>
    <w:p w:rsidR="000306A8" w:rsidRDefault="000306A8">
      <w:pPr>
        <w:pStyle w:val="ConsPlusNormal"/>
        <w:jc w:val="both"/>
        <w:rPr>
          <w:rFonts w:ascii="Times New Roman" w:hAnsi="Times New Roman" w:cs="Times New Roman"/>
        </w:rPr>
      </w:pPr>
    </w:p>
    <w:p w:rsidR="000306A8" w:rsidRDefault="000306A8">
      <w:pPr>
        <w:pStyle w:val="ConsPlusNormal"/>
        <w:jc w:val="both"/>
        <w:rPr>
          <w:rFonts w:ascii="Times New Roman" w:hAnsi="Times New Roman" w:cs="Times New Roman"/>
        </w:rPr>
      </w:pPr>
    </w:p>
    <w:p w:rsidR="000306A8" w:rsidRPr="000306A8" w:rsidRDefault="000306A8">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right"/>
        <w:outlineLvl w:val="0"/>
        <w:rPr>
          <w:rFonts w:ascii="Times New Roman" w:hAnsi="Times New Roman" w:cs="Times New Roman"/>
        </w:rPr>
      </w:pPr>
      <w:r w:rsidRPr="000306A8">
        <w:rPr>
          <w:rFonts w:ascii="Times New Roman" w:hAnsi="Times New Roman" w:cs="Times New Roman"/>
        </w:rPr>
        <w:lastRenderedPageBreak/>
        <w:t>Утверждено</w:t>
      </w: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приказом Судебного департамента</w:t>
      </w: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при Верховном Суде</w:t>
      </w: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Российской Федерации</w:t>
      </w:r>
    </w:p>
    <w:p w:rsidR="003833E1" w:rsidRPr="000306A8" w:rsidRDefault="003833E1">
      <w:pPr>
        <w:pStyle w:val="ConsPlusNormal"/>
        <w:jc w:val="right"/>
        <w:rPr>
          <w:rFonts w:ascii="Times New Roman" w:hAnsi="Times New Roman" w:cs="Times New Roman"/>
        </w:rPr>
      </w:pPr>
      <w:r w:rsidRPr="000306A8">
        <w:rPr>
          <w:rFonts w:ascii="Times New Roman" w:hAnsi="Times New Roman" w:cs="Times New Roman"/>
        </w:rPr>
        <w:t>от 26 декабря 2018 г. № 337</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Title"/>
        <w:jc w:val="center"/>
        <w:rPr>
          <w:rFonts w:ascii="Times New Roman" w:hAnsi="Times New Roman" w:cs="Times New Roman"/>
        </w:rPr>
      </w:pPr>
      <w:bookmarkStart w:id="0" w:name="P37"/>
      <w:bookmarkEnd w:id="0"/>
      <w:r w:rsidRPr="000306A8">
        <w:rPr>
          <w:rFonts w:ascii="Times New Roman" w:hAnsi="Times New Roman" w:cs="Times New Roman"/>
        </w:rPr>
        <w:t>ПОЛОЖЕНИЕ</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О ПОРЯДКЕ ВЕДЕНИЯ РАЗДЕЛА "ПРОТИВОДЕЙСТВИЕ</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КОРРУПЦИИ" НА ОФИЦИАЛЬНОМ САЙТЕ ФЕДЕРАЛЬНОГО</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ГОСУДАРСТВЕННОГО БЮДЖЕТНОГО УЧРЕЖДЕНИЯ</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"ИНФОРМАЦИОННО-АНАЛИТИЧЕСКИЙ ЦЕНТР ПОДДЕРЖКИ</w:t>
      </w:r>
    </w:p>
    <w:p w:rsidR="003833E1" w:rsidRPr="000306A8" w:rsidRDefault="003833E1">
      <w:pPr>
        <w:pStyle w:val="ConsPlusTitle"/>
        <w:jc w:val="center"/>
        <w:rPr>
          <w:rFonts w:ascii="Times New Roman" w:hAnsi="Times New Roman" w:cs="Times New Roman"/>
        </w:rPr>
      </w:pPr>
      <w:r w:rsidRPr="000306A8">
        <w:rPr>
          <w:rFonts w:ascii="Times New Roman" w:hAnsi="Times New Roman" w:cs="Times New Roman"/>
        </w:rPr>
        <w:t>ГАС "ПРАВОСУДИЕ"</w:t>
      </w:r>
    </w:p>
    <w:p w:rsidR="003833E1" w:rsidRPr="000306A8" w:rsidRDefault="003833E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0"/>
        <w:gridCol w:w="113"/>
      </w:tblGrid>
      <w:tr w:rsidR="003833E1" w:rsidRPr="000306A8">
        <w:tc>
          <w:tcPr>
            <w:tcW w:w="60" w:type="dxa"/>
            <w:tcBorders>
              <w:top w:val="nil"/>
              <w:left w:val="nil"/>
              <w:bottom w:val="nil"/>
              <w:right w:val="nil"/>
            </w:tcBorders>
            <w:shd w:val="clear" w:color="auto" w:fill="CED3F1"/>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Список изменяющих документов</w:t>
            </w:r>
          </w:p>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(в ред. Приказа Судебного департамента при Верховном Суде РФ</w:t>
            </w:r>
          </w:p>
          <w:p w:rsidR="003833E1" w:rsidRPr="000306A8" w:rsidRDefault="003833E1">
            <w:pPr>
              <w:pStyle w:val="ConsPlusNormal"/>
              <w:jc w:val="center"/>
              <w:rPr>
                <w:rFonts w:ascii="Times New Roman" w:hAnsi="Times New Roman" w:cs="Times New Roman"/>
              </w:rPr>
            </w:pPr>
            <w:r w:rsidRPr="000306A8">
              <w:rPr>
                <w:rFonts w:ascii="Times New Roman" w:hAnsi="Times New Roman" w:cs="Times New Roman"/>
              </w:rPr>
              <w:t>от 29.01.2026 № 22)</w:t>
            </w:r>
          </w:p>
        </w:tc>
        <w:tc>
          <w:tcPr>
            <w:tcW w:w="113" w:type="dxa"/>
            <w:tcBorders>
              <w:top w:val="nil"/>
              <w:left w:val="nil"/>
              <w:bottom w:val="nil"/>
              <w:right w:val="nil"/>
            </w:tcBorders>
            <w:shd w:val="clear" w:color="auto" w:fill="F4F3F8"/>
            <w:tcMar>
              <w:top w:w="0" w:type="dxa"/>
              <w:left w:w="0" w:type="dxa"/>
              <w:bottom w:w="0" w:type="dxa"/>
              <w:right w:w="0" w:type="dxa"/>
            </w:tcMar>
          </w:tcPr>
          <w:p w:rsidR="003833E1" w:rsidRPr="000306A8" w:rsidRDefault="003833E1">
            <w:pPr>
              <w:pStyle w:val="ConsPlusNormal"/>
              <w:rPr>
                <w:rFonts w:ascii="Times New Roman" w:hAnsi="Times New Roman" w:cs="Times New Roman"/>
              </w:rPr>
            </w:pPr>
          </w:p>
        </w:tc>
      </w:tr>
    </w:tbl>
    <w:p w:rsidR="003833E1" w:rsidRPr="000306A8" w:rsidRDefault="003833E1">
      <w:pPr>
        <w:pStyle w:val="ConsPlusNormal"/>
        <w:jc w:val="both"/>
        <w:rPr>
          <w:rFonts w:ascii="Times New Roman" w:hAnsi="Times New Roman" w:cs="Times New Roman"/>
        </w:rPr>
      </w:pPr>
    </w:p>
    <w:p w:rsidR="003833E1" w:rsidRPr="000306A8" w:rsidRDefault="003833E1">
      <w:pPr>
        <w:pStyle w:val="ConsPlusTitle"/>
        <w:jc w:val="center"/>
        <w:outlineLvl w:val="1"/>
        <w:rPr>
          <w:rFonts w:ascii="Times New Roman" w:hAnsi="Times New Roman" w:cs="Times New Roman"/>
        </w:rPr>
      </w:pPr>
      <w:r w:rsidRPr="000306A8">
        <w:rPr>
          <w:rFonts w:ascii="Times New Roman" w:hAnsi="Times New Roman" w:cs="Times New Roman"/>
        </w:rPr>
        <w:t>I. Общие положения</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ind w:firstLine="540"/>
        <w:jc w:val="both"/>
        <w:rPr>
          <w:rFonts w:ascii="Times New Roman" w:hAnsi="Times New Roman" w:cs="Times New Roman"/>
        </w:rPr>
      </w:pPr>
      <w:r w:rsidRPr="000306A8">
        <w:rPr>
          <w:rFonts w:ascii="Times New Roman" w:hAnsi="Times New Roman" w:cs="Times New Roman"/>
        </w:rPr>
        <w:t>1. Положение о порядке ведения раздела "Противодействие коррупции" на официальном сайте федерального государственного бюджетного учреждения "Информационно-аналитический центр поддержки ГАС "Правосудие" (далее - Положение) разработано в соответствии с Федеральным законом от 25 декабря 2008 г. № 273-ФЗ "О противодействии коррупции", Указом Президента Российской Федерации от 8 июля 2013 г. № 613 "Вопросы противодействия коррупции",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 530н, а также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 335.</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2. Размещение и наполнение раздела "Противодействие коррупции" на официальном сайте федерального государственного бюджетного учреждения "Информационно-аналитический центр поддержки ГАС "Правосудие" в информационно-телекоммуникационной сети "Интернет" (далее - сайт) осуществляются в соответствии с настоящим Положением.</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3. При наполнении раздела "Противодействие коррупции" сайта информация, отнесенная к государственной тайне или являющаяся конфиденциальной, не размещается.</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Title"/>
        <w:jc w:val="center"/>
        <w:outlineLvl w:val="1"/>
        <w:rPr>
          <w:rFonts w:ascii="Times New Roman" w:hAnsi="Times New Roman" w:cs="Times New Roman"/>
        </w:rPr>
      </w:pPr>
      <w:r w:rsidRPr="000306A8">
        <w:rPr>
          <w:rFonts w:ascii="Times New Roman" w:hAnsi="Times New Roman" w:cs="Times New Roman"/>
        </w:rPr>
        <w:t>II. Размещение раздела</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ind w:firstLine="540"/>
        <w:jc w:val="both"/>
        <w:rPr>
          <w:rFonts w:ascii="Times New Roman" w:hAnsi="Times New Roman" w:cs="Times New Roman"/>
        </w:rPr>
      </w:pPr>
      <w:r w:rsidRPr="000306A8">
        <w:rPr>
          <w:rFonts w:ascii="Times New Roman" w:hAnsi="Times New Roman" w:cs="Times New Roman"/>
        </w:rPr>
        <w:t>4. Отдельная гиперссылка на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Title"/>
        <w:jc w:val="center"/>
        <w:outlineLvl w:val="1"/>
        <w:rPr>
          <w:rFonts w:ascii="Times New Roman" w:hAnsi="Times New Roman" w:cs="Times New Roman"/>
        </w:rPr>
      </w:pPr>
      <w:r w:rsidRPr="000306A8">
        <w:rPr>
          <w:rFonts w:ascii="Times New Roman" w:hAnsi="Times New Roman" w:cs="Times New Roman"/>
        </w:rPr>
        <w:t>III. Требования к наполнению раздела</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ind w:firstLine="540"/>
        <w:jc w:val="both"/>
        <w:rPr>
          <w:rFonts w:ascii="Times New Roman" w:hAnsi="Times New Roman" w:cs="Times New Roman"/>
        </w:rPr>
      </w:pPr>
      <w:r w:rsidRPr="000306A8">
        <w:rPr>
          <w:rFonts w:ascii="Times New Roman" w:hAnsi="Times New Roman" w:cs="Times New Roman"/>
        </w:rPr>
        <w:t>6. В разделе "Противодействие коррупции" сайтов содержатся последовательные ссылки на следующие подразделы:</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"Нормативные правовые и иные акты в сфере противодействия коррупции";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"Антикоррупционная экспертиза";</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"Методические материалы";</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"Формы документов, связанных с противодействием коррупции, для заполнения";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Абзац исключен с 29 января 2026 года. - Приказ Судебного департамента при Верховном Суде РФ от 29.01.2026 № 22.</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"Комиссия по соблюдению требований к служебному поведению и урегулированию конфликта интересов";</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"Обратная связь для сообщений о фактах коррупции".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8. Подраздел "Нормативные правовые и иные акты в сфере противодействия коррупции" содержит:</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федеральные законы;</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указы Президента Российской Федерации;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постановления Правительства Российской Федерации;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иные нормативные правовые акты);</w:t>
      </w:r>
    </w:p>
    <w:p w:rsidR="003833E1" w:rsidRPr="000306A8" w:rsidRDefault="003833E1">
      <w:pPr>
        <w:pStyle w:val="ConsPlusNormal"/>
        <w:spacing w:before="220"/>
        <w:ind w:firstLine="540"/>
        <w:jc w:val="both"/>
        <w:rPr>
          <w:rFonts w:ascii="Times New Roman" w:hAnsi="Times New Roman" w:cs="Times New Roman"/>
        </w:rPr>
      </w:pPr>
      <w:bookmarkStart w:id="1" w:name="P75"/>
      <w:bookmarkEnd w:id="1"/>
      <w:r w:rsidRPr="000306A8">
        <w:rPr>
          <w:rFonts w:ascii="Times New Roman" w:hAnsi="Times New Roman" w:cs="Times New Roman"/>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план по противодействию коррупции федерального государственного бюджетного учреждения "Информационно-аналитический центр поддержки ГАС "Правосудие" на текущий и предшествующий периоды;</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перечень должностей, замещаемых на основании трудового договора в федеральном государственном бюджетном учреждении "Информационно-аналитический центр поддержки ГАС "Правосудие", при замещении которых граждане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порядок представления сведений о доходах, расходах, об имуществе и обязательствах имущественного характера;</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порядок уведомления представителя работодателя о фактах обращения в целях склонения работника к совершению коррупционных правонарушений;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lastRenderedPageBreak/>
        <w:t>приказ Судебного департамента при Верховном Суде Российской Федерации от 26 августа 2015 г. № 255 "О распространении на работников, замещающих отдельные должности на основании трудового договора в учреждениях, создаваемых для выполнения задач, поставленных перед Судебным департаментом при Верховном Суде Российской Федерации, ограничений, запретов и обязанностей";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порядок сообщения работниками организации, созданной для выполнения задач, поставленных перед Судебным департаментом при Верховном Суде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иные нормативные акты по вопросам противодействия коррупции, размещение которых будет признано целесообразным.</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9. Нормативные правовые и иные акты в сфере противодействия коррупции (далее - нормативные и иные акты), указанные в подпункте "б" пункта 8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Нормативные и иные акты должны размещаться в действующей редакции.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(www.regulatio№.gov.ru).</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 государственным бюджетным учреждением "Информационно-аналитический центр поддержки ГАС "Правосудие",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(https://rosmi№trud.ru/mi№istry/programms/a№ticorruptio№),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(https://gossluzhba.gov.ru/a№ticorruptio№).</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w:t>
      </w:r>
      <w:r w:rsidRPr="000306A8">
        <w:rPr>
          <w:rFonts w:ascii="Times New Roman" w:hAnsi="Times New Roman" w:cs="Times New Roman"/>
        </w:rPr>
        <w:lastRenderedPageBreak/>
        <w:t>дополнительного распознавания, не допускается.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Список гиперссылок данного раздела обеспечивает доступ к таким формам, как:</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а) обращение гражданина, юридического лица по фактам коррупционных правонарушений;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б) уведомление работодателя о намерении выполнять иную оплачиваемую работу;</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в) уведомление работодателя о фактах обращения в целях склонения работника к совершению коррупционных правонарушений;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г) уведомление работодателя и своего непосредственного начальника о возникшем конфликте интересов или о возможности его возникновения;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д) заявление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е) справка о доходах, расходах, об имуществе и обязательствах имущественного характера;</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ж) уведомление о получении подарка;</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з) заявление о выкупе подарка;</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и) иные формы документов, связанные с противодействием коррупции, для заполнения, размещение которых будет признано целесообразным.</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14. Исключен с 29 января 2026 года. - Приказ Судебного департамента при Верховном Суде РФ от 29.01.2026 № 22.</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14. Подраздел "Комиссия по соблюдению требований к служебному поведению и урегулированию конфликта интересов" содержит гиперссылку, обеспечивающую доступ к подразделу "Комиссия по соблюдению требований к служебному поведению и урегулированию конфликта интересов" официального сайта Судебного департамента при Верховном Суде Российской Федерации.</w:t>
      </w:r>
    </w:p>
    <w:p w:rsidR="003833E1" w:rsidRPr="000306A8" w:rsidRDefault="003833E1">
      <w:pPr>
        <w:pStyle w:val="ConsPlusNormal"/>
        <w:spacing w:before="220"/>
        <w:ind w:firstLine="540"/>
        <w:jc w:val="both"/>
        <w:rPr>
          <w:rFonts w:ascii="Times New Roman" w:hAnsi="Times New Roman" w:cs="Times New Roman"/>
        </w:rPr>
      </w:pPr>
      <w:r w:rsidRPr="000306A8">
        <w:rPr>
          <w:rFonts w:ascii="Times New Roman" w:hAnsi="Times New Roman" w:cs="Times New Roman"/>
        </w:rPr>
        <w:t>15. Подраздел "Обратная связь для сообщений о фактах коррупции" содержит гиперссылку, обеспечивающую доступ к подразделу "Обратная связь для сообщений о фактах коррупции" официального сайта Судебного департамента при Верховном Суде Российской Федерации.</w:t>
      </w:r>
    </w:p>
    <w:p w:rsidR="003833E1" w:rsidRPr="000306A8" w:rsidRDefault="003833E1">
      <w:pPr>
        <w:pStyle w:val="ConsPlusNormal"/>
        <w:jc w:val="both"/>
        <w:rPr>
          <w:rFonts w:ascii="Times New Roman" w:hAnsi="Times New Roman" w:cs="Times New Roman"/>
        </w:rPr>
      </w:pPr>
    </w:p>
    <w:p w:rsidR="003833E1" w:rsidRPr="000306A8" w:rsidRDefault="003833E1">
      <w:pPr>
        <w:pStyle w:val="ConsPlusNormal"/>
        <w:jc w:val="both"/>
        <w:rPr>
          <w:rFonts w:ascii="Times New Roman" w:hAnsi="Times New Roman" w:cs="Times New Roman"/>
        </w:rPr>
      </w:pPr>
    </w:p>
    <w:sectPr w:rsidR="003833E1" w:rsidRPr="000306A8" w:rsidSect="003833E1">
      <w:pgSz w:w="11906" w:h="16838"/>
      <w:pgMar w:top="1134"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833E1"/>
    <w:rsid w:val="000306A8"/>
    <w:rsid w:val="00245602"/>
    <w:rsid w:val="0038212B"/>
    <w:rsid w:val="003833E1"/>
    <w:rsid w:val="00734050"/>
    <w:rsid w:val="008B3670"/>
    <w:rsid w:val="009671CC"/>
    <w:rsid w:val="0098563B"/>
    <w:rsid w:val="00B14196"/>
    <w:rsid w:val="00D54401"/>
    <w:rsid w:val="00E3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3E1"/>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833E1"/>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833E1"/>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2189</Words>
  <Characters>12480</Characters>
  <Application>Microsoft Office Word</Application>
  <DocSecurity>0</DocSecurity>
  <Lines>104</Lines>
  <Paragraphs>29</Paragraphs>
  <ScaleCrop>false</ScaleCrop>
  <Company>Reanimator Extreme Edition</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dcterms:created xsi:type="dcterms:W3CDTF">2026-05-28T06:02:00Z</dcterms:created>
  <dcterms:modified xsi:type="dcterms:W3CDTF">2026-05-28T06:11:00Z</dcterms:modified>
</cp:coreProperties>
</file>