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5" w:rsidRDefault="00955BA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5962"/>
      </w:tblGrid>
      <w:tr w:rsidR="00955BA5">
        <w:trPr>
          <w:trHeight w:hRule="exact" w:val="14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Получатель платежа: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955BA5">
        <w:trPr>
          <w:trHeight w:hRule="exact" w:val="36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ИНН получателя: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7727406020</w:t>
            </w:r>
          </w:p>
        </w:tc>
      </w:tr>
      <w:tr w:rsidR="00955BA5">
        <w:trPr>
          <w:trHeight w:hRule="exact" w:val="36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КПП получателя: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DC271B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7707</w:t>
            </w:r>
            <w:bookmarkStart w:id="0" w:name="_GoBack"/>
            <w:bookmarkEnd w:id="0"/>
            <w:r w:rsidR="00BF0FCA">
              <w:rPr>
                <w:rStyle w:val="a3"/>
              </w:rPr>
              <w:t>01001</w:t>
            </w:r>
          </w:p>
        </w:tc>
      </w:tr>
      <w:tr w:rsidR="00955BA5">
        <w:trPr>
          <w:trHeight w:hRule="exact" w:val="106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Банк получателя: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BA5" w:rsidRDefault="00045BA5" w:rsidP="00045BA5">
            <w:pPr>
              <w:pStyle w:val="a5"/>
              <w:framePr w:w="9782" w:h="6446" w:wrap="none" w:vAnchor="page" w:hAnchor="page" w:x="1120" w:y="139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ОКЦ №7 ГУ Банка России по ЦФО//УФК по Тульской области,</w:t>
            </w:r>
          </w:p>
          <w:p w:rsidR="00045BA5" w:rsidRDefault="00045BA5" w:rsidP="00045BA5">
            <w:pPr>
              <w:pStyle w:val="a5"/>
              <w:framePr w:w="9782" w:h="6446" w:wrap="none" w:vAnchor="page" w:hAnchor="page" w:x="1120" w:y="139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г. Тула</w:t>
            </w:r>
          </w:p>
          <w:p w:rsidR="00955BA5" w:rsidRDefault="00955BA5">
            <w:pPr>
              <w:pStyle w:val="a4"/>
              <w:framePr w:w="9782" w:h="6446" w:wrap="none" w:vAnchor="page" w:hAnchor="page" w:x="1120" w:y="1396"/>
            </w:pPr>
          </w:p>
        </w:tc>
      </w:tr>
      <w:tr w:rsidR="00955BA5">
        <w:trPr>
          <w:trHeight w:hRule="exact" w:val="35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БИК банка получателя: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017003983</w:t>
            </w:r>
          </w:p>
        </w:tc>
      </w:tr>
      <w:tr w:rsidR="00955BA5">
        <w:trPr>
          <w:trHeight w:hRule="exact" w:val="35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Корреспондентский счет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DC271B">
            <w:pPr>
              <w:pStyle w:val="a4"/>
              <w:framePr w:w="9782" w:h="6446" w:wrap="none" w:vAnchor="page" w:hAnchor="page" w:x="1120" w:y="1396"/>
            </w:pPr>
            <w:r w:rsidRPr="00DC271B">
              <w:rPr>
                <w:rStyle w:val="a3"/>
              </w:rPr>
              <w:t>03100643000000018500</w:t>
            </w:r>
          </w:p>
        </w:tc>
      </w:tr>
      <w:tr w:rsidR="00955BA5">
        <w:trPr>
          <w:trHeight w:hRule="exact" w:val="36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Номер счета получателя: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DC271B">
            <w:pPr>
              <w:pStyle w:val="a4"/>
              <w:framePr w:w="9782" w:h="6446" w:wrap="none" w:vAnchor="page" w:hAnchor="page" w:x="1120" w:y="1396"/>
            </w:pPr>
            <w:r w:rsidRPr="00DC271B">
              <w:rPr>
                <w:rStyle w:val="a3"/>
              </w:rPr>
              <w:t>40102810445370000059</w:t>
            </w:r>
          </w:p>
        </w:tc>
      </w:tr>
      <w:tr w:rsidR="00955BA5">
        <w:trPr>
          <w:trHeight w:hRule="exact" w:val="71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Код бюджетной классификации (КБК):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5" w:rsidRDefault="00BF0FCA" w:rsidP="002758B7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 xml:space="preserve">1821 0803 0100 1105 </w:t>
            </w:r>
            <w:r w:rsidR="002758B7">
              <w:rPr>
                <w:rStyle w:val="a3"/>
              </w:rPr>
              <w:t>0110</w:t>
            </w:r>
          </w:p>
        </w:tc>
      </w:tr>
      <w:tr w:rsidR="00955BA5">
        <w:trPr>
          <w:trHeight w:hRule="exact" w:val="36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Код ОКТМО: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90701000</w:t>
            </w:r>
          </w:p>
        </w:tc>
      </w:tr>
      <w:tr w:rsidR="00955BA5">
        <w:trPr>
          <w:trHeight w:hRule="exact" w:val="108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  <w:b/>
                <w:bCs/>
              </w:rPr>
              <w:t>Наименование платежа: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BA5" w:rsidRDefault="00BF0FCA">
            <w:pPr>
              <w:pStyle w:val="a4"/>
              <w:framePr w:w="9782" w:h="6446" w:wrap="none" w:vAnchor="page" w:hAnchor="page" w:x="1120" w:y="1396"/>
            </w:pPr>
            <w:r>
              <w:rPr>
                <w:rStyle w:val="a3"/>
              </w:rPr>
              <w:t>Государственная пошлина по делам, рассматриваемым Верховным Судом РС</w:t>
            </w:r>
            <w:proofErr w:type="gramStart"/>
            <w:r>
              <w:rPr>
                <w:rStyle w:val="a3"/>
              </w:rPr>
              <w:t>О-</w:t>
            </w:r>
            <w:proofErr w:type="gramEnd"/>
            <w:r>
              <w:rPr>
                <w:rStyle w:val="a3"/>
              </w:rPr>
              <w:t xml:space="preserve"> Алания</w:t>
            </w:r>
          </w:p>
        </w:tc>
      </w:tr>
    </w:tbl>
    <w:p w:rsidR="00955BA5" w:rsidRDefault="00955BA5">
      <w:pPr>
        <w:spacing w:line="1" w:lineRule="exact"/>
      </w:pPr>
    </w:p>
    <w:sectPr w:rsidR="00955B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CA" w:rsidRDefault="00BF0FCA">
      <w:r>
        <w:separator/>
      </w:r>
    </w:p>
  </w:endnote>
  <w:endnote w:type="continuationSeparator" w:id="0">
    <w:p w:rsidR="00BF0FCA" w:rsidRDefault="00B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CA" w:rsidRDefault="00BF0FCA"/>
  </w:footnote>
  <w:footnote w:type="continuationSeparator" w:id="0">
    <w:p w:rsidR="00BF0FCA" w:rsidRDefault="00BF0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5BA5"/>
    <w:rsid w:val="00045BA5"/>
    <w:rsid w:val="002758B7"/>
    <w:rsid w:val="00955BA5"/>
    <w:rsid w:val="00BF0FCA"/>
    <w:rsid w:val="00DC271B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45B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DC27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7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45B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DC27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7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5</cp:revision>
  <cp:lastPrinted>2026-02-13T07:06:00Z</cp:lastPrinted>
  <dcterms:created xsi:type="dcterms:W3CDTF">2026-01-19T07:58:00Z</dcterms:created>
  <dcterms:modified xsi:type="dcterms:W3CDTF">2026-02-13T07:13:00Z</dcterms:modified>
</cp:coreProperties>
</file>