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bottom w:val="single" w:sz="4" w:space="0" w:color="auto"/>
        </w:tblBorders>
        <w:tblLook w:val="01E0" w:firstRow="1" w:lastRow="1" w:firstColumn="1" w:lastColumn="1" w:noHBand="0" w:noVBand="0"/>
      </w:tblPr>
      <w:tblGrid>
        <w:gridCol w:w="9189"/>
      </w:tblGrid>
      <w:tr w:rsidR="009B03E1" w:rsidRPr="009B03E1" w:rsidTr="009B03E1">
        <w:tc>
          <w:tcPr>
            <w:tcW w:w="9189" w:type="dxa"/>
            <w:tcBorders>
              <w:bottom w:val="single" w:sz="6" w:space="0" w:color="auto"/>
            </w:tcBorders>
          </w:tcPr>
          <w:p w:rsidR="009B03E1" w:rsidRPr="009B03E1" w:rsidRDefault="00340773" w:rsidP="009B03E1">
            <w:pPr>
              <w:jc w:val="center"/>
              <w:rPr>
                <w:sz w:val="28"/>
                <w:szCs w:val="28"/>
              </w:rPr>
            </w:pPr>
            <w:r>
              <w:rPr>
                <w:sz w:val="27"/>
                <w:szCs w:val="27"/>
              </w:rPr>
              <w:tab/>
            </w:r>
            <w:r w:rsidR="009B03E1">
              <w:rPr>
                <w:noProof/>
                <w:szCs w:val="20"/>
              </w:rPr>
              <w:drawing>
                <wp:inline distT="0" distB="0" distL="0" distR="0" wp14:anchorId="2135181C" wp14:editId="0CEABFAB">
                  <wp:extent cx="635000" cy="698500"/>
                  <wp:effectExtent l="0" t="0" r="0" b="6350"/>
                  <wp:docPr id="1" name="Рисунок 1" descr="emble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emble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000" cy="698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B03E1" w:rsidRPr="009B03E1" w:rsidRDefault="009B03E1" w:rsidP="009B03E1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  <w:p w:rsidR="009B03E1" w:rsidRPr="009B03E1" w:rsidRDefault="009B03E1" w:rsidP="009B03E1">
            <w:pPr>
              <w:jc w:val="center"/>
              <w:rPr>
                <w:b/>
                <w:color w:val="000000"/>
                <w:sz w:val="32"/>
                <w:szCs w:val="32"/>
              </w:rPr>
            </w:pPr>
            <w:r w:rsidRPr="009B03E1">
              <w:rPr>
                <w:b/>
                <w:color w:val="000000"/>
                <w:sz w:val="32"/>
                <w:szCs w:val="32"/>
              </w:rPr>
              <w:t xml:space="preserve">ВЕРХОВНЫЙ СУД </w:t>
            </w:r>
          </w:p>
          <w:p w:rsidR="009B03E1" w:rsidRPr="009B03E1" w:rsidRDefault="009B03E1" w:rsidP="009B03E1">
            <w:pPr>
              <w:jc w:val="center"/>
              <w:rPr>
                <w:b/>
                <w:color w:val="000000"/>
                <w:sz w:val="32"/>
                <w:szCs w:val="32"/>
              </w:rPr>
            </w:pPr>
            <w:r w:rsidRPr="009B03E1">
              <w:rPr>
                <w:b/>
                <w:color w:val="000000"/>
                <w:sz w:val="32"/>
                <w:szCs w:val="32"/>
              </w:rPr>
              <w:t>РЕСПУБЛИКИ СЕВЕРНАЯ ОСЕТИЯ – АЛАНИЯ</w:t>
            </w:r>
          </w:p>
          <w:p w:rsidR="009B03E1" w:rsidRPr="009B03E1" w:rsidRDefault="009B03E1" w:rsidP="009B03E1">
            <w:pPr>
              <w:jc w:val="center"/>
              <w:rPr>
                <w:b/>
                <w:color w:val="000000"/>
                <w:sz w:val="10"/>
                <w:szCs w:val="10"/>
              </w:rPr>
            </w:pPr>
          </w:p>
        </w:tc>
      </w:tr>
    </w:tbl>
    <w:p w:rsidR="009B03E1" w:rsidRPr="009B03E1" w:rsidRDefault="009B03E1" w:rsidP="009B03E1">
      <w:pPr>
        <w:jc w:val="both"/>
        <w:rPr>
          <w:color w:val="000000"/>
          <w:sz w:val="30"/>
          <w:szCs w:val="30"/>
        </w:rPr>
      </w:pPr>
    </w:p>
    <w:p w:rsidR="009B03E1" w:rsidRPr="009B03E1" w:rsidRDefault="009B03E1" w:rsidP="009B03E1">
      <w:pPr>
        <w:jc w:val="center"/>
        <w:rPr>
          <w:b/>
          <w:color w:val="000000"/>
          <w:sz w:val="34"/>
          <w:szCs w:val="34"/>
        </w:rPr>
      </w:pPr>
      <w:proofErr w:type="gramStart"/>
      <w:r w:rsidRPr="009B03E1">
        <w:rPr>
          <w:b/>
          <w:color w:val="000000"/>
          <w:sz w:val="34"/>
          <w:szCs w:val="34"/>
        </w:rPr>
        <w:t>П</w:t>
      </w:r>
      <w:proofErr w:type="gramEnd"/>
      <w:r w:rsidRPr="009B03E1">
        <w:rPr>
          <w:b/>
          <w:color w:val="000000"/>
          <w:sz w:val="34"/>
          <w:szCs w:val="34"/>
        </w:rPr>
        <w:t xml:space="preserve"> Р И К А З</w:t>
      </w:r>
    </w:p>
    <w:p w:rsidR="009B03E1" w:rsidRPr="009B03E1" w:rsidRDefault="009B03E1" w:rsidP="009B03E1">
      <w:pPr>
        <w:jc w:val="both"/>
        <w:rPr>
          <w:b/>
          <w:color w:val="000000"/>
          <w:sz w:val="28"/>
          <w:szCs w:val="28"/>
        </w:rPr>
      </w:pPr>
    </w:p>
    <w:p w:rsidR="009B03E1" w:rsidRPr="009B03E1" w:rsidRDefault="009B03E1" w:rsidP="009B03E1">
      <w:pPr>
        <w:jc w:val="both"/>
        <w:rPr>
          <w:b/>
          <w:sz w:val="28"/>
          <w:szCs w:val="28"/>
        </w:rPr>
      </w:pPr>
      <w:r w:rsidRPr="009B03E1">
        <w:rPr>
          <w:b/>
          <w:sz w:val="28"/>
          <w:szCs w:val="28"/>
        </w:rPr>
        <w:t>«</w:t>
      </w:r>
      <w:r w:rsidR="00130D8A">
        <w:rPr>
          <w:b/>
          <w:sz w:val="28"/>
          <w:szCs w:val="28"/>
        </w:rPr>
        <w:t xml:space="preserve"> 30 </w:t>
      </w:r>
      <w:r w:rsidRPr="009B03E1">
        <w:rPr>
          <w:b/>
          <w:sz w:val="28"/>
          <w:szCs w:val="28"/>
        </w:rPr>
        <w:t>» марта 2023 года</w:t>
      </w:r>
      <w:r w:rsidRPr="009B03E1">
        <w:rPr>
          <w:b/>
          <w:sz w:val="28"/>
          <w:szCs w:val="28"/>
        </w:rPr>
        <w:tab/>
      </w:r>
      <w:r w:rsidRPr="009B03E1">
        <w:rPr>
          <w:b/>
          <w:sz w:val="28"/>
          <w:szCs w:val="28"/>
        </w:rPr>
        <w:tab/>
      </w:r>
      <w:r w:rsidRPr="009B03E1">
        <w:rPr>
          <w:b/>
          <w:sz w:val="28"/>
          <w:szCs w:val="28"/>
        </w:rPr>
        <w:tab/>
      </w:r>
      <w:r w:rsidRPr="009B03E1">
        <w:rPr>
          <w:b/>
          <w:sz w:val="28"/>
          <w:szCs w:val="28"/>
        </w:rPr>
        <w:tab/>
      </w:r>
      <w:r w:rsidRPr="009B03E1">
        <w:rPr>
          <w:b/>
          <w:sz w:val="28"/>
          <w:szCs w:val="28"/>
        </w:rPr>
        <w:tab/>
      </w:r>
      <w:r w:rsidRPr="009B03E1">
        <w:rPr>
          <w:b/>
          <w:sz w:val="28"/>
          <w:szCs w:val="28"/>
        </w:rPr>
        <w:tab/>
      </w:r>
      <w:r w:rsidR="00130D8A">
        <w:rPr>
          <w:b/>
          <w:sz w:val="28"/>
          <w:szCs w:val="28"/>
        </w:rPr>
        <w:tab/>
      </w:r>
      <w:r w:rsidR="00130D8A">
        <w:rPr>
          <w:b/>
          <w:sz w:val="28"/>
          <w:szCs w:val="28"/>
        </w:rPr>
        <w:tab/>
      </w:r>
      <w:r w:rsidRPr="009B03E1">
        <w:rPr>
          <w:b/>
          <w:sz w:val="28"/>
          <w:szCs w:val="28"/>
        </w:rPr>
        <w:t xml:space="preserve"> № </w:t>
      </w:r>
      <w:r w:rsidR="00130D8A">
        <w:rPr>
          <w:b/>
          <w:sz w:val="28"/>
          <w:szCs w:val="28"/>
        </w:rPr>
        <w:t>12-о/д</w:t>
      </w:r>
    </w:p>
    <w:p w:rsidR="009B03E1" w:rsidRPr="009B03E1" w:rsidRDefault="009B03E1" w:rsidP="009B03E1">
      <w:pPr>
        <w:jc w:val="center"/>
        <w:rPr>
          <w:b/>
          <w:sz w:val="28"/>
          <w:szCs w:val="28"/>
        </w:rPr>
      </w:pPr>
    </w:p>
    <w:p w:rsidR="009B03E1" w:rsidRPr="009B03E1" w:rsidRDefault="009B03E1" w:rsidP="009B03E1">
      <w:pPr>
        <w:jc w:val="center"/>
        <w:rPr>
          <w:b/>
          <w:sz w:val="28"/>
          <w:szCs w:val="28"/>
        </w:rPr>
      </w:pPr>
      <w:r w:rsidRPr="009B03E1">
        <w:rPr>
          <w:b/>
          <w:sz w:val="28"/>
          <w:szCs w:val="28"/>
        </w:rPr>
        <w:t>Владикавказ</w:t>
      </w:r>
    </w:p>
    <w:p w:rsidR="009B03E1" w:rsidRPr="009B03E1" w:rsidRDefault="009B03E1" w:rsidP="009B03E1">
      <w:pPr>
        <w:jc w:val="center"/>
        <w:rPr>
          <w:b/>
          <w:sz w:val="28"/>
          <w:szCs w:val="28"/>
        </w:rPr>
      </w:pPr>
    </w:p>
    <w:p w:rsidR="009B03E1" w:rsidRPr="009B03E1" w:rsidRDefault="009B03E1" w:rsidP="009B03E1">
      <w:pPr>
        <w:jc w:val="center"/>
        <w:rPr>
          <w:b/>
          <w:bCs/>
          <w:color w:val="000000"/>
          <w:sz w:val="28"/>
          <w:szCs w:val="28"/>
        </w:rPr>
      </w:pPr>
      <w:r w:rsidRPr="009B03E1">
        <w:rPr>
          <w:b/>
          <w:bCs/>
          <w:color w:val="000000"/>
          <w:sz w:val="28"/>
          <w:szCs w:val="28"/>
        </w:rPr>
        <w:t xml:space="preserve">Об утверждении Положения о порядке сообщения лицами, </w:t>
      </w:r>
    </w:p>
    <w:p w:rsidR="00130D8A" w:rsidRDefault="009B03E1" w:rsidP="009B03E1">
      <w:pPr>
        <w:jc w:val="center"/>
        <w:rPr>
          <w:b/>
          <w:bCs/>
          <w:color w:val="000000"/>
          <w:sz w:val="28"/>
          <w:szCs w:val="28"/>
        </w:rPr>
      </w:pPr>
      <w:proofErr w:type="gramStart"/>
      <w:r w:rsidRPr="009B03E1">
        <w:rPr>
          <w:b/>
          <w:bCs/>
          <w:color w:val="000000"/>
          <w:sz w:val="28"/>
          <w:szCs w:val="28"/>
        </w:rPr>
        <w:t>замещающими</w:t>
      </w:r>
      <w:proofErr w:type="gramEnd"/>
      <w:r w:rsidRPr="009B03E1">
        <w:rPr>
          <w:b/>
          <w:bCs/>
          <w:color w:val="000000"/>
          <w:sz w:val="28"/>
          <w:szCs w:val="28"/>
        </w:rPr>
        <w:t xml:space="preserve"> должности федеральной государственной гражданской службы в Верховном Суде Республики Северная </w:t>
      </w:r>
    </w:p>
    <w:p w:rsidR="009B03E1" w:rsidRPr="009B03E1" w:rsidRDefault="009B03E1" w:rsidP="009B03E1">
      <w:pPr>
        <w:jc w:val="center"/>
        <w:rPr>
          <w:bCs/>
          <w:color w:val="000000"/>
          <w:sz w:val="28"/>
          <w:szCs w:val="28"/>
        </w:rPr>
      </w:pPr>
      <w:r w:rsidRPr="009B03E1">
        <w:rPr>
          <w:b/>
          <w:bCs/>
          <w:color w:val="000000"/>
          <w:sz w:val="28"/>
          <w:szCs w:val="28"/>
        </w:rPr>
        <w:t>Осетия – Алания, о возникновении личной заинтересованности при исполнении должностных обязанностей, которая приводит или может привести к конфликту интересов</w:t>
      </w:r>
    </w:p>
    <w:p w:rsidR="009B03E1" w:rsidRPr="009B03E1" w:rsidRDefault="009B03E1" w:rsidP="009B03E1">
      <w:pPr>
        <w:jc w:val="center"/>
        <w:rPr>
          <w:b/>
          <w:color w:val="000000"/>
          <w:sz w:val="28"/>
          <w:szCs w:val="28"/>
        </w:rPr>
      </w:pPr>
    </w:p>
    <w:p w:rsidR="009B03E1" w:rsidRPr="009B03E1" w:rsidRDefault="009B03E1" w:rsidP="009B03E1">
      <w:pPr>
        <w:ind w:firstLine="720"/>
        <w:jc w:val="both"/>
        <w:rPr>
          <w:color w:val="000000"/>
          <w:sz w:val="28"/>
          <w:szCs w:val="28"/>
        </w:rPr>
      </w:pPr>
      <w:proofErr w:type="gramStart"/>
      <w:r w:rsidRPr="009B03E1">
        <w:rPr>
          <w:color w:val="000000"/>
          <w:sz w:val="28"/>
          <w:szCs w:val="28"/>
        </w:rPr>
        <w:t>В соответствии с подпунктом 12 пункта 1 статьи 15 Федерального закона от 27 июля 2004 года № 79-ФЗ «О государственной гражданской службе Российской Федерации», пунктом 2 статьи 11 Федерального закона от 25 декабря 2008 года № 273-ФЗ «О противодействии коррупции» и Указом Президента Российской Федерации от 22 декабря 2015 № 650 «О порядке сообщения лицами</w:t>
      </w:r>
      <w:r w:rsidRPr="009B03E1">
        <w:rPr>
          <w:sz w:val="28"/>
          <w:szCs w:val="28"/>
        </w:rPr>
        <w:t>, замещающими отдельные государственные должности Российской Федерации, должности федеральной</w:t>
      </w:r>
      <w:proofErr w:type="gramEnd"/>
      <w:r w:rsidRPr="009B03E1">
        <w:rPr>
          <w:sz w:val="28"/>
          <w:szCs w:val="28"/>
        </w:rPr>
        <w:t xml:space="preserve"> </w:t>
      </w:r>
      <w:proofErr w:type="gramStart"/>
      <w:r w:rsidRPr="009B03E1">
        <w:rPr>
          <w:sz w:val="28"/>
          <w:szCs w:val="28"/>
        </w:rPr>
        <w:t>государственной службы, и иными лицами о возникновении личной заинтересованности при исполнении должностных обязанностей, которая приводит или может привести к конфликту интересов, и о внесении изменений в некоторые акты Президента Российской Федерации», приказ Судебного департамента при Верховном Суде Российской Федерации от 21 марта 2023 года № 54 «Об утверждении Положения о порядке сообщения лицами, замещающими должности федеральной государственной гражданской службы в Судебном</w:t>
      </w:r>
      <w:proofErr w:type="gramEnd"/>
      <w:r w:rsidRPr="009B03E1">
        <w:rPr>
          <w:sz w:val="28"/>
          <w:szCs w:val="28"/>
        </w:rPr>
        <w:t xml:space="preserve"> департаменте при Верховном Суде Российской Федерации, и иными лицами о </w:t>
      </w:r>
      <w:proofErr w:type="spellStart"/>
      <w:r w:rsidRPr="009B03E1">
        <w:rPr>
          <w:sz w:val="28"/>
          <w:szCs w:val="28"/>
        </w:rPr>
        <w:t>возникнвении</w:t>
      </w:r>
      <w:proofErr w:type="spellEnd"/>
      <w:r w:rsidRPr="009B03E1">
        <w:rPr>
          <w:sz w:val="28"/>
          <w:szCs w:val="28"/>
        </w:rPr>
        <w:t xml:space="preserve"> личной заинтересованности при исполнении должностных обязанностей, которая приводит или может привести к конфликту интересов»,</w:t>
      </w:r>
      <w:r w:rsidRPr="009B03E1">
        <w:rPr>
          <w:color w:val="0000FF"/>
          <w:szCs w:val="20"/>
        </w:rPr>
        <w:t xml:space="preserve"> </w:t>
      </w:r>
      <w:proofErr w:type="gramStart"/>
      <w:r w:rsidRPr="009B03E1">
        <w:rPr>
          <w:color w:val="000000"/>
          <w:sz w:val="28"/>
          <w:szCs w:val="28"/>
        </w:rPr>
        <w:t>П</w:t>
      </w:r>
      <w:proofErr w:type="gramEnd"/>
      <w:r w:rsidRPr="009B03E1">
        <w:rPr>
          <w:color w:val="000000"/>
          <w:sz w:val="28"/>
          <w:szCs w:val="28"/>
        </w:rPr>
        <w:t xml:space="preserve"> Р И К А З Ы В А Ю:</w:t>
      </w:r>
    </w:p>
    <w:p w:rsidR="009B03E1" w:rsidRPr="009B03E1" w:rsidRDefault="009B03E1" w:rsidP="009B03E1">
      <w:pPr>
        <w:tabs>
          <w:tab w:val="left" w:pos="4140"/>
        </w:tabs>
        <w:ind w:firstLine="720"/>
        <w:jc w:val="both"/>
        <w:rPr>
          <w:color w:val="000000"/>
          <w:sz w:val="28"/>
          <w:szCs w:val="28"/>
        </w:rPr>
      </w:pPr>
      <w:r w:rsidRPr="009B03E1">
        <w:rPr>
          <w:color w:val="000000"/>
          <w:sz w:val="28"/>
          <w:szCs w:val="28"/>
        </w:rPr>
        <w:t>1. Утвердить прилагаемое Положение о порядке сообщения лицами, замещающими должности федеральной государственной гражданской службы в Верховном Суде Республики Северная Осетия – Алания, о возникновении личной заинтересованности при исполнении должностных обязанностей, которая приводит или может привести к конфликту интересов (далее – Положение).</w:t>
      </w:r>
    </w:p>
    <w:p w:rsidR="009B03E1" w:rsidRPr="009B03E1" w:rsidRDefault="009B03E1" w:rsidP="009B03E1">
      <w:pPr>
        <w:ind w:firstLine="720"/>
        <w:jc w:val="both"/>
        <w:rPr>
          <w:color w:val="000000"/>
          <w:sz w:val="28"/>
          <w:szCs w:val="28"/>
        </w:rPr>
      </w:pPr>
      <w:r w:rsidRPr="009B03E1">
        <w:rPr>
          <w:color w:val="000000"/>
          <w:sz w:val="28"/>
          <w:szCs w:val="28"/>
        </w:rPr>
        <w:lastRenderedPageBreak/>
        <w:t xml:space="preserve">2. Признать утратившим силу приказ Верховного Суда от 7 июня                     2016 года № 22-о/д «Об утверждении Положения о порядке сообщения лицами, замещающими должности федеральной государственной гражданской службы в Верховном Суде Республики Северная Осетия – Алания, о возникновении личной заинтересованности при исполнении должностных обязанностей, которая приводит или может привести к конфликту интересов». </w:t>
      </w:r>
    </w:p>
    <w:p w:rsidR="009B03E1" w:rsidRPr="009B03E1" w:rsidRDefault="009B03E1" w:rsidP="009B03E1">
      <w:pPr>
        <w:ind w:firstLine="720"/>
        <w:jc w:val="both"/>
        <w:rPr>
          <w:color w:val="000000"/>
          <w:sz w:val="28"/>
          <w:szCs w:val="28"/>
        </w:rPr>
      </w:pPr>
      <w:r w:rsidRPr="009B03E1">
        <w:rPr>
          <w:color w:val="000000"/>
          <w:sz w:val="28"/>
          <w:szCs w:val="28"/>
        </w:rPr>
        <w:t xml:space="preserve">3. </w:t>
      </w:r>
      <w:proofErr w:type="gramStart"/>
      <w:r w:rsidRPr="009B03E1">
        <w:rPr>
          <w:color w:val="000000"/>
          <w:sz w:val="28"/>
          <w:szCs w:val="28"/>
        </w:rPr>
        <w:t>Контроль за</w:t>
      </w:r>
      <w:proofErr w:type="gramEnd"/>
      <w:r w:rsidRPr="009B03E1">
        <w:rPr>
          <w:color w:val="000000"/>
          <w:sz w:val="28"/>
          <w:szCs w:val="28"/>
        </w:rPr>
        <w:t xml:space="preserve"> исполнением настоящего приказа возложить на                     начальника отдела государственной службы и кадров </w:t>
      </w:r>
      <w:proofErr w:type="spellStart"/>
      <w:r w:rsidRPr="009B03E1">
        <w:rPr>
          <w:color w:val="000000"/>
          <w:sz w:val="28"/>
          <w:szCs w:val="28"/>
        </w:rPr>
        <w:t>Рамонову</w:t>
      </w:r>
      <w:proofErr w:type="spellEnd"/>
      <w:r w:rsidRPr="009B03E1">
        <w:rPr>
          <w:color w:val="000000"/>
          <w:sz w:val="28"/>
          <w:szCs w:val="28"/>
        </w:rPr>
        <w:t xml:space="preserve"> Д.В.</w:t>
      </w:r>
    </w:p>
    <w:p w:rsidR="009B03E1" w:rsidRPr="009B03E1" w:rsidRDefault="009B03E1" w:rsidP="009B03E1">
      <w:pPr>
        <w:ind w:firstLine="720"/>
        <w:jc w:val="both"/>
        <w:rPr>
          <w:color w:val="000000"/>
          <w:sz w:val="28"/>
          <w:szCs w:val="28"/>
        </w:rPr>
      </w:pPr>
    </w:p>
    <w:p w:rsidR="009B03E1" w:rsidRPr="009B03E1" w:rsidRDefault="009B03E1" w:rsidP="009B03E1">
      <w:pPr>
        <w:ind w:firstLine="720"/>
        <w:jc w:val="both"/>
        <w:rPr>
          <w:color w:val="000000"/>
          <w:sz w:val="28"/>
          <w:szCs w:val="28"/>
        </w:rPr>
      </w:pPr>
    </w:p>
    <w:p w:rsidR="009B03E1" w:rsidRPr="009B03E1" w:rsidRDefault="009B03E1" w:rsidP="009B03E1">
      <w:pPr>
        <w:ind w:firstLine="720"/>
        <w:jc w:val="both"/>
        <w:rPr>
          <w:color w:val="000000"/>
          <w:sz w:val="28"/>
          <w:szCs w:val="28"/>
        </w:rPr>
      </w:pPr>
    </w:p>
    <w:p w:rsidR="009B03E1" w:rsidRPr="009B03E1" w:rsidRDefault="009B03E1" w:rsidP="009B03E1">
      <w:pPr>
        <w:ind w:firstLine="708"/>
        <w:jc w:val="both"/>
        <w:rPr>
          <w:b/>
          <w:sz w:val="28"/>
          <w:szCs w:val="28"/>
        </w:rPr>
      </w:pPr>
      <w:r w:rsidRPr="009B03E1">
        <w:rPr>
          <w:b/>
          <w:sz w:val="28"/>
          <w:szCs w:val="28"/>
        </w:rPr>
        <w:t>Председатель суда</w:t>
      </w:r>
      <w:r w:rsidRPr="009B03E1">
        <w:rPr>
          <w:b/>
          <w:sz w:val="28"/>
          <w:szCs w:val="28"/>
        </w:rPr>
        <w:tab/>
      </w:r>
      <w:r w:rsidRPr="009B03E1">
        <w:rPr>
          <w:b/>
          <w:sz w:val="28"/>
          <w:szCs w:val="28"/>
        </w:rPr>
        <w:tab/>
      </w:r>
      <w:r w:rsidRPr="009B03E1">
        <w:rPr>
          <w:b/>
          <w:sz w:val="28"/>
          <w:szCs w:val="28"/>
        </w:rPr>
        <w:tab/>
      </w:r>
      <w:r w:rsidRPr="009B03E1">
        <w:rPr>
          <w:b/>
          <w:sz w:val="28"/>
          <w:szCs w:val="28"/>
        </w:rPr>
        <w:tab/>
      </w:r>
      <w:r w:rsidRPr="009B03E1">
        <w:rPr>
          <w:b/>
          <w:sz w:val="28"/>
          <w:szCs w:val="28"/>
        </w:rPr>
        <w:tab/>
        <w:t>Б.А. Магометов</w:t>
      </w:r>
    </w:p>
    <w:p w:rsidR="009B03E1" w:rsidRDefault="009B03E1" w:rsidP="00C37688">
      <w:pPr>
        <w:tabs>
          <w:tab w:val="left" w:pos="5120"/>
          <w:tab w:val="left" w:pos="5410"/>
          <w:tab w:val="center" w:pos="6837"/>
        </w:tabs>
        <w:ind w:left="4320"/>
        <w:rPr>
          <w:sz w:val="27"/>
          <w:szCs w:val="27"/>
        </w:rPr>
      </w:pPr>
    </w:p>
    <w:p w:rsidR="009B03E1" w:rsidRDefault="009B03E1" w:rsidP="00C37688">
      <w:pPr>
        <w:tabs>
          <w:tab w:val="left" w:pos="5120"/>
          <w:tab w:val="left" w:pos="5410"/>
          <w:tab w:val="center" w:pos="6837"/>
        </w:tabs>
        <w:ind w:left="4320"/>
        <w:rPr>
          <w:sz w:val="27"/>
          <w:szCs w:val="27"/>
        </w:rPr>
      </w:pPr>
    </w:p>
    <w:p w:rsidR="009B03E1" w:rsidRDefault="009B03E1" w:rsidP="00C37688">
      <w:pPr>
        <w:tabs>
          <w:tab w:val="left" w:pos="5120"/>
          <w:tab w:val="left" w:pos="5410"/>
          <w:tab w:val="center" w:pos="6837"/>
        </w:tabs>
        <w:ind w:left="4320"/>
        <w:rPr>
          <w:sz w:val="27"/>
          <w:szCs w:val="27"/>
        </w:rPr>
      </w:pPr>
    </w:p>
    <w:p w:rsidR="009B03E1" w:rsidRDefault="009B03E1" w:rsidP="00C37688">
      <w:pPr>
        <w:tabs>
          <w:tab w:val="left" w:pos="5120"/>
          <w:tab w:val="left" w:pos="5410"/>
          <w:tab w:val="center" w:pos="6837"/>
        </w:tabs>
        <w:ind w:left="4320"/>
        <w:rPr>
          <w:sz w:val="27"/>
          <w:szCs w:val="27"/>
        </w:rPr>
      </w:pPr>
    </w:p>
    <w:p w:rsidR="009B03E1" w:rsidRDefault="009B03E1" w:rsidP="00C37688">
      <w:pPr>
        <w:tabs>
          <w:tab w:val="left" w:pos="5120"/>
          <w:tab w:val="left" w:pos="5410"/>
          <w:tab w:val="center" w:pos="6837"/>
        </w:tabs>
        <w:ind w:left="4320"/>
        <w:rPr>
          <w:sz w:val="27"/>
          <w:szCs w:val="27"/>
        </w:rPr>
      </w:pPr>
    </w:p>
    <w:p w:rsidR="009B03E1" w:rsidRDefault="009B03E1" w:rsidP="00C37688">
      <w:pPr>
        <w:tabs>
          <w:tab w:val="left" w:pos="5120"/>
          <w:tab w:val="left" w:pos="5410"/>
          <w:tab w:val="center" w:pos="6837"/>
        </w:tabs>
        <w:ind w:left="4320"/>
        <w:rPr>
          <w:sz w:val="27"/>
          <w:szCs w:val="27"/>
        </w:rPr>
      </w:pPr>
    </w:p>
    <w:p w:rsidR="009B03E1" w:rsidRDefault="009B03E1" w:rsidP="00C37688">
      <w:pPr>
        <w:tabs>
          <w:tab w:val="left" w:pos="5120"/>
          <w:tab w:val="left" w:pos="5410"/>
          <w:tab w:val="center" w:pos="6837"/>
        </w:tabs>
        <w:ind w:left="4320"/>
        <w:rPr>
          <w:sz w:val="27"/>
          <w:szCs w:val="27"/>
        </w:rPr>
      </w:pPr>
    </w:p>
    <w:p w:rsidR="009B03E1" w:rsidRDefault="009B03E1" w:rsidP="00C37688">
      <w:pPr>
        <w:tabs>
          <w:tab w:val="left" w:pos="5120"/>
          <w:tab w:val="left" w:pos="5410"/>
          <w:tab w:val="center" w:pos="6837"/>
        </w:tabs>
        <w:ind w:left="4320"/>
        <w:rPr>
          <w:sz w:val="27"/>
          <w:szCs w:val="27"/>
        </w:rPr>
      </w:pPr>
    </w:p>
    <w:p w:rsidR="009B03E1" w:rsidRDefault="009B03E1" w:rsidP="00C37688">
      <w:pPr>
        <w:tabs>
          <w:tab w:val="left" w:pos="5120"/>
          <w:tab w:val="left" w:pos="5410"/>
          <w:tab w:val="center" w:pos="6837"/>
        </w:tabs>
        <w:ind w:left="4320"/>
        <w:rPr>
          <w:sz w:val="27"/>
          <w:szCs w:val="27"/>
        </w:rPr>
      </w:pPr>
    </w:p>
    <w:p w:rsidR="009B03E1" w:rsidRDefault="009B03E1" w:rsidP="00C37688">
      <w:pPr>
        <w:tabs>
          <w:tab w:val="left" w:pos="5120"/>
          <w:tab w:val="left" w:pos="5410"/>
          <w:tab w:val="center" w:pos="6837"/>
        </w:tabs>
        <w:ind w:left="4320"/>
        <w:rPr>
          <w:sz w:val="27"/>
          <w:szCs w:val="27"/>
        </w:rPr>
      </w:pPr>
    </w:p>
    <w:p w:rsidR="009B03E1" w:rsidRDefault="009B03E1" w:rsidP="00C37688">
      <w:pPr>
        <w:tabs>
          <w:tab w:val="left" w:pos="5120"/>
          <w:tab w:val="left" w:pos="5410"/>
          <w:tab w:val="center" w:pos="6837"/>
        </w:tabs>
        <w:ind w:left="4320"/>
        <w:rPr>
          <w:sz w:val="27"/>
          <w:szCs w:val="27"/>
        </w:rPr>
      </w:pPr>
    </w:p>
    <w:p w:rsidR="009B03E1" w:rsidRDefault="009B03E1" w:rsidP="00C37688">
      <w:pPr>
        <w:tabs>
          <w:tab w:val="left" w:pos="5120"/>
          <w:tab w:val="left" w:pos="5410"/>
          <w:tab w:val="center" w:pos="6837"/>
        </w:tabs>
        <w:ind w:left="4320"/>
        <w:rPr>
          <w:sz w:val="27"/>
          <w:szCs w:val="27"/>
        </w:rPr>
      </w:pPr>
    </w:p>
    <w:p w:rsidR="009B03E1" w:rsidRDefault="009B03E1" w:rsidP="00C37688">
      <w:pPr>
        <w:tabs>
          <w:tab w:val="left" w:pos="5120"/>
          <w:tab w:val="left" w:pos="5410"/>
          <w:tab w:val="center" w:pos="6837"/>
        </w:tabs>
        <w:ind w:left="4320"/>
        <w:rPr>
          <w:sz w:val="27"/>
          <w:szCs w:val="27"/>
        </w:rPr>
      </w:pPr>
    </w:p>
    <w:p w:rsidR="009B03E1" w:rsidRDefault="009B03E1" w:rsidP="00C37688">
      <w:pPr>
        <w:tabs>
          <w:tab w:val="left" w:pos="5120"/>
          <w:tab w:val="left" w:pos="5410"/>
          <w:tab w:val="center" w:pos="6837"/>
        </w:tabs>
        <w:ind w:left="4320"/>
        <w:rPr>
          <w:sz w:val="27"/>
          <w:szCs w:val="27"/>
        </w:rPr>
      </w:pPr>
    </w:p>
    <w:p w:rsidR="009B03E1" w:rsidRDefault="009B03E1" w:rsidP="00C37688">
      <w:pPr>
        <w:tabs>
          <w:tab w:val="left" w:pos="5120"/>
          <w:tab w:val="left" w:pos="5410"/>
          <w:tab w:val="center" w:pos="6837"/>
        </w:tabs>
        <w:ind w:left="4320"/>
        <w:rPr>
          <w:sz w:val="27"/>
          <w:szCs w:val="27"/>
        </w:rPr>
      </w:pPr>
    </w:p>
    <w:p w:rsidR="009B03E1" w:rsidRDefault="009B03E1" w:rsidP="00C37688">
      <w:pPr>
        <w:tabs>
          <w:tab w:val="left" w:pos="5120"/>
          <w:tab w:val="left" w:pos="5410"/>
          <w:tab w:val="center" w:pos="6837"/>
        </w:tabs>
        <w:ind w:left="4320"/>
        <w:rPr>
          <w:sz w:val="27"/>
          <w:szCs w:val="27"/>
        </w:rPr>
      </w:pPr>
    </w:p>
    <w:p w:rsidR="009B03E1" w:rsidRDefault="009B03E1" w:rsidP="00C37688">
      <w:pPr>
        <w:tabs>
          <w:tab w:val="left" w:pos="5120"/>
          <w:tab w:val="left" w:pos="5410"/>
          <w:tab w:val="center" w:pos="6837"/>
        </w:tabs>
        <w:ind w:left="4320"/>
        <w:rPr>
          <w:sz w:val="27"/>
          <w:szCs w:val="27"/>
        </w:rPr>
      </w:pPr>
    </w:p>
    <w:p w:rsidR="009B03E1" w:rsidRDefault="009B03E1" w:rsidP="00C37688">
      <w:pPr>
        <w:tabs>
          <w:tab w:val="left" w:pos="5120"/>
          <w:tab w:val="left" w:pos="5410"/>
          <w:tab w:val="center" w:pos="6837"/>
        </w:tabs>
        <w:ind w:left="4320"/>
        <w:rPr>
          <w:sz w:val="27"/>
          <w:szCs w:val="27"/>
        </w:rPr>
      </w:pPr>
    </w:p>
    <w:p w:rsidR="009B03E1" w:rsidRDefault="009B03E1" w:rsidP="00C37688">
      <w:pPr>
        <w:tabs>
          <w:tab w:val="left" w:pos="5120"/>
          <w:tab w:val="left" w:pos="5410"/>
          <w:tab w:val="center" w:pos="6837"/>
        </w:tabs>
        <w:ind w:left="4320"/>
        <w:rPr>
          <w:sz w:val="27"/>
          <w:szCs w:val="27"/>
        </w:rPr>
      </w:pPr>
    </w:p>
    <w:p w:rsidR="009B03E1" w:rsidRDefault="009B03E1" w:rsidP="00C37688">
      <w:pPr>
        <w:tabs>
          <w:tab w:val="left" w:pos="5120"/>
          <w:tab w:val="left" w:pos="5410"/>
          <w:tab w:val="center" w:pos="6837"/>
        </w:tabs>
        <w:ind w:left="4320"/>
        <w:rPr>
          <w:sz w:val="27"/>
          <w:szCs w:val="27"/>
        </w:rPr>
      </w:pPr>
    </w:p>
    <w:p w:rsidR="009B03E1" w:rsidRDefault="009B03E1" w:rsidP="00C37688">
      <w:pPr>
        <w:tabs>
          <w:tab w:val="left" w:pos="5120"/>
          <w:tab w:val="left" w:pos="5410"/>
          <w:tab w:val="center" w:pos="6837"/>
        </w:tabs>
        <w:ind w:left="4320"/>
        <w:rPr>
          <w:sz w:val="27"/>
          <w:szCs w:val="27"/>
        </w:rPr>
      </w:pPr>
    </w:p>
    <w:p w:rsidR="009B03E1" w:rsidRDefault="009B03E1" w:rsidP="00C37688">
      <w:pPr>
        <w:tabs>
          <w:tab w:val="left" w:pos="5120"/>
          <w:tab w:val="left" w:pos="5410"/>
          <w:tab w:val="center" w:pos="6837"/>
        </w:tabs>
        <w:ind w:left="4320"/>
        <w:rPr>
          <w:sz w:val="27"/>
          <w:szCs w:val="27"/>
        </w:rPr>
      </w:pPr>
    </w:p>
    <w:p w:rsidR="009B03E1" w:rsidRDefault="009B03E1" w:rsidP="00C37688">
      <w:pPr>
        <w:tabs>
          <w:tab w:val="left" w:pos="5120"/>
          <w:tab w:val="left" w:pos="5410"/>
          <w:tab w:val="center" w:pos="6837"/>
        </w:tabs>
        <w:ind w:left="4320"/>
        <w:rPr>
          <w:sz w:val="27"/>
          <w:szCs w:val="27"/>
        </w:rPr>
      </w:pPr>
    </w:p>
    <w:p w:rsidR="009B03E1" w:rsidRDefault="009B03E1" w:rsidP="00C37688">
      <w:pPr>
        <w:tabs>
          <w:tab w:val="left" w:pos="5120"/>
          <w:tab w:val="left" w:pos="5410"/>
          <w:tab w:val="center" w:pos="6837"/>
        </w:tabs>
        <w:ind w:left="4320"/>
        <w:rPr>
          <w:sz w:val="27"/>
          <w:szCs w:val="27"/>
        </w:rPr>
      </w:pPr>
    </w:p>
    <w:p w:rsidR="009B03E1" w:rsidRDefault="009B03E1" w:rsidP="00C37688">
      <w:pPr>
        <w:tabs>
          <w:tab w:val="left" w:pos="5120"/>
          <w:tab w:val="left" w:pos="5410"/>
          <w:tab w:val="center" w:pos="6837"/>
        </w:tabs>
        <w:ind w:left="4320"/>
        <w:rPr>
          <w:sz w:val="27"/>
          <w:szCs w:val="27"/>
        </w:rPr>
      </w:pPr>
    </w:p>
    <w:p w:rsidR="009B03E1" w:rsidRDefault="009B03E1" w:rsidP="00C37688">
      <w:pPr>
        <w:tabs>
          <w:tab w:val="left" w:pos="5120"/>
          <w:tab w:val="left" w:pos="5410"/>
          <w:tab w:val="center" w:pos="6837"/>
        </w:tabs>
        <w:ind w:left="4320"/>
        <w:rPr>
          <w:sz w:val="27"/>
          <w:szCs w:val="27"/>
        </w:rPr>
      </w:pPr>
    </w:p>
    <w:p w:rsidR="009B03E1" w:rsidRDefault="009B03E1" w:rsidP="00C37688">
      <w:pPr>
        <w:tabs>
          <w:tab w:val="left" w:pos="5120"/>
          <w:tab w:val="left" w:pos="5410"/>
          <w:tab w:val="center" w:pos="6837"/>
        </w:tabs>
        <w:ind w:left="4320"/>
        <w:rPr>
          <w:sz w:val="27"/>
          <w:szCs w:val="27"/>
        </w:rPr>
      </w:pPr>
    </w:p>
    <w:p w:rsidR="009B03E1" w:rsidRDefault="009B03E1" w:rsidP="00C37688">
      <w:pPr>
        <w:tabs>
          <w:tab w:val="left" w:pos="5120"/>
          <w:tab w:val="left" w:pos="5410"/>
          <w:tab w:val="center" w:pos="6837"/>
        </w:tabs>
        <w:ind w:left="4320"/>
        <w:rPr>
          <w:sz w:val="27"/>
          <w:szCs w:val="27"/>
        </w:rPr>
      </w:pPr>
    </w:p>
    <w:p w:rsidR="009B03E1" w:rsidRDefault="009B03E1" w:rsidP="00C37688">
      <w:pPr>
        <w:tabs>
          <w:tab w:val="left" w:pos="5120"/>
          <w:tab w:val="left" w:pos="5410"/>
          <w:tab w:val="center" w:pos="6837"/>
        </w:tabs>
        <w:ind w:left="4320"/>
        <w:rPr>
          <w:sz w:val="27"/>
          <w:szCs w:val="27"/>
        </w:rPr>
      </w:pPr>
    </w:p>
    <w:p w:rsidR="009B03E1" w:rsidRDefault="009B03E1" w:rsidP="00C37688">
      <w:pPr>
        <w:tabs>
          <w:tab w:val="left" w:pos="5120"/>
          <w:tab w:val="left" w:pos="5410"/>
          <w:tab w:val="center" w:pos="6837"/>
        </w:tabs>
        <w:ind w:left="4320"/>
        <w:rPr>
          <w:sz w:val="27"/>
          <w:szCs w:val="27"/>
        </w:rPr>
      </w:pPr>
    </w:p>
    <w:p w:rsidR="009B03E1" w:rsidRDefault="009B03E1" w:rsidP="00C37688">
      <w:pPr>
        <w:tabs>
          <w:tab w:val="left" w:pos="5120"/>
          <w:tab w:val="left" w:pos="5410"/>
          <w:tab w:val="center" w:pos="6837"/>
        </w:tabs>
        <w:ind w:left="4320"/>
        <w:rPr>
          <w:sz w:val="27"/>
          <w:szCs w:val="27"/>
        </w:rPr>
      </w:pPr>
    </w:p>
    <w:p w:rsidR="009B03E1" w:rsidRDefault="009B03E1" w:rsidP="00C37688">
      <w:pPr>
        <w:tabs>
          <w:tab w:val="left" w:pos="5120"/>
          <w:tab w:val="left" w:pos="5410"/>
          <w:tab w:val="center" w:pos="6837"/>
        </w:tabs>
        <w:ind w:left="4320"/>
        <w:rPr>
          <w:sz w:val="27"/>
          <w:szCs w:val="27"/>
        </w:rPr>
      </w:pPr>
    </w:p>
    <w:p w:rsidR="009B03E1" w:rsidRDefault="009B03E1" w:rsidP="00C37688">
      <w:pPr>
        <w:tabs>
          <w:tab w:val="left" w:pos="5120"/>
          <w:tab w:val="left" w:pos="5410"/>
          <w:tab w:val="center" w:pos="6837"/>
        </w:tabs>
        <w:ind w:left="4320"/>
        <w:rPr>
          <w:sz w:val="27"/>
          <w:szCs w:val="27"/>
        </w:rPr>
      </w:pPr>
    </w:p>
    <w:p w:rsidR="00130D8A" w:rsidRDefault="00130D8A" w:rsidP="00C37688">
      <w:pPr>
        <w:tabs>
          <w:tab w:val="left" w:pos="5120"/>
          <w:tab w:val="left" w:pos="5410"/>
          <w:tab w:val="center" w:pos="6837"/>
        </w:tabs>
        <w:ind w:left="4320"/>
        <w:rPr>
          <w:sz w:val="27"/>
          <w:szCs w:val="27"/>
        </w:rPr>
      </w:pPr>
    </w:p>
    <w:p w:rsidR="00340773" w:rsidRPr="00915D2E" w:rsidRDefault="00C37688" w:rsidP="00C37688">
      <w:pPr>
        <w:tabs>
          <w:tab w:val="left" w:pos="5120"/>
          <w:tab w:val="left" w:pos="5410"/>
          <w:tab w:val="center" w:pos="6837"/>
        </w:tabs>
        <w:ind w:left="4320"/>
        <w:rPr>
          <w:sz w:val="27"/>
          <w:szCs w:val="27"/>
        </w:rPr>
      </w:pPr>
      <w:r>
        <w:rPr>
          <w:sz w:val="27"/>
          <w:szCs w:val="27"/>
        </w:rPr>
        <w:lastRenderedPageBreak/>
        <w:t xml:space="preserve"> </w:t>
      </w:r>
      <w:r w:rsidR="009B03E1">
        <w:rPr>
          <w:sz w:val="27"/>
          <w:szCs w:val="27"/>
        </w:rPr>
        <w:t xml:space="preserve">            </w:t>
      </w:r>
      <w:r w:rsidR="00340773" w:rsidRPr="00915D2E">
        <w:rPr>
          <w:sz w:val="27"/>
          <w:szCs w:val="27"/>
        </w:rPr>
        <w:t>У</w:t>
      </w:r>
      <w:r>
        <w:rPr>
          <w:sz w:val="27"/>
          <w:szCs w:val="27"/>
        </w:rPr>
        <w:t xml:space="preserve"> </w:t>
      </w:r>
      <w:r w:rsidR="00340773" w:rsidRPr="00915D2E">
        <w:rPr>
          <w:sz w:val="27"/>
          <w:szCs w:val="27"/>
        </w:rPr>
        <w:t>Т</w:t>
      </w:r>
      <w:r>
        <w:rPr>
          <w:sz w:val="27"/>
          <w:szCs w:val="27"/>
        </w:rPr>
        <w:t xml:space="preserve"> </w:t>
      </w:r>
      <w:r w:rsidR="00340773" w:rsidRPr="00915D2E">
        <w:rPr>
          <w:sz w:val="27"/>
          <w:szCs w:val="27"/>
        </w:rPr>
        <w:t>В</w:t>
      </w:r>
      <w:r>
        <w:rPr>
          <w:sz w:val="27"/>
          <w:szCs w:val="27"/>
        </w:rPr>
        <w:t xml:space="preserve"> </w:t>
      </w:r>
      <w:r w:rsidR="00340773" w:rsidRPr="00915D2E">
        <w:rPr>
          <w:sz w:val="27"/>
          <w:szCs w:val="27"/>
        </w:rPr>
        <w:t>Е</w:t>
      </w:r>
      <w:r>
        <w:rPr>
          <w:sz w:val="27"/>
          <w:szCs w:val="27"/>
        </w:rPr>
        <w:t xml:space="preserve"> </w:t>
      </w:r>
      <w:proofErr w:type="gramStart"/>
      <w:r w:rsidR="00340773" w:rsidRPr="00915D2E">
        <w:rPr>
          <w:sz w:val="27"/>
          <w:szCs w:val="27"/>
        </w:rPr>
        <w:t>Р</w:t>
      </w:r>
      <w:proofErr w:type="gramEnd"/>
      <w:r>
        <w:rPr>
          <w:sz w:val="27"/>
          <w:szCs w:val="27"/>
        </w:rPr>
        <w:t xml:space="preserve"> </w:t>
      </w:r>
      <w:r w:rsidR="00340773" w:rsidRPr="00915D2E">
        <w:rPr>
          <w:sz w:val="27"/>
          <w:szCs w:val="27"/>
        </w:rPr>
        <w:t>Ж</w:t>
      </w:r>
      <w:r>
        <w:rPr>
          <w:sz w:val="27"/>
          <w:szCs w:val="27"/>
        </w:rPr>
        <w:t xml:space="preserve"> </w:t>
      </w:r>
      <w:r w:rsidR="00340773" w:rsidRPr="00915D2E">
        <w:rPr>
          <w:sz w:val="27"/>
          <w:szCs w:val="27"/>
        </w:rPr>
        <w:t>Д</w:t>
      </w:r>
      <w:r>
        <w:rPr>
          <w:sz w:val="27"/>
          <w:szCs w:val="27"/>
        </w:rPr>
        <w:t xml:space="preserve"> </w:t>
      </w:r>
      <w:r w:rsidR="00340773">
        <w:rPr>
          <w:sz w:val="27"/>
          <w:szCs w:val="27"/>
        </w:rPr>
        <w:t>Е</w:t>
      </w:r>
      <w:r>
        <w:rPr>
          <w:sz w:val="27"/>
          <w:szCs w:val="27"/>
        </w:rPr>
        <w:t xml:space="preserve"> </w:t>
      </w:r>
      <w:r w:rsidR="00340773">
        <w:rPr>
          <w:sz w:val="27"/>
          <w:szCs w:val="27"/>
        </w:rPr>
        <w:t>Н</w:t>
      </w:r>
      <w:r>
        <w:rPr>
          <w:sz w:val="27"/>
          <w:szCs w:val="27"/>
        </w:rPr>
        <w:t xml:space="preserve"> </w:t>
      </w:r>
      <w:r w:rsidR="00340773">
        <w:rPr>
          <w:sz w:val="27"/>
          <w:szCs w:val="27"/>
        </w:rPr>
        <w:t>О</w:t>
      </w:r>
    </w:p>
    <w:p w:rsidR="00340773" w:rsidRDefault="00340773" w:rsidP="00340773">
      <w:pPr>
        <w:ind w:left="4320"/>
        <w:rPr>
          <w:sz w:val="28"/>
          <w:szCs w:val="28"/>
        </w:rPr>
      </w:pPr>
      <w:r>
        <w:rPr>
          <w:sz w:val="28"/>
          <w:szCs w:val="28"/>
        </w:rPr>
        <w:t xml:space="preserve">        приказом </w:t>
      </w:r>
      <w:r w:rsidRPr="00AB6C60">
        <w:rPr>
          <w:sz w:val="28"/>
          <w:szCs w:val="28"/>
        </w:rPr>
        <w:t>Верховного Суда</w:t>
      </w:r>
      <w:r>
        <w:rPr>
          <w:sz w:val="28"/>
          <w:szCs w:val="28"/>
        </w:rPr>
        <w:t xml:space="preserve"> </w:t>
      </w:r>
    </w:p>
    <w:p w:rsidR="00340773" w:rsidRPr="00AB6C60" w:rsidRDefault="00340773" w:rsidP="00D54322">
      <w:pPr>
        <w:ind w:left="4320" w:right="-123"/>
        <w:rPr>
          <w:sz w:val="28"/>
          <w:szCs w:val="28"/>
        </w:rPr>
      </w:pPr>
      <w:r w:rsidRPr="00AB6C60">
        <w:rPr>
          <w:sz w:val="28"/>
          <w:szCs w:val="28"/>
        </w:rPr>
        <w:t>Республики Северная Осетия-</w:t>
      </w:r>
      <w:r w:rsidR="00D54322">
        <w:rPr>
          <w:sz w:val="28"/>
          <w:szCs w:val="28"/>
        </w:rPr>
        <w:t>А</w:t>
      </w:r>
      <w:r w:rsidRPr="00AB6C60">
        <w:rPr>
          <w:sz w:val="28"/>
          <w:szCs w:val="28"/>
        </w:rPr>
        <w:t>лания</w:t>
      </w:r>
    </w:p>
    <w:p w:rsidR="00340773" w:rsidRPr="00AB6C60" w:rsidRDefault="00340773" w:rsidP="00340773">
      <w:pPr>
        <w:ind w:left="4320"/>
        <w:jc w:val="center"/>
        <w:rPr>
          <w:sz w:val="28"/>
          <w:szCs w:val="28"/>
        </w:rPr>
      </w:pPr>
      <w:r w:rsidRPr="00AB6C60">
        <w:rPr>
          <w:sz w:val="28"/>
          <w:szCs w:val="28"/>
        </w:rPr>
        <w:t xml:space="preserve">                </w:t>
      </w:r>
    </w:p>
    <w:p w:rsidR="00340773" w:rsidRDefault="00340773" w:rsidP="00340773">
      <w:pPr>
        <w:ind w:left="432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от </w:t>
      </w:r>
      <w:r w:rsidRPr="00AB6C60">
        <w:rPr>
          <w:sz w:val="28"/>
          <w:szCs w:val="28"/>
        </w:rPr>
        <w:t>«</w:t>
      </w:r>
      <w:r w:rsidR="00130D8A">
        <w:rPr>
          <w:sz w:val="28"/>
          <w:szCs w:val="28"/>
        </w:rPr>
        <w:t xml:space="preserve"> 30 </w:t>
      </w:r>
      <w:r w:rsidRPr="00AB6C60">
        <w:rPr>
          <w:sz w:val="28"/>
          <w:szCs w:val="28"/>
        </w:rPr>
        <w:t>»</w:t>
      </w:r>
      <w:r w:rsidR="00130D8A">
        <w:rPr>
          <w:sz w:val="28"/>
          <w:szCs w:val="28"/>
        </w:rPr>
        <w:t xml:space="preserve"> марта </w:t>
      </w:r>
      <w:r w:rsidRPr="00AB6C60">
        <w:rPr>
          <w:sz w:val="28"/>
          <w:szCs w:val="28"/>
        </w:rPr>
        <w:t>202</w:t>
      </w:r>
      <w:r>
        <w:rPr>
          <w:sz w:val="28"/>
          <w:szCs w:val="28"/>
        </w:rPr>
        <w:t>3</w:t>
      </w:r>
      <w:r w:rsidRPr="00AB6C60">
        <w:rPr>
          <w:sz w:val="28"/>
          <w:szCs w:val="28"/>
        </w:rPr>
        <w:t xml:space="preserve"> года</w:t>
      </w:r>
      <w:r>
        <w:rPr>
          <w:sz w:val="28"/>
          <w:szCs w:val="28"/>
        </w:rPr>
        <w:t xml:space="preserve"> № </w:t>
      </w:r>
      <w:r w:rsidR="00130D8A">
        <w:rPr>
          <w:sz w:val="28"/>
          <w:szCs w:val="28"/>
        </w:rPr>
        <w:t>12-о/д</w:t>
      </w:r>
    </w:p>
    <w:p w:rsidR="00130D8A" w:rsidRPr="00AB6C60" w:rsidRDefault="00130D8A" w:rsidP="00340773">
      <w:pPr>
        <w:ind w:left="4320"/>
        <w:jc w:val="center"/>
        <w:rPr>
          <w:sz w:val="28"/>
          <w:szCs w:val="28"/>
        </w:rPr>
      </w:pPr>
    </w:p>
    <w:p w:rsidR="006F77DE" w:rsidRDefault="006F77DE"/>
    <w:p w:rsidR="00340773" w:rsidRDefault="00340773"/>
    <w:p w:rsidR="00340773" w:rsidRDefault="00340773"/>
    <w:p w:rsidR="00340773" w:rsidRDefault="00340773" w:rsidP="00340773">
      <w:pPr>
        <w:tabs>
          <w:tab w:val="left" w:pos="3140"/>
          <w:tab w:val="center" w:pos="4677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proofErr w:type="gramStart"/>
      <w:r>
        <w:rPr>
          <w:b/>
          <w:sz w:val="28"/>
          <w:szCs w:val="28"/>
        </w:rPr>
        <w:t>П</w:t>
      </w:r>
      <w:proofErr w:type="gramEnd"/>
      <w:r>
        <w:rPr>
          <w:b/>
          <w:sz w:val="28"/>
          <w:szCs w:val="28"/>
        </w:rPr>
        <w:t xml:space="preserve"> О Л О Ж Е Н И Е</w:t>
      </w:r>
    </w:p>
    <w:p w:rsidR="002B3102" w:rsidRDefault="002B3102" w:rsidP="00340773">
      <w:pPr>
        <w:tabs>
          <w:tab w:val="left" w:pos="3140"/>
          <w:tab w:val="center" w:pos="4677"/>
        </w:tabs>
        <w:rPr>
          <w:b/>
          <w:sz w:val="28"/>
          <w:szCs w:val="28"/>
        </w:rPr>
      </w:pPr>
    </w:p>
    <w:p w:rsidR="00340773" w:rsidRDefault="00340773" w:rsidP="00340773">
      <w:pPr>
        <w:tabs>
          <w:tab w:val="left" w:pos="3140"/>
          <w:tab w:val="center" w:pos="4677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 порядке </w:t>
      </w:r>
      <w:r w:rsidRPr="00340773">
        <w:rPr>
          <w:b/>
          <w:sz w:val="28"/>
          <w:szCs w:val="28"/>
        </w:rPr>
        <w:t>сообщения лицами, замещающими должности</w:t>
      </w:r>
      <w:r w:rsidRPr="00340773">
        <w:rPr>
          <w:b/>
          <w:sz w:val="28"/>
          <w:szCs w:val="28"/>
        </w:rPr>
        <w:br/>
        <w:t>федеральной государственной гражданской службы в Верховном Суде Республики Северная Осетия - Алания,</w:t>
      </w:r>
      <w:r w:rsidRPr="00340773">
        <w:rPr>
          <w:b/>
          <w:sz w:val="28"/>
          <w:szCs w:val="28"/>
        </w:rPr>
        <w:br/>
        <w:t>о возникновении личной заинтересованности</w:t>
      </w:r>
      <w:r w:rsidRPr="00340773">
        <w:rPr>
          <w:b/>
          <w:sz w:val="28"/>
          <w:szCs w:val="28"/>
        </w:rPr>
        <w:br/>
        <w:t>при исполнении должностных обязанностей, которая приводит</w:t>
      </w:r>
      <w:r w:rsidRPr="00340773">
        <w:rPr>
          <w:b/>
          <w:sz w:val="28"/>
          <w:szCs w:val="28"/>
        </w:rPr>
        <w:br/>
        <w:t>или может привести к конфликту интересов</w:t>
      </w:r>
    </w:p>
    <w:p w:rsidR="002B3102" w:rsidRDefault="002B3102" w:rsidP="00340773">
      <w:pPr>
        <w:tabs>
          <w:tab w:val="left" w:pos="3140"/>
          <w:tab w:val="center" w:pos="4677"/>
        </w:tabs>
        <w:jc w:val="center"/>
        <w:rPr>
          <w:b/>
          <w:sz w:val="28"/>
          <w:szCs w:val="28"/>
        </w:rPr>
      </w:pPr>
    </w:p>
    <w:p w:rsidR="002B3102" w:rsidRPr="00BC0BBF" w:rsidRDefault="00BC0BBF" w:rsidP="00BC0BBF">
      <w:pPr>
        <w:tabs>
          <w:tab w:val="left" w:pos="3140"/>
          <w:tab w:val="center" w:pos="4677"/>
        </w:tabs>
        <w:ind w:left="-567" w:firstLine="567"/>
        <w:jc w:val="both"/>
        <w:rPr>
          <w:sz w:val="28"/>
          <w:szCs w:val="28"/>
        </w:rPr>
      </w:pPr>
      <w:r w:rsidRPr="00BC0BBF">
        <w:rPr>
          <w:sz w:val="28"/>
          <w:szCs w:val="28"/>
        </w:rPr>
        <w:t xml:space="preserve">1. </w:t>
      </w:r>
      <w:proofErr w:type="gramStart"/>
      <w:r>
        <w:rPr>
          <w:sz w:val="28"/>
          <w:szCs w:val="28"/>
        </w:rPr>
        <w:t xml:space="preserve">Настоящее </w:t>
      </w:r>
      <w:r w:rsidRPr="00BC0BBF">
        <w:rPr>
          <w:sz w:val="28"/>
          <w:szCs w:val="28"/>
        </w:rPr>
        <w:t>Положени</w:t>
      </w:r>
      <w:r>
        <w:rPr>
          <w:sz w:val="28"/>
          <w:szCs w:val="28"/>
        </w:rPr>
        <w:t>е</w:t>
      </w:r>
      <w:r w:rsidRPr="00BC0BBF">
        <w:rPr>
          <w:sz w:val="28"/>
          <w:szCs w:val="28"/>
        </w:rPr>
        <w:t xml:space="preserve"> о порядке сообщения лицами, замещающими должности федеральной государственной гражданской службы в Верховном Суде Республики Северная Осетия - Алания, о возникновении личной заинтересованности при исполнении должностных обязанностей, которая приводит или может привести к конфликту интересов (далее - Положение) определяет порядок сообщения федеральными государственными служащими Верховного Суда Республики Северная Осетия - Алания  (далее - гражданский служащий, гражданские служащие) о возникновении личной заинтересованности при исполнении</w:t>
      </w:r>
      <w:proofErr w:type="gramEnd"/>
      <w:r w:rsidRPr="00BC0BBF">
        <w:rPr>
          <w:sz w:val="28"/>
          <w:szCs w:val="28"/>
        </w:rPr>
        <w:t xml:space="preserve"> должностных обязанностей, </w:t>
      </w:r>
      <w:proofErr w:type="gramStart"/>
      <w:r w:rsidRPr="00BC0BBF">
        <w:rPr>
          <w:sz w:val="28"/>
          <w:szCs w:val="28"/>
        </w:rPr>
        <w:t>которая</w:t>
      </w:r>
      <w:proofErr w:type="gramEnd"/>
      <w:r w:rsidRPr="00BC0BBF">
        <w:rPr>
          <w:sz w:val="28"/>
          <w:szCs w:val="28"/>
        </w:rPr>
        <w:t xml:space="preserve"> приводит или может привести к конфликту интересов</w:t>
      </w:r>
      <w:r>
        <w:rPr>
          <w:sz w:val="28"/>
          <w:szCs w:val="28"/>
        </w:rPr>
        <w:t>.</w:t>
      </w:r>
    </w:p>
    <w:p w:rsidR="00BC0BBF" w:rsidRPr="00852CCB" w:rsidRDefault="00852CCB" w:rsidP="00852CCB">
      <w:pPr>
        <w:tabs>
          <w:tab w:val="left" w:pos="3140"/>
          <w:tab w:val="center" w:pos="4677"/>
        </w:tabs>
        <w:ind w:left="-567" w:firstLine="567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Положение </w:t>
      </w:r>
      <w:r w:rsidRPr="00852CCB">
        <w:rPr>
          <w:sz w:val="28"/>
          <w:szCs w:val="28"/>
        </w:rPr>
        <w:t xml:space="preserve">разработано в соответствии с федеральными законами от </w:t>
      </w:r>
      <w:r w:rsidR="00D54322">
        <w:rPr>
          <w:sz w:val="28"/>
          <w:szCs w:val="28"/>
        </w:rPr>
        <w:t xml:space="preserve">      </w:t>
      </w:r>
      <w:r w:rsidRPr="00852CCB">
        <w:rPr>
          <w:sz w:val="28"/>
          <w:szCs w:val="28"/>
        </w:rPr>
        <w:t xml:space="preserve">27 июля 2004 года № 79-ФЗ «О государственной гражданской службе Российской Федерации», от 25 декабря 2008 года № 273-ФЗ </w:t>
      </w:r>
      <w:r w:rsidR="00D54322">
        <w:rPr>
          <w:sz w:val="28"/>
          <w:szCs w:val="28"/>
        </w:rPr>
        <w:t xml:space="preserve">                             </w:t>
      </w:r>
      <w:r w:rsidRPr="00852CCB">
        <w:rPr>
          <w:sz w:val="28"/>
          <w:szCs w:val="28"/>
        </w:rPr>
        <w:t>«О противодействии коррупции» и Указом Президента Российской Федерации от 22 декабря 2015 года № 650 «О порядке сообщения лицами, замещающими отдельные государственные должности Российской Федерации, должности</w:t>
      </w:r>
      <w:r w:rsidRPr="00852CCB">
        <w:t xml:space="preserve"> </w:t>
      </w:r>
      <w:r w:rsidRPr="00852CCB">
        <w:rPr>
          <w:sz w:val="28"/>
          <w:szCs w:val="28"/>
        </w:rPr>
        <w:t>федеральной государственной службы, и иными лицами о возникновении личной заинтересованности</w:t>
      </w:r>
      <w:proofErr w:type="gramEnd"/>
      <w:r w:rsidRPr="00852CCB">
        <w:rPr>
          <w:sz w:val="28"/>
          <w:szCs w:val="28"/>
        </w:rPr>
        <w:t xml:space="preserve"> </w:t>
      </w:r>
      <w:proofErr w:type="gramStart"/>
      <w:r w:rsidRPr="00852CCB">
        <w:rPr>
          <w:sz w:val="28"/>
          <w:szCs w:val="28"/>
        </w:rPr>
        <w:t>при исполнении должностных обязанностей, которая приводит или может привести к конфликту интересов, и о внесении изменений в некоторые акты Президента Российской Федерации»</w:t>
      </w:r>
      <w:r w:rsidR="006D4A1E">
        <w:rPr>
          <w:sz w:val="28"/>
          <w:szCs w:val="28"/>
        </w:rPr>
        <w:t>, приказом Судебного департамента при Верховном Суде Российской Федерации от 21 марта 2023 года № 54 «Об утверждении Положения о порядке сообщения лицами, замещающими должности федеральной государственной гражданской службы в Судебном департаменте при Верховном Суде Российской Федерации, и иными лицами</w:t>
      </w:r>
      <w:proofErr w:type="gramEnd"/>
      <w:r w:rsidR="006D4A1E">
        <w:rPr>
          <w:sz w:val="28"/>
          <w:szCs w:val="28"/>
        </w:rPr>
        <w:t xml:space="preserve"> о </w:t>
      </w:r>
      <w:proofErr w:type="spellStart"/>
      <w:r w:rsidR="006D4A1E">
        <w:rPr>
          <w:sz w:val="28"/>
          <w:szCs w:val="28"/>
        </w:rPr>
        <w:t>возникнвении</w:t>
      </w:r>
      <w:proofErr w:type="spellEnd"/>
      <w:r w:rsidR="006D4A1E">
        <w:rPr>
          <w:sz w:val="28"/>
          <w:szCs w:val="28"/>
        </w:rPr>
        <w:t xml:space="preserve"> личной заинтересованности при исполнении должностных обязанностей, которая приводит или может привести к конфликту интересов»</w:t>
      </w:r>
      <w:r w:rsidR="006D4A1E" w:rsidRPr="00384031">
        <w:rPr>
          <w:sz w:val="28"/>
          <w:szCs w:val="28"/>
        </w:rPr>
        <w:t>.</w:t>
      </w:r>
    </w:p>
    <w:p w:rsidR="00852CCB" w:rsidRDefault="00852CCB" w:rsidP="00852CCB">
      <w:pPr>
        <w:tabs>
          <w:tab w:val="left" w:pos="3140"/>
          <w:tab w:val="center" w:pos="4677"/>
        </w:tabs>
        <w:ind w:left="-567" w:firstLine="567"/>
        <w:jc w:val="both"/>
      </w:pPr>
    </w:p>
    <w:p w:rsidR="006D4A1E" w:rsidRDefault="006D4A1E" w:rsidP="00852CCB">
      <w:pPr>
        <w:tabs>
          <w:tab w:val="left" w:pos="3140"/>
          <w:tab w:val="center" w:pos="4677"/>
        </w:tabs>
        <w:ind w:left="-567" w:firstLine="567"/>
        <w:jc w:val="both"/>
      </w:pPr>
    </w:p>
    <w:p w:rsidR="007E7F43" w:rsidRDefault="007E7F43" w:rsidP="001E694F">
      <w:pPr>
        <w:pStyle w:val="20"/>
        <w:shd w:val="clear" w:color="auto" w:fill="auto"/>
        <w:tabs>
          <w:tab w:val="left" w:pos="1136"/>
        </w:tabs>
        <w:spacing w:line="280" w:lineRule="exact"/>
        <w:ind w:left="-567" w:firstLine="425"/>
        <w:jc w:val="both"/>
      </w:pPr>
      <w:r>
        <w:lastRenderedPageBreak/>
        <w:t>2. В Положении используются следующие понятия:</w:t>
      </w:r>
    </w:p>
    <w:p w:rsidR="006D4A1E" w:rsidRDefault="006D4A1E" w:rsidP="001E694F">
      <w:pPr>
        <w:pStyle w:val="20"/>
        <w:shd w:val="clear" w:color="auto" w:fill="auto"/>
        <w:tabs>
          <w:tab w:val="left" w:pos="1136"/>
        </w:tabs>
        <w:spacing w:line="280" w:lineRule="exact"/>
        <w:ind w:left="-567" w:firstLine="425"/>
        <w:jc w:val="both"/>
      </w:pPr>
    </w:p>
    <w:p w:rsidR="001F5347" w:rsidRDefault="001F5347" w:rsidP="003C31F8">
      <w:pPr>
        <w:pStyle w:val="20"/>
        <w:shd w:val="clear" w:color="auto" w:fill="auto"/>
        <w:tabs>
          <w:tab w:val="left" w:pos="1144"/>
        </w:tabs>
        <w:spacing w:line="322" w:lineRule="exact"/>
        <w:ind w:left="-567" w:right="42" w:firstLine="425"/>
        <w:jc w:val="both"/>
      </w:pPr>
      <w:r>
        <w:t>а) конфликт интересов - ситуация, при которой личная заинтересованность (прямая или косвенная) лица, замещающего должность, замещение которой предусматривает обязанность</w:t>
      </w:r>
      <w:r>
        <w:tab/>
        <w:t>принимать меры</w:t>
      </w:r>
      <w:r>
        <w:tab/>
        <w:t>по предотвращению и урегулированию конфликта интересов, влияет или может повлиять на надлежащее, объективное и беспристрастное исполнение им должностных (служебных) обязанностей (осуществление полномочий);</w:t>
      </w:r>
    </w:p>
    <w:p w:rsidR="006D4A1E" w:rsidRDefault="006D4A1E" w:rsidP="003C31F8">
      <w:pPr>
        <w:pStyle w:val="20"/>
        <w:shd w:val="clear" w:color="auto" w:fill="auto"/>
        <w:tabs>
          <w:tab w:val="left" w:pos="1144"/>
        </w:tabs>
        <w:spacing w:line="322" w:lineRule="exact"/>
        <w:ind w:left="-567" w:right="42" w:firstLine="425"/>
        <w:jc w:val="both"/>
      </w:pPr>
    </w:p>
    <w:p w:rsidR="001E694F" w:rsidRDefault="001F5347" w:rsidP="006D4A1E">
      <w:pPr>
        <w:pStyle w:val="20"/>
        <w:shd w:val="clear" w:color="auto" w:fill="auto"/>
        <w:tabs>
          <w:tab w:val="left" w:pos="1127"/>
        </w:tabs>
        <w:spacing w:after="180" w:line="320" w:lineRule="exact"/>
        <w:ind w:left="-567" w:firstLine="425"/>
        <w:jc w:val="both"/>
      </w:pPr>
      <w:proofErr w:type="gramStart"/>
      <w:r>
        <w:t xml:space="preserve">б.) </w:t>
      </w:r>
      <w:r w:rsidR="001E694F">
        <w:t xml:space="preserve">личная заинтересованность - возможность получения доходов в виде денег, иного имущества, в том числе имущественных прав, услуг имущественного характера, результатов выполненных работ или каких-либо выгод (преимуществ) лицом, указанным в подпункте «а» настоящего пункта, и (или) состоящими с ним в близком родстве или свойстве лицами (родителями, супругами, детьми, братьями, </w:t>
      </w:r>
      <w:proofErr w:type="spellStart"/>
      <w:r w:rsidR="001E694F">
        <w:t>сестрами</w:t>
      </w:r>
      <w:proofErr w:type="spellEnd"/>
      <w:r w:rsidR="001E694F">
        <w:t xml:space="preserve">, а также братьями, </w:t>
      </w:r>
      <w:proofErr w:type="spellStart"/>
      <w:r w:rsidR="001E694F">
        <w:t>сестрами</w:t>
      </w:r>
      <w:proofErr w:type="spellEnd"/>
      <w:r w:rsidR="001E694F">
        <w:t>, родителями, детьми супругов и супругами детей), гражданами</w:t>
      </w:r>
      <w:proofErr w:type="gramEnd"/>
      <w:r w:rsidR="001E694F">
        <w:t xml:space="preserve"> или организациями, с которыми лицо, указанное в подпункте «а» настоящего пункта, и (или) лица, состоящие с ним в близком родстве или свойстве, связаны имущественными, корпоративными или иными близкими отношениями;</w:t>
      </w:r>
    </w:p>
    <w:p w:rsidR="001E694F" w:rsidRDefault="001E694F" w:rsidP="006D4A1E">
      <w:pPr>
        <w:pStyle w:val="20"/>
        <w:shd w:val="clear" w:color="auto" w:fill="auto"/>
        <w:tabs>
          <w:tab w:val="left" w:pos="1127"/>
        </w:tabs>
        <w:spacing w:after="182" w:line="320" w:lineRule="exact"/>
        <w:ind w:left="-284" w:firstLine="142"/>
        <w:jc w:val="both"/>
      </w:pPr>
      <w:r>
        <w:t>в</w:t>
      </w:r>
      <w:r w:rsidR="006D4A1E">
        <w:t>.</w:t>
      </w:r>
      <w:r>
        <w:t>) гражданские служащие - федеральные государственные гражданские служащие Верховного Суда Республики Северная Осетия - Алания;</w:t>
      </w:r>
    </w:p>
    <w:p w:rsidR="001E694F" w:rsidRPr="001F5377" w:rsidRDefault="006D4A1E" w:rsidP="006D4A1E">
      <w:pPr>
        <w:pStyle w:val="20"/>
        <w:shd w:val="clear" w:color="auto" w:fill="auto"/>
        <w:tabs>
          <w:tab w:val="left" w:pos="1127"/>
        </w:tabs>
        <w:spacing w:after="182" w:line="318" w:lineRule="exact"/>
        <w:ind w:left="-567" w:firstLine="425"/>
        <w:jc w:val="both"/>
      </w:pPr>
      <w:r>
        <w:t>г.</w:t>
      </w:r>
      <w:r w:rsidR="001E694F" w:rsidRPr="001F5377">
        <w:t>)</w:t>
      </w:r>
      <w:r w:rsidR="001E694F">
        <w:t xml:space="preserve"> </w:t>
      </w:r>
      <w:r w:rsidR="001E694F" w:rsidRPr="001F5377">
        <w:t xml:space="preserve">представитель нанимателя – </w:t>
      </w:r>
      <w:r w:rsidR="00C37688">
        <w:t>П</w:t>
      </w:r>
      <w:r w:rsidR="001E694F" w:rsidRPr="001F5377">
        <w:t xml:space="preserve">редседатель суда, либо </w:t>
      </w:r>
      <w:r w:rsidR="001E694F">
        <w:t>лицо, временно исполняющее его обязанности</w:t>
      </w:r>
      <w:r w:rsidR="001E694F" w:rsidRPr="001F5377">
        <w:t>, осуществляющи</w:t>
      </w:r>
      <w:r w:rsidR="001E694F">
        <w:t>е</w:t>
      </w:r>
      <w:r w:rsidR="001E694F" w:rsidRPr="001F5377">
        <w:t xml:space="preserve"> полномочия нанимателя от имени Российской Федерации.</w:t>
      </w:r>
    </w:p>
    <w:p w:rsidR="001E694F" w:rsidRDefault="001E694F" w:rsidP="001E694F">
      <w:pPr>
        <w:pStyle w:val="20"/>
        <w:shd w:val="clear" w:color="auto" w:fill="auto"/>
        <w:tabs>
          <w:tab w:val="left" w:pos="-567"/>
        </w:tabs>
        <w:spacing w:line="316" w:lineRule="exact"/>
        <w:ind w:left="-567"/>
        <w:jc w:val="both"/>
      </w:pPr>
      <w:r>
        <w:tab/>
        <w:t>3. Гражданские служащие обязаны в соответствии с законодательством Российской Федерации сообщать о возникновении личной заинтересованности при исполнении должностных обязанностей, которая приводит или может привести к конфликту интересов, а также принимать меры по недопущению, предотвращению или урегулированию конфликта интересов.</w:t>
      </w:r>
    </w:p>
    <w:p w:rsidR="001E694F" w:rsidRDefault="001E694F" w:rsidP="001E694F">
      <w:pPr>
        <w:pStyle w:val="20"/>
        <w:shd w:val="clear" w:color="auto" w:fill="auto"/>
        <w:spacing w:after="123"/>
        <w:ind w:left="-567" w:firstLine="567"/>
        <w:jc w:val="both"/>
      </w:pPr>
      <w:r>
        <w:t xml:space="preserve">О возникновении личной заинтересованности при исполнении должностных обязанностей, которая приводит или может привести к конфликту интересов, гражданские служащие и иные лица обязаны уведомить представителя нанимателя – председателя </w:t>
      </w:r>
      <w:proofErr w:type="gramStart"/>
      <w:r>
        <w:t>суда</w:t>
      </w:r>
      <w:proofErr w:type="gramEnd"/>
      <w:r>
        <w:t xml:space="preserve"> как только ему станет об этом известно, либо на следующий рабочий день.</w:t>
      </w:r>
    </w:p>
    <w:p w:rsidR="001E694F" w:rsidRDefault="001E694F" w:rsidP="001E694F">
      <w:pPr>
        <w:pStyle w:val="20"/>
        <w:shd w:val="clear" w:color="auto" w:fill="auto"/>
        <w:tabs>
          <w:tab w:val="left" w:pos="851"/>
        </w:tabs>
        <w:spacing w:after="118" w:line="320" w:lineRule="exact"/>
        <w:ind w:left="-567" w:firstLine="709"/>
        <w:jc w:val="both"/>
      </w:pPr>
      <w:r>
        <w:t>4. Сообщение оформляется гражданскими служащими самостоятельно в письменной форме в виде уведомления о возникновении личной заинтересованности при исполнении должностных обязанностей, которая приводит или может привести к конфликту интересов (далее - Уведомление).</w:t>
      </w:r>
    </w:p>
    <w:p w:rsidR="001E694F" w:rsidRDefault="001E694F" w:rsidP="001E694F">
      <w:pPr>
        <w:pStyle w:val="20"/>
        <w:shd w:val="clear" w:color="auto" w:fill="auto"/>
        <w:spacing w:after="122" w:line="322" w:lineRule="exact"/>
        <w:ind w:left="-567" w:firstLine="800"/>
        <w:jc w:val="both"/>
      </w:pPr>
      <w:r>
        <w:t>Гражданские служащие составляют Уведомление на имя Председателя суда согласно прилагаемой форме (Приложение № 1) и направляют его и иные дополнительные материалы в Отдел государственной службы и кадров суда.</w:t>
      </w:r>
    </w:p>
    <w:p w:rsidR="00AD7FBC" w:rsidRDefault="001E694F" w:rsidP="00AD7FBC">
      <w:pPr>
        <w:pStyle w:val="20"/>
        <w:shd w:val="clear" w:color="auto" w:fill="auto"/>
        <w:spacing w:after="122" w:line="322" w:lineRule="exact"/>
        <w:ind w:left="-567" w:firstLine="709"/>
        <w:jc w:val="both"/>
      </w:pPr>
      <w:r>
        <w:t xml:space="preserve">5. </w:t>
      </w:r>
      <w:r w:rsidR="00AD7FBC">
        <w:t xml:space="preserve">В случае если гражданский служащий по объективным причинам не могут передать Уведомление лично, они направляют его по почте либо </w:t>
      </w:r>
      <w:r w:rsidR="00AD7FBC">
        <w:lastRenderedPageBreak/>
        <w:t>каналами факсимильной связи.</w:t>
      </w:r>
    </w:p>
    <w:p w:rsidR="00AD7FBC" w:rsidRDefault="00AD7FBC" w:rsidP="00AD7FBC">
      <w:pPr>
        <w:pStyle w:val="20"/>
        <w:shd w:val="clear" w:color="auto" w:fill="auto"/>
        <w:tabs>
          <w:tab w:val="left" w:pos="1128"/>
        </w:tabs>
        <w:spacing w:after="191" w:line="280" w:lineRule="exact"/>
        <w:ind w:left="-567" w:firstLine="709"/>
        <w:jc w:val="both"/>
      </w:pPr>
      <w:r>
        <w:t>6. В Уведомлении должны быть отражены следующие сведения:</w:t>
      </w:r>
    </w:p>
    <w:p w:rsidR="00AD7FBC" w:rsidRDefault="00AD7FBC" w:rsidP="00AD7FBC">
      <w:pPr>
        <w:pStyle w:val="20"/>
        <w:shd w:val="clear" w:color="auto" w:fill="auto"/>
        <w:tabs>
          <w:tab w:val="left" w:pos="1208"/>
        </w:tabs>
        <w:spacing w:after="114" w:line="314" w:lineRule="exact"/>
        <w:ind w:left="-567" w:firstLine="709"/>
        <w:jc w:val="both"/>
      </w:pPr>
      <w:r>
        <w:t>а) фамилия, имя, отчество, структурное подразделение, замещаемая должность и номер мобильного телефона лица, направившего Уведомление;</w:t>
      </w:r>
    </w:p>
    <w:p w:rsidR="00AD7FBC" w:rsidRDefault="00AD7FBC" w:rsidP="00AD7FBC">
      <w:pPr>
        <w:pStyle w:val="20"/>
        <w:shd w:val="clear" w:color="auto" w:fill="auto"/>
        <w:tabs>
          <w:tab w:val="left" w:pos="1076"/>
        </w:tabs>
        <w:spacing w:after="122" w:line="322" w:lineRule="exact"/>
        <w:ind w:left="-567" w:firstLine="709"/>
        <w:jc w:val="both"/>
      </w:pPr>
      <w:r>
        <w:t>б) обстоятельства, которые являются основанием возникновения личной заинтересованности при исполнении должностных обязанностей, которая приводит или может привести к конфликту интересов;</w:t>
      </w:r>
    </w:p>
    <w:p w:rsidR="00AD7FBC" w:rsidRDefault="00AD7FBC" w:rsidP="00AD7FBC">
      <w:pPr>
        <w:pStyle w:val="20"/>
        <w:shd w:val="clear" w:color="auto" w:fill="auto"/>
        <w:tabs>
          <w:tab w:val="left" w:pos="1076"/>
        </w:tabs>
        <w:spacing w:after="128" w:line="320" w:lineRule="exact"/>
        <w:ind w:left="-567" w:firstLine="709"/>
        <w:jc w:val="both"/>
      </w:pPr>
      <w:r>
        <w:t>в) должностные обязанности, на исполнение которых влияет или может повлиять личная заинтересованность;</w:t>
      </w:r>
    </w:p>
    <w:p w:rsidR="00AD7FBC" w:rsidRDefault="00AD7FBC" w:rsidP="00AD7FBC">
      <w:pPr>
        <w:pStyle w:val="20"/>
        <w:shd w:val="clear" w:color="auto" w:fill="auto"/>
        <w:tabs>
          <w:tab w:val="left" w:pos="1084"/>
        </w:tabs>
        <w:spacing w:after="115" w:line="310" w:lineRule="exact"/>
        <w:ind w:left="-567" w:firstLine="709"/>
        <w:jc w:val="both"/>
      </w:pPr>
      <w:r>
        <w:t>г) предлагаемые меры по предотвращению или урегулированию конфликта интересов;</w:t>
      </w:r>
    </w:p>
    <w:p w:rsidR="00AD7FBC" w:rsidRDefault="00AD7FBC" w:rsidP="00AD7FBC">
      <w:pPr>
        <w:pStyle w:val="20"/>
        <w:shd w:val="clear" w:color="auto" w:fill="auto"/>
        <w:spacing w:after="123" w:line="326" w:lineRule="exact"/>
        <w:ind w:left="-567" w:firstLine="709"/>
        <w:jc w:val="both"/>
      </w:pPr>
      <w:r>
        <w:t>д) дополнительные сведения и прилагаемые материалы, подтверждающие факт возникновения личной заинтересованности при исполнении должностных</w:t>
      </w:r>
      <w:r w:rsidRPr="00102D4F">
        <w:t xml:space="preserve"> </w:t>
      </w:r>
      <w:r>
        <w:t>обязанностей, которая приводит или может привести к конфликту интересов, в том числе материалы, подтверждающие факт принятия мер по предотвращению или урегулированию конфликта интересов (при наличии);</w:t>
      </w:r>
    </w:p>
    <w:p w:rsidR="00AD7FBC" w:rsidRDefault="00AD7FBC" w:rsidP="00AD7FBC">
      <w:pPr>
        <w:pStyle w:val="20"/>
        <w:shd w:val="clear" w:color="auto" w:fill="auto"/>
        <w:tabs>
          <w:tab w:val="left" w:pos="1145"/>
        </w:tabs>
        <w:spacing w:after="118" w:line="322" w:lineRule="exact"/>
        <w:ind w:left="-567" w:firstLine="709"/>
        <w:jc w:val="both"/>
      </w:pPr>
      <w:proofErr w:type="gramStart"/>
      <w:r>
        <w:t xml:space="preserve">е) желание или нежелание лица, направившего Уведомление, лично присутствовать на заседании </w:t>
      </w:r>
      <w:r w:rsidRPr="00FE515B">
        <w:t>Комиссии по соблюдению требований к служебному поведению федеральных государственных гражданских служащих Верховного Суда Республики Северная Осетия - Алания, Арбитражного суда Республики Северная Осетия – Алания, районных судов Республики Северная Осетия – Алания, Владикавказского гарнизонного военного суда, Управления Судебного департамента в Республике Северная Осетия - Алания и урегулированию конфликта интересов (далее — Комиссия)</w:t>
      </w:r>
      <w:r w:rsidRPr="00FE515B">
        <w:rPr>
          <w:color w:val="FF0000"/>
        </w:rPr>
        <w:t xml:space="preserve"> </w:t>
      </w:r>
      <w:r>
        <w:t>в случае</w:t>
      </w:r>
      <w:proofErr w:type="gramEnd"/>
      <w:r>
        <w:t xml:space="preserve"> рассмотрения указанного Уведомления.</w:t>
      </w:r>
    </w:p>
    <w:p w:rsidR="00AD7FBC" w:rsidRDefault="00AD7FBC" w:rsidP="00AD7FBC">
      <w:pPr>
        <w:pStyle w:val="20"/>
        <w:shd w:val="clear" w:color="auto" w:fill="auto"/>
        <w:tabs>
          <w:tab w:val="left" w:pos="1145"/>
        </w:tabs>
        <w:spacing w:after="123"/>
        <w:ind w:left="-567" w:firstLine="709"/>
        <w:jc w:val="both"/>
      </w:pPr>
      <w:r>
        <w:t>7. Уведомление подлежит обязательной регистрации Отделом государственной службы и кадров в Журнале регистрации уведомлений о возникновения личной заинтересованности при исполнении должностных обязанностей, которая приводит или может привести к конфликту интересов (далее - Журнал), согласно прилагаемой форме (Приложение № 2),</w:t>
      </w:r>
    </w:p>
    <w:p w:rsidR="00AD7FBC" w:rsidRDefault="00AD7FBC" w:rsidP="00AD7FBC">
      <w:pPr>
        <w:pStyle w:val="20"/>
        <w:shd w:val="clear" w:color="auto" w:fill="auto"/>
        <w:spacing w:after="118" w:line="320" w:lineRule="exact"/>
        <w:ind w:left="-567" w:firstLine="709"/>
        <w:jc w:val="both"/>
      </w:pPr>
      <w:r>
        <w:t>При регистрации на Уведомлении указываются дата, номер, фамилия, имя, отчество и должность лица, зарегистрировавшего данное Уведомление.</w:t>
      </w:r>
    </w:p>
    <w:p w:rsidR="00AD7FBC" w:rsidRDefault="00AD7FBC" w:rsidP="00AD7FBC">
      <w:pPr>
        <w:pStyle w:val="20"/>
        <w:shd w:val="clear" w:color="auto" w:fill="auto"/>
        <w:spacing w:after="114" w:line="322" w:lineRule="exact"/>
        <w:ind w:left="-567" w:firstLine="709"/>
        <w:jc w:val="both"/>
      </w:pPr>
      <w:r>
        <w:t xml:space="preserve">Срок регистрации Уведомления в Журнале составляет один рабочий день с момента поступления Уведомления. В случае поступления Уведомления по почте в день, предшествующий праздничному или выходному дню, его регистрация осуществляется в рабочий день, следующим за праздничным или выходным </w:t>
      </w:r>
      <w:proofErr w:type="spellStart"/>
      <w:r>
        <w:t>днем</w:t>
      </w:r>
      <w:proofErr w:type="spellEnd"/>
      <w:r>
        <w:t>.</w:t>
      </w:r>
    </w:p>
    <w:p w:rsidR="00AD7FBC" w:rsidRDefault="00AD7FBC" w:rsidP="00AD7FBC">
      <w:pPr>
        <w:pStyle w:val="20"/>
        <w:shd w:val="clear" w:color="auto" w:fill="auto"/>
        <w:spacing w:after="131" w:line="330" w:lineRule="exact"/>
        <w:ind w:left="-567" w:firstLine="709"/>
        <w:jc w:val="both"/>
      </w:pPr>
      <w:r>
        <w:t>Листы Журнала должны быть пронумерованы, прошиты и заверены печатью Управления.</w:t>
      </w:r>
    </w:p>
    <w:p w:rsidR="00AD7FBC" w:rsidRDefault="00AD7FBC" w:rsidP="00AD7FBC">
      <w:pPr>
        <w:pStyle w:val="20"/>
        <w:shd w:val="clear" w:color="auto" w:fill="auto"/>
        <w:spacing w:after="114" w:line="316" w:lineRule="exact"/>
        <w:ind w:left="-567" w:firstLine="709"/>
        <w:jc w:val="both"/>
      </w:pPr>
      <w:r>
        <w:t xml:space="preserve">Журнал хранится в месте, </w:t>
      </w:r>
      <w:proofErr w:type="spellStart"/>
      <w:r>
        <w:t>защищенном</w:t>
      </w:r>
      <w:proofErr w:type="spellEnd"/>
      <w:r>
        <w:t xml:space="preserve"> от несанкционированного проникновения.</w:t>
      </w:r>
    </w:p>
    <w:p w:rsidR="00852CCB" w:rsidRDefault="00AD7FBC" w:rsidP="001E694F">
      <w:pPr>
        <w:tabs>
          <w:tab w:val="left" w:pos="3140"/>
          <w:tab w:val="center" w:pos="4677"/>
        </w:tabs>
        <w:ind w:left="-567"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8. </w:t>
      </w:r>
      <w:r w:rsidRPr="00AD7FBC">
        <w:rPr>
          <w:sz w:val="28"/>
          <w:szCs w:val="28"/>
        </w:rPr>
        <w:t>Копия зарегистрированного в установленном порядке Уведомления вручается лицу, направившему Уведомление, нарочно под роспись, либо направляется посредством почтовой связи с уведомлением о вручении.</w:t>
      </w:r>
      <w:r w:rsidR="001E694F" w:rsidRPr="00AD7FBC">
        <w:rPr>
          <w:sz w:val="28"/>
          <w:szCs w:val="28"/>
        </w:rPr>
        <w:tab/>
      </w:r>
    </w:p>
    <w:p w:rsidR="00AD7FBC" w:rsidRDefault="00AD7FBC" w:rsidP="00A02A15">
      <w:pPr>
        <w:tabs>
          <w:tab w:val="left" w:pos="3140"/>
          <w:tab w:val="center" w:pos="4677"/>
        </w:tabs>
        <w:spacing w:before="240"/>
        <w:ind w:left="-567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9. </w:t>
      </w:r>
      <w:r w:rsidR="00547433" w:rsidRPr="00547433">
        <w:rPr>
          <w:sz w:val="28"/>
          <w:szCs w:val="28"/>
        </w:rPr>
        <w:t xml:space="preserve">Отдел государственной службы и кадров осуществляет предварительное рассмотрение Уведомления. </w:t>
      </w:r>
      <w:proofErr w:type="gramStart"/>
      <w:r w:rsidR="00547433" w:rsidRPr="00547433">
        <w:rPr>
          <w:sz w:val="28"/>
          <w:szCs w:val="28"/>
        </w:rPr>
        <w:t>В ходе предварительного рассмотрения Уведомления работники Отдела государственной службы и кадров имеют право получать в установленном порядке от лица, направившего Уведомление, пояснения по изложенным в нем обстоятельствам и направлять в установленном порядке запросы в федеральные органы государственной власти, органы государственной власти субъектов Российской Федерации, иные государственные органы, органы местного самоуправления и заинтересованные организации, а также использовать государственную информационную систему в</w:t>
      </w:r>
      <w:proofErr w:type="gramEnd"/>
      <w:r w:rsidR="00547433" w:rsidRPr="00547433">
        <w:rPr>
          <w:sz w:val="28"/>
          <w:szCs w:val="28"/>
        </w:rPr>
        <w:t xml:space="preserve"> области противодействия коррупции «Посейдон», в том числе для направления запросов.</w:t>
      </w:r>
    </w:p>
    <w:p w:rsidR="00127590" w:rsidRDefault="00547433" w:rsidP="00A02A15">
      <w:pPr>
        <w:pStyle w:val="20"/>
        <w:shd w:val="clear" w:color="auto" w:fill="auto"/>
        <w:tabs>
          <w:tab w:val="left" w:pos="851"/>
        </w:tabs>
        <w:spacing w:before="240" w:after="128" w:line="332" w:lineRule="exact"/>
        <w:ind w:left="-567" w:firstLine="567"/>
        <w:jc w:val="both"/>
      </w:pPr>
      <w:r>
        <w:t xml:space="preserve">10. </w:t>
      </w:r>
      <w:r w:rsidR="00127590">
        <w:t>Отдел государственной службы и кадров в течение 7 рабочих дней со дня поступления Уведомления представляет Председателю суда докладную записку с результатами предварительного рассмотрения Уведомления.</w:t>
      </w:r>
    </w:p>
    <w:p w:rsidR="00127590" w:rsidRDefault="00127590" w:rsidP="00127590">
      <w:pPr>
        <w:pStyle w:val="20"/>
        <w:shd w:val="clear" w:color="auto" w:fill="auto"/>
        <w:spacing w:after="117" w:line="322" w:lineRule="exact"/>
        <w:ind w:left="-567" w:firstLine="567"/>
        <w:jc w:val="both"/>
      </w:pPr>
      <w:r>
        <w:t xml:space="preserve">В случае направления запросов, указанных в пункте 9 настоящего Положения, Отдел государственной службы и кадров представляет заключение и другие материалы Председателю суда в течение 45 дней со дня поступления Уведомления в Отдел государственной службы и кадров. Указанный срок может быть </w:t>
      </w:r>
      <w:proofErr w:type="spellStart"/>
      <w:r>
        <w:t>продлен</w:t>
      </w:r>
      <w:proofErr w:type="spellEnd"/>
      <w:r>
        <w:t>, но не более чем на 30 дней.</w:t>
      </w:r>
    </w:p>
    <w:p w:rsidR="00547433" w:rsidRDefault="00A02A15" w:rsidP="00A02A15">
      <w:pPr>
        <w:tabs>
          <w:tab w:val="left" w:pos="3140"/>
          <w:tab w:val="center" w:pos="4677"/>
        </w:tabs>
        <w:ind w:left="-567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11. </w:t>
      </w:r>
      <w:r w:rsidR="006E6631" w:rsidRPr="006E6631">
        <w:rPr>
          <w:sz w:val="28"/>
          <w:szCs w:val="28"/>
        </w:rPr>
        <w:t>Председатель суда по результатам предварительного рассмотрения Уведомления принимает одно из следующих решений:</w:t>
      </w:r>
    </w:p>
    <w:p w:rsidR="00D724C9" w:rsidRDefault="00D724C9" w:rsidP="00D724C9">
      <w:pPr>
        <w:pStyle w:val="20"/>
        <w:shd w:val="clear" w:color="auto" w:fill="auto"/>
        <w:tabs>
          <w:tab w:val="left" w:pos="1137"/>
        </w:tabs>
        <w:spacing w:after="123" w:line="322" w:lineRule="exact"/>
        <w:ind w:left="-567" w:firstLine="567"/>
        <w:jc w:val="both"/>
      </w:pPr>
      <w:r>
        <w:t>а) признать, что при исполнении должностных обязанностей лицом, направившим Уведомление, конфликт интересов отсутствует;</w:t>
      </w:r>
    </w:p>
    <w:p w:rsidR="00D724C9" w:rsidRDefault="00D724C9" w:rsidP="00D724C9">
      <w:pPr>
        <w:pStyle w:val="20"/>
        <w:shd w:val="clear" w:color="auto" w:fill="auto"/>
        <w:tabs>
          <w:tab w:val="left" w:pos="1137"/>
        </w:tabs>
        <w:spacing w:after="114" w:line="318" w:lineRule="exact"/>
        <w:ind w:left="-567" w:firstLine="567"/>
        <w:jc w:val="both"/>
      </w:pPr>
      <w:r>
        <w:t>б) признать, что при исполнении должностных обязанностей лицом, направившим Уведомление, личная заинтересованность приводит или может привести к конфликту интересов;</w:t>
      </w:r>
    </w:p>
    <w:p w:rsidR="00D724C9" w:rsidRDefault="00D724C9" w:rsidP="00D724C9">
      <w:pPr>
        <w:pStyle w:val="20"/>
        <w:shd w:val="clear" w:color="auto" w:fill="auto"/>
        <w:tabs>
          <w:tab w:val="left" w:pos="1137"/>
        </w:tabs>
        <w:spacing w:after="157" w:line="326" w:lineRule="exact"/>
        <w:ind w:left="-567" w:firstLine="567"/>
        <w:jc w:val="both"/>
      </w:pPr>
      <w:r>
        <w:t>в) признать, что лицом, направившим Уведомление, не соблюдались требования об урегулировании конфликта интересов;</w:t>
      </w:r>
    </w:p>
    <w:p w:rsidR="00D724C9" w:rsidRDefault="00D724C9" w:rsidP="00D724C9">
      <w:pPr>
        <w:pStyle w:val="20"/>
        <w:shd w:val="clear" w:color="auto" w:fill="auto"/>
        <w:tabs>
          <w:tab w:val="left" w:pos="1164"/>
        </w:tabs>
        <w:spacing w:after="132" w:line="280" w:lineRule="exact"/>
        <w:ind w:left="-567" w:firstLine="567"/>
        <w:jc w:val="both"/>
      </w:pPr>
      <w:r>
        <w:t>г) о необходимости рассмотреть Уведомление на заседании Комиссии.</w:t>
      </w:r>
    </w:p>
    <w:p w:rsidR="003E65BC" w:rsidRDefault="00D724C9" w:rsidP="003E65BC">
      <w:pPr>
        <w:pStyle w:val="20"/>
        <w:shd w:val="clear" w:color="auto" w:fill="auto"/>
        <w:spacing w:after="117" w:line="320" w:lineRule="exact"/>
        <w:ind w:left="-567" w:firstLine="567"/>
        <w:jc w:val="both"/>
      </w:pPr>
      <w:r>
        <w:t xml:space="preserve">12. </w:t>
      </w:r>
      <w:r w:rsidR="003E65BC">
        <w:t>В случае принятия решения, предусмотренного подпунктом «б» пункта 11 настоящего Положения, в соответствии с законодательством Российской Федерации председатель суда принимает меры или обеспечивает меры по предотвращению или урегулированию конфликта интересов либо рекомендует лицу, направившему Уведомление, принять такие меры.</w:t>
      </w:r>
    </w:p>
    <w:p w:rsidR="00D724C9" w:rsidRDefault="003E65BC" w:rsidP="00031CB8">
      <w:pPr>
        <w:tabs>
          <w:tab w:val="left" w:pos="3140"/>
          <w:tab w:val="center" w:pos="4677"/>
        </w:tabs>
        <w:spacing w:before="240"/>
        <w:ind w:left="-567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13. </w:t>
      </w:r>
      <w:r w:rsidR="00031CB8" w:rsidRPr="00031CB8">
        <w:rPr>
          <w:sz w:val="28"/>
          <w:szCs w:val="28"/>
        </w:rPr>
        <w:t>В случае принятия решения, предусмотренного подпунктом «в» пункта 11 настоящего Положения, Председатель суда  или уполномоченное им должностное лицо рассматривает вопрос о проведении в установленном порядке проверки в отношении лица, направившего Уведомление.</w:t>
      </w:r>
    </w:p>
    <w:p w:rsidR="00031CB8" w:rsidRDefault="00031CB8" w:rsidP="00031CB8">
      <w:pPr>
        <w:tabs>
          <w:tab w:val="left" w:pos="3140"/>
          <w:tab w:val="center" w:pos="4677"/>
        </w:tabs>
        <w:spacing w:before="240"/>
        <w:ind w:left="-567"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14. </w:t>
      </w:r>
      <w:r w:rsidRPr="00031CB8">
        <w:rPr>
          <w:sz w:val="28"/>
          <w:szCs w:val="28"/>
        </w:rPr>
        <w:t>В случае принятия решения, предусмотренного подпунктом «г» пункта 11 настоящего Положения, Уведомление, заключение и другие материалы</w:t>
      </w:r>
      <w:r>
        <w:rPr>
          <w:sz w:val="28"/>
          <w:szCs w:val="28"/>
        </w:rPr>
        <w:t xml:space="preserve"> направляются в Комиссию.</w:t>
      </w:r>
    </w:p>
    <w:p w:rsidR="00BB3420" w:rsidRDefault="00BB3420" w:rsidP="00031CB8">
      <w:pPr>
        <w:tabs>
          <w:tab w:val="left" w:pos="3140"/>
          <w:tab w:val="center" w:pos="4677"/>
        </w:tabs>
        <w:spacing w:before="240"/>
        <w:ind w:left="-567" w:firstLine="567"/>
        <w:jc w:val="both"/>
        <w:rPr>
          <w:sz w:val="28"/>
          <w:szCs w:val="28"/>
        </w:rPr>
      </w:pPr>
    </w:p>
    <w:p w:rsidR="00BB3420" w:rsidRDefault="00BB3420" w:rsidP="00031CB8">
      <w:pPr>
        <w:tabs>
          <w:tab w:val="left" w:pos="3140"/>
          <w:tab w:val="center" w:pos="4677"/>
        </w:tabs>
        <w:spacing w:before="240"/>
        <w:ind w:left="-567" w:firstLine="567"/>
        <w:jc w:val="both"/>
        <w:rPr>
          <w:sz w:val="28"/>
          <w:szCs w:val="28"/>
        </w:rPr>
      </w:pPr>
    </w:p>
    <w:p w:rsidR="00BB3420" w:rsidRDefault="00BB3420" w:rsidP="00031CB8">
      <w:pPr>
        <w:tabs>
          <w:tab w:val="left" w:pos="3140"/>
          <w:tab w:val="center" w:pos="4677"/>
        </w:tabs>
        <w:spacing w:before="240"/>
        <w:ind w:left="-567" w:firstLine="567"/>
        <w:jc w:val="both"/>
        <w:rPr>
          <w:sz w:val="28"/>
          <w:szCs w:val="28"/>
        </w:rPr>
      </w:pPr>
    </w:p>
    <w:p w:rsidR="00C37688" w:rsidRDefault="00C37688" w:rsidP="00031CB8">
      <w:pPr>
        <w:tabs>
          <w:tab w:val="left" w:pos="3140"/>
          <w:tab w:val="center" w:pos="4677"/>
        </w:tabs>
        <w:spacing w:before="240"/>
        <w:ind w:left="-567" w:firstLine="567"/>
        <w:jc w:val="both"/>
        <w:rPr>
          <w:sz w:val="28"/>
          <w:szCs w:val="28"/>
        </w:rPr>
      </w:pPr>
    </w:p>
    <w:p w:rsidR="00C37688" w:rsidRDefault="00C37688" w:rsidP="00031CB8">
      <w:pPr>
        <w:tabs>
          <w:tab w:val="left" w:pos="3140"/>
          <w:tab w:val="center" w:pos="4677"/>
        </w:tabs>
        <w:spacing w:before="240"/>
        <w:ind w:left="-567" w:firstLine="567"/>
        <w:jc w:val="both"/>
        <w:rPr>
          <w:sz w:val="28"/>
          <w:szCs w:val="28"/>
        </w:rPr>
      </w:pPr>
    </w:p>
    <w:p w:rsidR="00C37688" w:rsidRDefault="00C37688" w:rsidP="00031CB8">
      <w:pPr>
        <w:tabs>
          <w:tab w:val="left" w:pos="3140"/>
          <w:tab w:val="center" w:pos="4677"/>
        </w:tabs>
        <w:spacing w:before="240"/>
        <w:ind w:left="-567" w:firstLine="567"/>
        <w:jc w:val="both"/>
        <w:rPr>
          <w:sz w:val="28"/>
          <w:szCs w:val="28"/>
        </w:rPr>
      </w:pPr>
    </w:p>
    <w:p w:rsidR="00C37688" w:rsidRDefault="00C37688" w:rsidP="00031CB8">
      <w:pPr>
        <w:tabs>
          <w:tab w:val="left" w:pos="3140"/>
          <w:tab w:val="center" w:pos="4677"/>
        </w:tabs>
        <w:spacing w:before="240"/>
        <w:ind w:left="-567" w:firstLine="567"/>
        <w:jc w:val="both"/>
        <w:rPr>
          <w:sz w:val="28"/>
          <w:szCs w:val="28"/>
        </w:rPr>
      </w:pPr>
    </w:p>
    <w:p w:rsidR="00C37688" w:rsidRDefault="00C37688" w:rsidP="00031CB8">
      <w:pPr>
        <w:tabs>
          <w:tab w:val="left" w:pos="3140"/>
          <w:tab w:val="center" w:pos="4677"/>
        </w:tabs>
        <w:spacing w:before="240"/>
        <w:ind w:left="-567" w:firstLine="567"/>
        <w:jc w:val="both"/>
        <w:rPr>
          <w:sz w:val="28"/>
          <w:szCs w:val="28"/>
        </w:rPr>
      </w:pPr>
    </w:p>
    <w:p w:rsidR="00C37688" w:rsidRDefault="00C37688" w:rsidP="00031CB8">
      <w:pPr>
        <w:tabs>
          <w:tab w:val="left" w:pos="3140"/>
          <w:tab w:val="center" w:pos="4677"/>
        </w:tabs>
        <w:spacing w:before="240"/>
        <w:ind w:left="-567" w:firstLine="567"/>
        <w:jc w:val="both"/>
        <w:rPr>
          <w:sz w:val="28"/>
          <w:szCs w:val="28"/>
        </w:rPr>
      </w:pPr>
    </w:p>
    <w:p w:rsidR="00C37688" w:rsidRDefault="00C37688" w:rsidP="00031CB8">
      <w:pPr>
        <w:tabs>
          <w:tab w:val="left" w:pos="3140"/>
          <w:tab w:val="center" w:pos="4677"/>
        </w:tabs>
        <w:spacing w:before="240"/>
        <w:ind w:left="-567" w:firstLine="567"/>
        <w:jc w:val="both"/>
        <w:rPr>
          <w:sz w:val="28"/>
          <w:szCs w:val="28"/>
        </w:rPr>
      </w:pPr>
    </w:p>
    <w:p w:rsidR="009911F3" w:rsidRDefault="009911F3" w:rsidP="00031CB8">
      <w:pPr>
        <w:tabs>
          <w:tab w:val="left" w:pos="3140"/>
          <w:tab w:val="center" w:pos="4677"/>
        </w:tabs>
        <w:spacing w:before="240"/>
        <w:ind w:left="-567" w:firstLine="567"/>
        <w:jc w:val="both"/>
        <w:rPr>
          <w:sz w:val="28"/>
          <w:szCs w:val="28"/>
        </w:rPr>
      </w:pPr>
    </w:p>
    <w:p w:rsidR="00D54322" w:rsidRDefault="00D54322" w:rsidP="00031CB8">
      <w:pPr>
        <w:tabs>
          <w:tab w:val="left" w:pos="3140"/>
          <w:tab w:val="center" w:pos="4677"/>
        </w:tabs>
        <w:spacing w:before="240"/>
        <w:ind w:left="-567" w:firstLine="567"/>
        <w:jc w:val="both"/>
        <w:rPr>
          <w:sz w:val="28"/>
          <w:szCs w:val="28"/>
        </w:rPr>
      </w:pPr>
    </w:p>
    <w:p w:rsidR="00D54322" w:rsidRDefault="00D54322" w:rsidP="00031CB8">
      <w:pPr>
        <w:tabs>
          <w:tab w:val="left" w:pos="3140"/>
          <w:tab w:val="center" w:pos="4677"/>
        </w:tabs>
        <w:spacing w:before="240"/>
        <w:ind w:left="-567" w:firstLine="567"/>
        <w:jc w:val="both"/>
        <w:rPr>
          <w:sz w:val="28"/>
          <w:szCs w:val="28"/>
        </w:rPr>
      </w:pPr>
    </w:p>
    <w:p w:rsidR="00D54322" w:rsidRDefault="00D54322" w:rsidP="00031CB8">
      <w:pPr>
        <w:tabs>
          <w:tab w:val="left" w:pos="3140"/>
          <w:tab w:val="center" w:pos="4677"/>
        </w:tabs>
        <w:spacing w:before="240"/>
        <w:ind w:left="-567" w:firstLine="567"/>
        <w:jc w:val="both"/>
        <w:rPr>
          <w:sz w:val="28"/>
          <w:szCs w:val="28"/>
        </w:rPr>
      </w:pPr>
    </w:p>
    <w:p w:rsidR="00D54322" w:rsidRDefault="00D54322" w:rsidP="00031CB8">
      <w:pPr>
        <w:tabs>
          <w:tab w:val="left" w:pos="3140"/>
          <w:tab w:val="center" w:pos="4677"/>
        </w:tabs>
        <w:spacing w:before="240"/>
        <w:ind w:left="-567" w:firstLine="567"/>
        <w:jc w:val="both"/>
        <w:rPr>
          <w:sz w:val="28"/>
          <w:szCs w:val="28"/>
        </w:rPr>
      </w:pPr>
    </w:p>
    <w:p w:rsidR="00D54322" w:rsidRDefault="00D54322" w:rsidP="00031CB8">
      <w:pPr>
        <w:tabs>
          <w:tab w:val="left" w:pos="3140"/>
          <w:tab w:val="center" w:pos="4677"/>
        </w:tabs>
        <w:spacing w:before="240"/>
        <w:ind w:left="-567" w:firstLine="567"/>
        <w:jc w:val="both"/>
        <w:rPr>
          <w:sz w:val="28"/>
          <w:szCs w:val="28"/>
        </w:rPr>
      </w:pPr>
    </w:p>
    <w:p w:rsidR="003C31F8" w:rsidRDefault="003C31F8" w:rsidP="00031CB8">
      <w:pPr>
        <w:tabs>
          <w:tab w:val="left" w:pos="3140"/>
          <w:tab w:val="center" w:pos="4677"/>
        </w:tabs>
        <w:spacing w:before="240"/>
        <w:ind w:left="-567" w:firstLine="567"/>
        <w:jc w:val="both"/>
        <w:rPr>
          <w:sz w:val="28"/>
          <w:szCs w:val="28"/>
        </w:rPr>
      </w:pPr>
    </w:p>
    <w:p w:rsidR="003C31F8" w:rsidRDefault="003C31F8" w:rsidP="00031CB8">
      <w:pPr>
        <w:tabs>
          <w:tab w:val="left" w:pos="3140"/>
          <w:tab w:val="center" w:pos="4677"/>
        </w:tabs>
        <w:spacing w:before="240"/>
        <w:ind w:left="-567" w:firstLine="567"/>
        <w:jc w:val="both"/>
        <w:rPr>
          <w:sz w:val="28"/>
          <w:szCs w:val="28"/>
        </w:rPr>
      </w:pPr>
    </w:p>
    <w:p w:rsidR="003C31F8" w:rsidRDefault="003C31F8" w:rsidP="00031CB8">
      <w:pPr>
        <w:tabs>
          <w:tab w:val="left" w:pos="3140"/>
          <w:tab w:val="center" w:pos="4677"/>
        </w:tabs>
        <w:spacing w:before="240"/>
        <w:ind w:left="-567" w:firstLine="567"/>
        <w:jc w:val="both"/>
        <w:rPr>
          <w:sz w:val="28"/>
          <w:szCs w:val="28"/>
        </w:rPr>
      </w:pPr>
    </w:p>
    <w:p w:rsidR="003C31F8" w:rsidRDefault="003C31F8" w:rsidP="00031CB8">
      <w:pPr>
        <w:tabs>
          <w:tab w:val="left" w:pos="3140"/>
          <w:tab w:val="center" w:pos="4677"/>
        </w:tabs>
        <w:spacing w:before="240"/>
        <w:ind w:left="-567" w:firstLine="567"/>
        <w:jc w:val="both"/>
        <w:rPr>
          <w:sz w:val="28"/>
          <w:szCs w:val="28"/>
        </w:rPr>
      </w:pPr>
    </w:p>
    <w:p w:rsidR="003C31F8" w:rsidRDefault="003C31F8" w:rsidP="00031CB8">
      <w:pPr>
        <w:tabs>
          <w:tab w:val="left" w:pos="3140"/>
          <w:tab w:val="center" w:pos="4677"/>
        </w:tabs>
        <w:spacing w:before="240"/>
        <w:ind w:left="-567" w:firstLine="567"/>
        <w:jc w:val="both"/>
        <w:rPr>
          <w:sz w:val="28"/>
          <w:szCs w:val="28"/>
        </w:rPr>
      </w:pPr>
    </w:p>
    <w:p w:rsidR="003C31F8" w:rsidRDefault="003C31F8" w:rsidP="00031CB8">
      <w:pPr>
        <w:tabs>
          <w:tab w:val="left" w:pos="3140"/>
          <w:tab w:val="center" w:pos="4677"/>
        </w:tabs>
        <w:spacing w:before="240"/>
        <w:ind w:left="-567" w:firstLine="567"/>
        <w:jc w:val="both"/>
        <w:rPr>
          <w:sz w:val="28"/>
          <w:szCs w:val="28"/>
        </w:rPr>
      </w:pPr>
    </w:p>
    <w:p w:rsidR="003C31F8" w:rsidRDefault="003C31F8" w:rsidP="00031CB8">
      <w:pPr>
        <w:tabs>
          <w:tab w:val="left" w:pos="3140"/>
          <w:tab w:val="center" w:pos="4677"/>
        </w:tabs>
        <w:spacing w:before="240"/>
        <w:ind w:left="-567" w:firstLine="567"/>
        <w:jc w:val="both"/>
        <w:rPr>
          <w:sz w:val="28"/>
          <w:szCs w:val="28"/>
        </w:rPr>
      </w:pPr>
    </w:p>
    <w:p w:rsidR="003C31F8" w:rsidRDefault="003C31F8" w:rsidP="00031CB8">
      <w:pPr>
        <w:tabs>
          <w:tab w:val="left" w:pos="3140"/>
          <w:tab w:val="center" w:pos="4677"/>
        </w:tabs>
        <w:spacing w:before="240"/>
        <w:ind w:left="-567" w:firstLine="567"/>
        <w:jc w:val="both"/>
        <w:rPr>
          <w:sz w:val="28"/>
          <w:szCs w:val="28"/>
        </w:rPr>
      </w:pPr>
    </w:p>
    <w:p w:rsidR="00353310" w:rsidRDefault="00353310" w:rsidP="007E4F79">
      <w:pPr>
        <w:pStyle w:val="ConsPlusNormal"/>
        <w:ind w:left="3540"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BB3420" w:rsidRPr="008C2FC1" w:rsidRDefault="00BB3420" w:rsidP="007E4F79">
      <w:pPr>
        <w:pStyle w:val="ConsPlusNormal"/>
        <w:ind w:left="3540"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8C2FC1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8"/>
          <w:szCs w:val="28"/>
        </w:rPr>
        <w:t>№</w:t>
      </w:r>
      <w:r w:rsidRPr="008C2FC1">
        <w:rPr>
          <w:rFonts w:ascii="Times New Roman" w:hAnsi="Times New Roman" w:cs="Times New Roman"/>
          <w:sz w:val="28"/>
          <w:szCs w:val="28"/>
        </w:rPr>
        <w:t xml:space="preserve"> 1</w:t>
      </w:r>
    </w:p>
    <w:p w:rsidR="007E4F79" w:rsidRPr="005508C7" w:rsidRDefault="00BB3420" w:rsidP="007E4F79">
      <w:pPr>
        <w:pStyle w:val="ConsPlusNormal"/>
        <w:ind w:left="4248"/>
        <w:jc w:val="center"/>
        <w:rPr>
          <w:sz w:val="28"/>
          <w:szCs w:val="28"/>
        </w:rPr>
      </w:pPr>
      <w:r w:rsidRPr="00BB56B8">
        <w:rPr>
          <w:rFonts w:ascii="Times New Roman" w:hAnsi="Times New Roman" w:cs="Times New Roman"/>
          <w:sz w:val="24"/>
          <w:szCs w:val="24"/>
        </w:rPr>
        <w:t xml:space="preserve">к </w:t>
      </w:r>
      <w:r w:rsidRPr="00251756">
        <w:rPr>
          <w:rFonts w:ascii="Times New Roman" w:hAnsi="Times New Roman" w:cs="Times New Roman"/>
          <w:sz w:val="24"/>
          <w:szCs w:val="24"/>
        </w:rPr>
        <w:t xml:space="preserve">Положению о порядке </w:t>
      </w:r>
      <w:r>
        <w:rPr>
          <w:rFonts w:ascii="Times New Roman" w:hAnsi="Times New Roman" w:cs="Times New Roman"/>
          <w:sz w:val="24"/>
          <w:szCs w:val="24"/>
        </w:rPr>
        <w:t>сообщен</w:t>
      </w:r>
      <w:r w:rsidRPr="00251756">
        <w:rPr>
          <w:rFonts w:ascii="Times New Roman" w:hAnsi="Times New Roman" w:cs="Times New Roman"/>
          <w:sz w:val="24"/>
          <w:szCs w:val="24"/>
        </w:rPr>
        <w:t xml:space="preserve">ия федеральными государственными гражданскими служащими Верховного Суда Республики Северная Осетия-Алания </w:t>
      </w:r>
      <w:r w:rsidR="007E4F79">
        <w:rPr>
          <w:rFonts w:ascii="Times New Roman" w:hAnsi="Times New Roman" w:cs="Times New Roman"/>
          <w:sz w:val="24"/>
          <w:szCs w:val="24"/>
        </w:rPr>
        <w:t>о возникновении личной заинтересованности при исполнении должностных обязанностей, которая приводит или может привести к конфликту интересов</w:t>
      </w:r>
    </w:p>
    <w:p w:rsidR="00BB3420" w:rsidRPr="005508C7" w:rsidRDefault="00BB3420" w:rsidP="00BB3420">
      <w:pPr>
        <w:widowControl w:val="0"/>
        <w:autoSpaceDE w:val="0"/>
        <w:autoSpaceDN w:val="0"/>
        <w:adjustRightInd w:val="0"/>
        <w:jc w:val="right"/>
        <w:rPr>
          <w:sz w:val="28"/>
          <w:szCs w:val="28"/>
        </w:rPr>
      </w:pPr>
    </w:p>
    <w:p w:rsidR="00BB3420" w:rsidRDefault="00BB3420" w:rsidP="00D54322">
      <w:pPr>
        <w:pStyle w:val="ConsPlusNonformat"/>
        <w:ind w:left="4248" w:firstLine="43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Председателю Верховного Суда</w:t>
      </w:r>
    </w:p>
    <w:p w:rsidR="00BB3420" w:rsidRDefault="00BB3420" w:rsidP="00BB3420">
      <w:pPr>
        <w:pStyle w:val="ConsPlusNonformat"/>
        <w:ind w:left="424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Республики Северная Осетия-Алания</w:t>
      </w:r>
    </w:p>
    <w:p w:rsidR="009911F3" w:rsidRDefault="009911F3" w:rsidP="00BB3420">
      <w:pPr>
        <w:pStyle w:val="ConsPlusNonformat"/>
        <w:ind w:left="4248"/>
        <w:jc w:val="center"/>
        <w:rPr>
          <w:rFonts w:ascii="Times New Roman" w:hAnsi="Times New Roman" w:cs="Times New Roman"/>
          <w:sz w:val="28"/>
          <w:szCs w:val="28"/>
        </w:rPr>
      </w:pPr>
    </w:p>
    <w:p w:rsidR="00BB3420" w:rsidRDefault="00BB3420" w:rsidP="00BB3420">
      <w:pPr>
        <w:pStyle w:val="ConsPlusNonformat"/>
        <w:ind w:left="424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</w:t>
      </w:r>
    </w:p>
    <w:p w:rsidR="00BB3420" w:rsidRPr="00962B6E" w:rsidRDefault="00BB3420" w:rsidP="00BB3420">
      <w:pPr>
        <w:pStyle w:val="ConsPlusNonformat"/>
        <w:ind w:left="3540"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Pr="00962B6E">
        <w:rPr>
          <w:rFonts w:ascii="Times New Roman" w:hAnsi="Times New Roman" w:cs="Times New Roman"/>
          <w:sz w:val="24"/>
          <w:szCs w:val="24"/>
        </w:rPr>
        <w:t>фамилия, инициалы)</w:t>
      </w:r>
    </w:p>
    <w:p w:rsidR="00BB3420" w:rsidRDefault="00BB3420" w:rsidP="00BB3420">
      <w:pPr>
        <w:pStyle w:val="ConsPlusNonformat"/>
        <w:ind w:left="3540"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BB3420" w:rsidRDefault="00BB3420" w:rsidP="00D54322">
      <w:pPr>
        <w:pStyle w:val="ConsPlusNonformat"/>
        <w:ind w:left="4248"/>
        <w:jc w:val="center"/>
        <w:rPr>
          <w:rFonts w:ascii="Times New Roman" w:hAnsi="Times New Roman" w:cs="Times New Roman"/>
        </w:rPr>
      </w:pPr>
      <w:r w:rsidRPr="00962B6E">
        <w:rPr>
          <w:rFonts w:ascii="Times New Roman" w:hAnsi="Times New Roman" w:cs="Times New Roman"/>
          <w:sz w:val="28"/>
          <w:szCs w:val="28"/>
        </w:rPr>
        <w:t>от</w:t>
      </w:r>
      <w:r w:rsidRPr="00962B6E">
        <w:rPr>
          <w:rFonts w:ascii="Times New Roman" w:hAnsi="Times New Roman" w:cs="Times New Roman"/>
        </w:rPr>
        <w:t xml:space="preserve"> ____________</w:t>
      </w:r>
      <w:r>
        <w:rPr>
          <w:rFonts w:ascii="Times New Roman" w:hAnsi="Times New Roman" w:cs="Times New Roman"/>
        </w:rPr>
        <w:t>____</w:t>
      </w:r>
      <w:r w:rsidRPr="00962B6E">
        <w:rPr>
          <w:rFonts w:ascii="Times New Roman" w:hAnsi="Times New Roman" w:cs="Times New Roman"/>
        </w:rPr>
        <w:t>____________</w:t>
      </w:r>
      <w:r>
        <w:rPr>
          <w:rFonts w:ascii="Times New Roman" w:hAnsi="Times New Roman" w:cs="Times New Roman"/>
        </w:rPr>
        <w:t>_</w:t>
      </w:r>
      <w:r w:rsidRPr="00962B6E">
        <w:rPr>
          <w:rFonts w:ascii="Times New Roman" w:hAnsi="Times New Roman" w:cs="Times New Roman"/>
        </w:rPr>
        <w:t>________</w:t>
      </w:r>
      <w:r w:rsidR="007E4F79">
        <w:rPr>
          <w:rFonts w:ascii="Times New Roman" w:hAnsi="Times New Roman" w:cs="Times New Roman"/>
        </w:rPr>
        <w:t>______</w:t>
      </w:r>
    </w:p>
    <w:p w:rsidR="007E4F79" w:rsidRDefault="007E4F79" w:rsidP="007E4F79">
      <w:pPr>
        <w:pStyle w:val="ConsPlusNonformat"/>
        <w:ind w:left="4253" w:hanging="5"/>
        <w:jc w:val="center"/>
        <w:rPr>
          <w:rFonts w:ascii="Times New Roman" w:hAnsi="Times New Roman" w:cs="Times New Roman"/>
        </w:rPr>
      </w:pPr>
      <w:proofErr w:type="gramStart"/>
      <w:r w:rsidRPr="007E4F79">
        <w:rPr>
          <w:rFonts w:ascii="Times New Roman" w:hAnsi="Times New Roman" w:cs="Times New Roman"/>
        </w:rPr>
        <w:t>(наименование занимаемой должности,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</w:rPr>
        <w:t>_______________________________________________</w:t>
      </w:r>
      <w:proofErr w:type="gramEnd"/>
    </w:p>
    <w:p w:rsidR="007E4F79" w:rsidRDefault="007E4F79" w:rsidP="007E4F79">
      <w:pPr>
        <w:pStyle w:val="ConsPlusNonformat"/>
        <w:ind w:left="4253" w:hanging="5"/>
        <w:jc w:val="center"/>
        <w:rPr>
          <w:rFonts w:ascii="Times New Roman" w:hAnsi="Times New Roman" w:cs="Times New Roman"/>
        </w:rPr>
      </w:pPr>
      <w:proofErr w:type="gramStart"/>
      <w:r w:rsidRPr="007E4F79">
        <w:rPr>
          <w:rFonts w:ascii="Times New Roman" w:hAnsi="Times New Roman" w:cs="Times New Roman"/>
        </w:rPr>
        <w:t>Ф.И.О</w:t>
      </w:r>
      <w:r>
        <w:rPr>
          <w:rFonts w:ascii="Times New Roman" w:hAnsi="Times New Roman" w:cs="Times New Roman"/>
        </w:rPr>
        <w:t xml:space="preserve">, </w:t>
      </w:r>
      <w:r w:rsidRPr="007E4F79">
        <w:rPr>
          <w:rFonts w:ascii="Times New Roman" w:hAnsi="Times New Roman" w:cs="Times New Roman"/>
        </w:rPr>
        <w:t xml:space="preserve">номер </w:t>
      </w:r>
      <w:r w:rsidR="009911F3">
        <w:rPr>
          <w:rFonts w:ascii="Times New Roman" w:hAnsi="Times New Roman" w:cs="Times New Roman"/>
        </w:rPr>
        <w:t>телефона) ___________</w:t>
      </w:r>
      <w:r>
        <w:rPr>
          <w:rFonts w:ascii="Times New Roman" w:hAnsi="Times New Roman" w:cs="Times New Roman"/>
        </w:rPr>
        <w:t>__________________</w:t>
      </w:r>
      <w:r w:rsidR="009911F3">
        <w:rPr>
          <w:rFonts w:ascii="Times New Roman" w:hAnsi="Times New Roman" w:cs="Times New Roman"/>
        </w:rPr>
        <w:t>__________________</w:t>
      </w:r>
      <w:proofErr w:type="gramEnd"/>
    </w:p>
    <w:p w:rsidR="009911F3" w:rsidRDefault="009911F3" w:rsidP="007E4F79">
      <w:pPr>
        <w:pStyle w:val="ConsPlusNonformat"/>
        <w:ind w:left="4253" w:hanging="5"/>
        <w:jc w:val="center"/>
        <w:rPr>
          <w:rFonts w:ascii="Times New Roman" w:hAnsi="Times New Roman" w:cs="Times New Roman"/>
        </w:rPr>
      </w:pPr>
    </w:p>
    <w:p w:rsidR="009911F3" w:rsidRDefault="009911F3" w:rsidP="007E4F79">
      <w:pPr>
        <w:pStyle w:val="ConsPlusNonformat"/>
        <w:ind w:left="4253" w:hanging="5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</w:t>
      </w:r>
    </w:p>
    <w:p w:rsidR="00CA4E17" w:rsidRDefault="00CA4E17" w:rsidP="007E4F79">
      <w:pPr>
        <w:pStyle w:val="ConsPlusNonformat"/>
        <w:ind w:left="4253" w:hanging="5"/>
        <w:jc w:val="center"/>
        <w:rPr>
          <w:rFonts w:ascii="Times New Roman" w:hAnsi="Times New Roman" w:cs="Times New Roman"/>
          <w:sz w:val="28"/>
          <w:szCs w:val="28"/>
        </w:rPr>
      </w:pPr>
    </w:p>
    <w:p w:rsidR="00CA4E17" w:rsidRDefault="00CA4E17" w:rsidP="00CA4E17"/>
    <w:p w:rsidR="00CA4E17" w:rsidRDefault="00CA4E17" w:rsidP="00CA4E17">
      <w:pPr>
        <w:tabs>
          <w:tab w:val="left" w:pos="3560"/>
          <w:tab w:val="left" w:pos="3850"/>
        </w:tabs>
        <w:rPr>
          <w:sz w:val="28"/>
          <w:szCs w:val="28"/>
        </w:rPr>
      </w:pPr>
      <w:r>
        <w:tab/>
        <w:t xml:space="preserve">    </w:t>
      </w:r>
      <w:r w:rsidRPr="00CA4E17">
        <w:rPr>
          <w:sz w:val="28"/>
          <w:szCs w:val="28"/>
        </w:rPr>
        <w:t>Уведомление</w:t>
      </w:r>
    </w:p>
    <w:p w:rsidR="00CA4E17" w:rsidRDefault="00CA4E17" w:rsidP="00CA4E17">
      <w:pPr>
        <w:pStyle w:val="20"/>
        <w:shd w:val="clear" w:color="auto" w:fill="auto"/>
        <w:spacing w:line="322" w:lineRule="exact"/>
        <w:ind w:left="500"/>
        <w:jc w:val="center"/>
      </w:pPr>
      <w:r>
        <w:t>о возникновении личной заинтересованности при исполнении должностных обязанностей, которая приводит или может привести к конфликту интересов</w:t>
      </w:r>
    </w:p>
    <w:p w:rsidR="00CA4E17" w:rsidRDefault="00CA4E17" w:rsidP="00CA4E17">
      <w:pPr>
        <w:pStyle w:val="20"/>
        <w:shd w:val="clear" w:color="auto" w:fill="auto"/>
        <w:spacing w:line="322" w:lineRule="exact"/>
        <w:ind w:left="500"/>
        <w:jc w:val="center"/>
      </w:pPr>
    </w:p>
    <w:p w:rsidR="00CA4E17" w:rsidRDefault="00CA4E17" w:rsidP="00CA4E17">
      <w:pPr>
        <w:pStyle w:val="20"/>
        <w:shd w:val="clear" w:color="auto" w:fill="auto"/>
        <w:spacing w:line="322" w:lineRule="exact"/>
        <w:ind w:left="-567" w:firstLine="283"/>
        <w:jc w:val="center"/>
      </w:pPr>
      <w:r>
        <w:t>Я, ______________________________________________________________,</w:t>
      </w:r>
    </w:p>
    <w:p w:rsidR="00CA4E17" w:rsidRDefault="00CA4E17" w:rsidP="00CA4E17">
      <w:pPr>
        <w:tabs>
          <w:tab w:val="left" w:pos="3850"/>
        </w:tabs>
        <w:ind w:left="-567"/>
        <w:rPr>
          <w:sz w:val="28"/>
          <w:szCs w:val="28"/>
        </w:rPr>
      </w:pPr>
    </w:p>
    <w:p w:rsidR="00CA4E17" w:rsidRDefault="00CA4E17" w:rsidP="00CA4E17">
      <w:pPr>
        <w:tabs>
          <w:tab w:val="left" w:pos="3850"/>
        </w:tabs>
        <w:ind w:left="-567"/>
        <w:rPr>
          <w:sz w:val="28"/>
          <w:szCs w:val="28"/>
        </w:rPr>
      </w:pPr>
      <w:r>
        <w:rPr>
          <w:sz w:val="28"/>
          <w:szCs w:val="28"/>
        </w:rPr>
        <w:t>сообщаю о возникновении у меня личной заинтересованности при исполнении должностных обязанностей, которая приводит или может привести к конфликту интересов (</w:t>
      </w:r>
      <w:proofErr w:type="gramStart"/>
      <w:r>
        <w:rPr>
          <w:sz w:val="28"/>
          <w:szCs w:val="28"/>
        </w:rPr>
        <w:t>нужное</w:t>
      </w:r>
      <w:proofErr w:type="gramEnd"/>
      <w:r>
        <w:rPr>
          <w:sz w:val="28"/>
          <w:szCs w:val="28"/>
        </w:rPr>
        <w:t xml:space="preserve"> подчеркнуть).</w:t>
      </w:r>
    </w:p>
    <w:p w:rsidR="00CA4E17" w:rsidRDefault="00CA4E17" w:rsidP="00CA4E17">
      <w:pPr>
        <w:tabs>
          <w:tab w:val="left" w:pos="3850"/>
        </w:tabs>
        <w:ind w:left="-567"/>
        <w:rPr>
          <w:sz w:val="28"/>
          <w:szCs w:val="28"/>
        </w:rPr>
      </w:pPr>
    </w:p>
    <w:p w:rsidR="00CA4E17" w:rsidRDefault="00CA4E17" w:rsidP="00CA4E17">
      <w:pPr>
        <w:tabs>
          <w:tab w:val="left" w:pos="3850"/>
        </w:tabs>
        <w:ind w:left="-567" w:firstLine="709"/>
        <w:rPr>
          <w:sz w:val="28"/>
          <w:szCs w:val="28"/>
        </w:rPr>
      </w:pPr>
      <w:r>
        <w:rPr>
          <w:sz w:val="28"/>
          <w:szCs w:val="28"/>
        </w:rPr>
        <w:t>Обстоятельства, являющиеся основанием возникновения личной заинтересованности: _________________________________________________</w:t>
      </w:r>
    </w:p>
    <w:p w:rsidR="00CA4E17" w:rsidRDefault="00CA4E17" w:rsidP="00CA4E17">
      <w:pPr>
        <w:tabs>
          <w:tab w:val="left" w:pos="3850"/>
        </w:tabs>
        <w:ind w:left="-567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</w:t>
      </w:r>
    </w:p>
    <w:p w:rsidR="00CA4E17" w:rsidRDefault="00CA4E17" w:rsidP="00CA4E17">
      <w:pPr>
        <w:tabs>
          <w:tab w:val="left" w:pos="-567"/>
        </w:tabs>
        <w:ind w:left="-567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___________________________________________________________________.</w:t>
      </w:r>
    </w:p>
    <w:p w:rsidR="0062370E" w:rsidRDefault="0062370E" w:rsidP="00CA4E17">
      <w:pPr>
        <w:tabs>
          <w:tab w:val="left" w:pos="-567"/>
        </w:tabs>
        <w:ind w:left="-567"/>
        <w:rPr>
          <w:sz w:val="28"/>
          <w:szCs w:val="28"/>
        </w:rPr>
      </w:pPr>
    </w:p>
    <w:p w:rsidR="0062370E" w:rsidRDefault="0062370E" w:rsidP="00CA4E17">
      <w:pPr>
        <w:tabs>
          <w:tab w:val="left" w:pos="-567"/>
        </w:tabs>
        <w:ind w:left="-567"/>
        <w:rPr>
          <w:sz w:val="28"/>
          <w:szCs w:val="28"/>
        </w:rPr>
      </w:pPr>
      <w:r>
        <w:rPr>
          <w:sz w:val="28"/>
          <w:szCs w:val="28"/>
        </w:rPr>
        <w:tab/>
        <w:t xml:space="preserve">Должностные обязанности, на исполнение которых влияет или может повлиять личная заинтересованность: </w:t>
      </w:r>
      <w:r w:rsidR="00812515">
        <w:rPr>
          <w:sz w:val="28"/>
          <w:szCs w:val="28"/>
        </w:rPr>
        <w:t>_______________________________</w:t>
      </w:r>
      <w:r>
        <w:rPr>
          <w:sz w:val="28"/>
          <w:szCs w:val="28"/>
        </w:rPr>
        <w:t>_____________________________________</w:t>
      </w:r>
    </w:p>
    <w:p w:rsidR="0062370E" w:rsidRDefault="0062370E" w:rsidP="00CA4E17">
      <w:pPr>
        <w:tabs>
          <w:tab w:val="left" w:pos="-567"/>
        </w:tabs>
        <w:ind w:left="-567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</w:t>
      </w:r>
      <w:r w:rsidR="00812515">
        <w:rPr>
          <w:sz w:val="28"/>
          <w:szCs w:val="28"/>
        </w:rPr>
        <w:t>_______________________________________________________</w:t>
      </w:r>
      <w:r>
        <w:rPr>
          <w:sz w:val="28"/>
          <w:szCs w:val="28"/>
        </w:rPr>
        <w:t>.</w:t>
      </w:r>
    </w:p>
    <w:p w:rsidR="0062370E" w:rsidRDefault="0062370E" w:rsidP="00CA4E17">
      <w:pPr>
        <w:tabs>
          <w:tab w:val="left" w:pos="-567"/>
        </w:tabs>
        <w:ind w:left="-567"/>
        <w:rPr>
          <w:sz w:val="28"/>
          <w:szCs w:val="28"/>
        </w:rPr>
      </w:pPr>
      <w:r>
        <w:rPr>
          <w:sz w:val="28"/>
          <w:szCs w:val="28"/>
        </w:rPr>
        <w:lastRenderedPageBreak/>
        <w:tab/>
        <w:t>Предлагаемые меры по предотвращению или урегулированию конфликта интересов: ________________________________________________________________________________________________________________________________________________________________________________________________________________________</w:t>
      </w:r>
      <w:r w:rsidR="00812515">
        <w:rPr>
          <w:sz w:val="28"/>
          <w:szCs w:val="28"/>
        </w:rPr>
        <w:t>_______________________________________________________</w:t>
      </w:r>
      <w:r>
        <w:rPr>
          <w:sz w:val="28"/>
          <w:szCs w:val="28"/>
        </w:rPr>
        <w:t>.</w:t>
      </w:r>
    </w:p>
    <w:p w:rsidR="0062370E" w:rsidRDefault="0062370E" w:rsidP="00CA4E17">
      <w:pPr>
        <w:tabs>
          <w:tab w:val="left" w:pos="-567"/>
        </w:tabs>
        <w:ind w:left="-567"/>
        <w:rPr>
          <w:sz w:val="28"/>
          <w:szCs w:val="28"/>
        </w:rPr>
      </w:pPr>
    </w:p>
    <w:p w:rsidR="0062370E" w:rsidRDefault="0062370E" w:rsidP="00CA4E17">
      <w:pPr>
        <w:tabs>
          <w:tab w:val="left" w:pos="-567"/>
        </w:tabs>
        <w:ind w:left="-567"/>
        <w:rPr>
          <w:sz w:val="28"/>
          <w:szCs w:val="28"/>
        </w:rPr>
      </w:pPr>
      <w:r>
        <w:rPr>
          <w:sz w:val="28"/>
          <w:szCs w:val="28"/>
        </w:rPr>
        <w:tab/>
        <w:t>Прилагаю материалы, подтверждающие меры, принятые по предотвращению или урегулированию конфликта интересов (при наличии): ________________________________________________________________________________________________________________________________________________________________________________________________________________________</w:t>
      </w:r>
      <w:r w:rsidR="00812515">
        <w:rPr>
          <w:sz w:val="28"/>
          <w:szCs w:val="28"/>
        </w:rPr>
        <w:t>_______________________________________________________</w:t>
      </w:r>
      <w:r>
        <w:rPr>
          <w:sz w:val="28"/>
          <w:szCs w:val="28"/>
        </w:rPr>
        <w:t>.</w:t>
      </w:r>
    </w:p>
    <w:p w:rsidR="0062370E" w:rsidRDefault="0062370E" w:rsidP="00CA4E17">
      <w:pPr>
        <w:tabs>
          <w:tab w:val="left" w:pos="-567"/>
        </w:tabs>
        <w:ind w:left="-567"/>
        <w:rPr>
          <w:sz w:val="28"/>
          <w:szCs w:val="28"/>
        </w:rPr>
      </w:pPr>
    </w:p>
    <w:p w:rsidR="0062370E" w:rsidRDefault="0062370E" w:rsidP="007F603E">
      <w:pPr>
        <w:tabs>
          <w:tab w:val="left" w:pos="-567"/>
        </w:tabs>
        <w:ind w:left="-567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proofErr w:type="gramStart"/>
      <w:r>
        <w:rPr>
          <w:sz w:val="28"/>
          <w:szCs w:val="28"/>
        </w:rPr>
        <w:t>Намереваюсь</w:t>
      </w:r>
      <w:proofErr w:type="gramEnd"/>
      <w:r>
        <w:rPr>
          <w:sz w:val="28"/>
          <w:szCs w:val="28"/>
        </w:rPr>
        <w:t xml:space="preserve">/ не намереваюсь лично присутствовать на заседании Комиссии </w:t>
      </w:r>
      <w:r w:rsidR="007F603E" w:rsidRPr="007F603E">
        <w:rPr>
          <w:sz w:val="28"/>
          <w:szCs w:val="28"/>
        </w:rPr>
        <w:t>по соблюдению требований к служебному поведению федеральных государственных гражданских служащих Верховного Суда Республики Северная Осетия - Алания, Арбитражного суда Республики Северная Осетия – Алания, районных судов Республики Северная Осетия – Алания, Владикавказского гарнизонного военного суда, Управления Судебного департамента в Республике Северная Осетия - Алания и урегулированию конфликта интересов при рассмотрении настоящего уведомления (нужное подчеркнуть).</w:t>
      </w:r>
    </w:p>
    <w:p w:rsidR="00912783" w:rsidRDefault="00912783" w:rsidP="007F603E">
      <w:pPr>
        <w:tabs>
          <w:tab w:val="left" w:pos="-567"/>
        </w:tabs>
        <w:ind w:left="-567"/>
        <w:jc w:val="both"/>
        <w:rPr>
          <w:sz w:val="28"/>
          <w:szCs w:val="28"/>
        </w:rPr>
      </w:pPr>
    </w:p>
    <w:p w:rsidR="00912783" w:rsidRDefault="00912783" w:rsidP="007F603E">
      <w:pPr>
        <w:tabs>
          <w:tab w:val="left" w:pos="-567"/>
        </w:tabs>
        <w:ind w:left="-567"/>
        <w:jc w:val="both"/>
        <w:rPr>
          <w:sz w:val="28"/>
          <w:szCs w:val="28"/>
        </w:rPr>
      </w:pPr>
    </w:p>
    <w:p w:rsidR="008E3C2B" w:rsidRDefault="008E3C2B" w:rsidP="007F603E">
      <w:pPr>
        <w:tabs>
          <w:tab w:val="left" w:pos="-567"/>
        </w:tabs>
        <w:ind w:left="-567"/>
        <w:jc w:val="both"/>
        <w:rPr>
          <w:sz w:val="28"/>
          <w:szCs w:val="28"/>
        </w:rPr>
      </w:pPr>
    </w:p>
    <w:p w:rsidR="00912783" w:rsidRPr="00BB56B8" w:rsidRDefault="00912783" w:rsidP="00912783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BB56B8">
        <w:rPr>
          <w:rFonts w:ascii="Times New Roman" w:hAnsi="Times New Roman" w:cs="Times New Roman"/>
          <w:sz w:val="28"/>
          <w:szCs w:val="28"/>
        </w:rPr>
        <w:t>__</w:t>
      </w:r>
      <w:r>
        <w:rPr>
          <w:rFonts w:ascii="Times New Roman" w:hAnsi="Times New Roman" w:cs="Times New Roman"/>
          <w:sz w:val="28"/>
          <w:szCs w:val="28"/>
        </w:rPr>
        <w:t xml:space="preserve">_» ___________ 20____ г. 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___________________________</w:t>
      </w:r>
      <w:r w:rsidR="00812515">
        <w:rPr>
          <w:rFonts w:ascii="Times New Roman" w:hAnsi="Times New Roman" w:cs="Times New Roman"/>
          <w:sz w:val="28"/>
          <w:szCs w:val="28"/>
        </w:rPr>
        <w:t>_</w:t>
      </w:r>
    </w:p>
    <w:p w:rsidR="00912783" w:rsidRDefault="00912783" w:rsidP="00912783">
      <w:pPr>
        <w:tabs>
          <w:tab w:val="left" w:pos="5710"/>
        </w:tabs>
        <w:ind w:left="5670" w:hanging="4819"/>
        <w:jc w:val="both"/>
        <w:rPr>
          <w:sz w:val="20"/>
          <w:szCs w:val="20"/>
        </w:rPr>
      </w:pPr>
      <w:r>
        <w:t xml:space="preserve">    </w:t>
      </w:r>
      <w:r w:rsidRPr="00251756">
        <w:t>(</w:t>
      </w:r>
      <w:r>
        <w:t>дата</w:t>
      </w:r>
      <w:r w:rsidRPr="00251756">
        <w:t>)</w:t>
      </w:r>
      <w:r w:rsidRPr="00251756">
        <w:tab/>
      </w:r>
      <w:r w:rsidRPr="00912783">
        <w:t>(подпись и расшифровка подписи лица,</w:t>
      </w:r>
      <w:r>
        <w:t xml:space="preserve"> </w:t>
      </w:r>
      <w:r w:rsidRPr="00912783">
        <w:t>направившего уведомление)</w:t>
      </w:r>
      <w:r w:rsidRPr="00912783">
        <w:rPr>
          <w:sz w:val="20"/>
          <w:szCs w:val="20"/>
        </w:rPr>
        <w:tab/>
      </w:r>
    </w:p>
    <w:p w:rsidR="008E3C2B" w:rsidRDefault="008E3C2B" w:rsidP="00912783">
      <w:pPr>
        <w:tabs>
          <w:tab w:val="left" w:pos="5710"/>
        </w:tabs>
        <w:ind w:left="5670" w:hanging="4819"/>
        <w:jc w:val="both"/>
        <w:rPr>
          <w:sz w:val="20"/>
          <w:szCs w:val="20"/>
        </w:rPr>
      </w:pPr>
    </w:p>
    <w:p w:rsidR="008E3C2B" w:rsidRDefault="008E3C2B" w:rsidP="00912783">
      <w:pPr>
        <w:tabs>
          <w:tab w:val="left" w:pos="5710"/>
        </w:tabs>
        <w:ind w:left="5670" w:hanging="4819"/>
        <w:jc w:val="both"/>
        <w:rPr>
          <w:sz w:val="20"/>
          <w:szCs w:val="20"/>
        </w:rPr>
      </w:pPr>
    </w:p>
    <w:p w:rsidR="008E3C2B" w:rsidRDefault="008E3C2B" w:rsidP="00912783">
      <w:pPr>
        <w:tabs>
          <w:tab w:val="left" w:pos="5710"/>
        </w:tabs>
        <w:ind w:left="5670" w:hanging="4819"/>
        <w:jc w:val="both"/>
        <w:rPr>
          <w:sz w:val="20"/>
          <w:szCs w:val="20"/>
        </w:rPr>
      </w:pPr>
    </w:p>
    <w:p w:rsidR="008E3C2B" w:rsidRDefault="008E3C2B" w:rsidP="00912783">
      <w:pPr>
        <w:tabs>
          <w:tab w:val="left" w:pos="5710"/>
        </w:tabs>
        <w:ind w:left="5670" w:hanging="4819"/>
        <w:jc w:val="both"/>
        <w:rPr>
          <w:sz w:val="20"/>
          <w:szCs w:val="20"/>
        </w:rPr>
      </w:pPr>
    </w:p>
    <w:p w:rsidR="008E3C2B" w:rsidRDefault="008E3C2B" w:rsidP="00912783">
      <w:pPr>
        <w:tabs>
          <w:tab w:val="left" w:pos="5710"/>
        </w:tabs>
        <w:ind w:left="5670" w:hanging="4819"/>
        <w:jc w:val="both"/>
        <w:rPr>
          <w:sz w:val="20"/>
          <w:szCs w:val="20"/>
        </w:rPr>
      </w:pPr>
    </w:p>
    <w:p w:rsidR="008E3C2B" w:rsidRDefault="008E3C2B" w:rsidP="00912783">
      <w:pPr>
        <w:tabs>
          <w:tab w:val="left" w:pos="5710"/>
        </w:tabs>
        <w:ind w:left="5670" w:hanging="4819"/>
        <w:jc w:val="both"/>
        <w:rPr>
          <w:sz w:val="20"/>
          <w:szCs w:val="20"/>
        </w:rPr>
      </w:pPr>
    </w:p>
    <w:p w:rsidR="008E3C2B" w:rsidRDefault="008E3C2B" w:rsidP="00912783">
      <w:pPr>
        <w:tabs>
          <w:tab w:val="left" w:pos="5710"/>
        </w:tabs>
        <w:ind w:left="5670" w:hanging="4819"/>
        <w:jc w:val="both"/>
        <w:rPr>
          <w:sz w:val="20"/>
          <w:szCs w:val="20"/>
        </w:rPr>
      </w:pPr>
    </w:p>
    <w:p w:rsidR="008E3C2B" w:rsidRDefault="008E3C2B" w:rsidP="00912783">
      <w:pPr>
        <w:tabs>
          <w:tab w:val="left" w:pos="5710"/>
        </w:tabs>
        <w:ind w:left="5670" w:hanging="4819"/>
        <w:jc w:val="both"/>
        <w:rPr>
          <w:sz w:val="20"/>
          <w:szCs w:val="20"/>
        </w:rPr>
      </w:pPr>
    </w:p>
    <w:p w:rsidR="008E3C2B" w:rsidRDefault="008E3C2B" w:rsidP="00912783">
      <w:pPr>
        <w:tabs>
          <w:tab w:val="left" w:pos="5710"/>
        </w:tabs>
        <w:ind w:left="5670" w:hanging="4819"/>
        <w:jc w:val="both"/>
        <w:rPr>
          <w:sz w:val="20"/>
          <w:szCs w:val="20"/>
        </w:rPr>
      </w:pPr>
    </w:p>
    <w:p w:rsidR="003C31F8" w:rsidRDefault="003C31F8" w:rsidP="00912783">
      <w:pPr>
        <w:tabs>
          <w:tab w:val="left" w:pos="5710"/>
        </w:tabs>
        <w:ind w:left="5670" w:hanging="4819"/>
        <w:jc w:val="both"/>
        <w:rPr>
          <w:sz w:val="20"/>
          <w:szCs w:val="20"/>
        </w:rPr>
      </w:pPr>
    </w:p>
    <w:p w:rsidR="003C31F8" w:rsidRDefault="003C31F8" w:rsidP="00912783">
      <w:pPr>
        <w:tabs>
          <w:tab w:val="left" w:pos="5710"/>
        </w:tabs>
        <w:ind w:left="5670" w:hanging="4819"/>
        <w:jc w:val="both"/>
        <w:rPr>
          <w:sz w:val="20"/>
          <w:szCs w:val="20"/>
        </w:rPr>
      </w:pPr>
    </w:p>
    <w:p w:rsidR="003C31F8" w:rsidRDefault="003C31F8" w:rsidP="00912783">
      <w:pPr>
        <w:tabs>
          <w:tab w:val="left" w:pos="5710"/>
        </w:tabs>
        <w:ind w:left="5670" w:hanging="4819"/>
        <w:jc w:val="both"/>
        <w:rPr>
          <w:sz w:val="20"/>
          <w:szCs w:val="20"/>
        </w:rPr>
      </w:pPr>
    </w:p>
    <w:p w:rsidR="003C31F8" w:rsidRDefault="003C31F8" w:rsidP="00912783">
      <w:pPr>
        <w:tabs>
          <w:tab w:val="left" w:pos="5710"/>
        </w:tabs>
        <w:ind w:left="5670" w:hanging="4819"/>
        <w:jc w:val="both"/>
        <w:rPr>
          <w:sz w:val="20"/>
          <w:szCs w:val="20"/>
        </w:rPr>
      </w:pPr>
    </w:p>
    <w:p w:rsidR="003C31F8" w:rsidRDefault="003C31F8" w:rsidP="00912783">
      <w:pPr>
        <w:tabs>
          <w:tab w:val="left" w:pos="5710"/>
        </w:tabs>
        <w:ind w:left="5670" w:hanging="4819"/>
        <w:jc w:val="both"/>
        <w:rPr>
          <w:sz w:val="20"/>
          <w:szCs w:val="20"/>
        </w:rPr>
      </w:pPr>
    </w:p>
    <w:p w:rsidR="003C31F8" w:rsidRDefault="003C31F8" w:rsidP="00912783">
      <w:pPr>
        <w:tabs>
          <w:tab w:val="left" w:pos="5710"/>
        </w:tabs>
        <w:ind w:left="5670" w:hanging="4819"/>
        <w:jc w:val="both"/>
        <w:rPr>
          <w:sz w:val="20"/>
          <w:szCs w:val="20"/>
        </w:rPr>
      </w:pPr>
    </w:p>
    <w:p w:rsidR="003C31F8" w:rsidRDefault="003C31F8" w:rsidP="00912783">
      <w:pPr>
        <w:tabs>
          <w:tab w:val="left" w:pos="5710"/>
        </w:tabs>
        <w:ind w:left="5670" w:hanging="4819"/>
        <w:jc w:val="both"/>
        <w:rPr>
          <w:sz w:val="20"/>
          <w:szCs w:val="20"/>
        </w:rPr>
      </w:pPr>
    </w:p>
    <w:p w:rsidR="003C31F8" w:rsidRDefault="003C31F8" w:rsidP="00912783">
      <w:pPr>
        <w:tabs>
          <w:tab w:val="left" w:pos="5710"/>
        </w:tabs>
        <w:ind w:left="5670" w:hanging="4819"/>
        <w:jc w:val="both"/>
        <w:rPr>
          <w:sz w:val="20"/>
          <w:szCs w:val="20"/>
        </w:rPr>
      </w:pPr>
    </w:p>
    <w:p w:rsidR="003C31F8" w:rsidRDefault="003C31F8" w:rsidP="00912783">
      <w:pPr>
        <w:tabs>
          <w:tab w:val="left" w:pos="5710"/>
        </w:tabs>
        <w:ind w:left="5670" w:hanging="4819"/>
        <w:jc w:val="both"/>
        <w:rPr>
          <w:sz w:val="20"/>
          <w:szCs w:val="20"/>
        </w:rPr>
      </w:pPr>
    </w:p>
    <w:p w:rsidR="003C31F8" w:rsidRDefault="003C31F8" w:rsidP="00912783">
      <w:pPr>
        <w:tabs>
          <w:tab w:val="left" w:pos="5710"/>
        </w:tabs>
        <w:ind w:left="5670" w:hanging="4819"/>
        <w:jc w:val="both"/>
        <w:rPr>
          <w:sz w:val="20"/>
          <w:szCs w:val="20"/>
        </w:rPr>
      </w:pPr>
    </w:p>
    <w:p w:rsidR="003C31F8" w:rsidRDefault="003C31F8" w:rsidP="00912783">
      <w:pPr>
        <w:tabs>
          <w:tab w:val="left" w:pos="5710"/>
        </w:tabs>
        <w:ind w:left="5670" w:hanging="4819"/>
        <w:jc w:val="both"/>
        <w:rPr>
          <w:sz w:val="20"/>
          <w:szCs w:val="20"/>
        </w:rPr>
      </w:pPr>
    </w:p>
    <w:p w:rsidR="003C31F8" w:rsidRDefault="003C31F8" w:rsidP="00912783">
      <w:pPr>
        <w:tabs>
          <w:tab w:val="left" w:pos="5710"/>
        </w:tabs>
        <w:ind w:left="5670" w:hanging="4819"/>
        <w:jc w:val="both"/>
        <w:rPr>
          <w:sz w:val="20"/>
          <w:szCs w:val="20"/>
        </w:rPr>
      </w:pPr>
    </w:p>
    <w:p w:rsidR="003C31F8" w:rsidRDefault="003C31F8" w:rsidP="00912783">
      <w:pPr>
        <w:tabs>
          <w:tab w:val="left" w:pos="5710"/>
        </w:tabs>
        <w:ind w:left="5670" w:hanging="4819"/>
        <w:jc w:val="both"/>
        <w:rPr>
          <w:sz w:val="20"/>
          <w:szCs w:val="20"/>
        </w:rPr>
      </w:pPr>
    </w:p>
    <w:p w:rsidR="003C31F8" w:rsidRDefault="003C31F8" w:rsidP="00912783">
      <w:pPr>
        <w:tabs>
          <w:tab w:val="left" w:pos="5710"/>
        </w:tabs>
        <w:ind w:left="5670" w:hanging="4819"/>
        <w:jc w:val="both"/>
        <w:rPr>
          <w:sz w:val="20"/>
          <w:szCs w:val="20"/>
        </w:rPr>
      </w:pPr>
      <w:bookmarkStart w:id="0" w:name="_GoBack"/>
      <w:bookmarkEnd w:id="0"/>
    </w:p>
    <w:sectPr w:rsidR="003C31F8" w:rsidSect="003C31F8">
      <w:pgSz w:w="11906" w:h="16838"/>
      <w:pgMar w:top="1135" w:right="1133" w:bottom="709" w:left="180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6180303"/>
    <w:multiLevelType w:val="multilevel"/>
    <w:tmpl w:val="6646EA84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mirrorMargin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0773"/>
    <w:rsid w:val="00002E4C"/>
    <w:rsid w:val="00031CB8"/>
    <w:rsid w:val="00127590"/>
    <w:rsid w:val="00130D8A"/>
    <w:rsid w:val="001E694F"/>
    <w:rsid w:val="001F5347"/>
    <w:rsid w:val="002B3102"/>
    <w:rsid w:val="00340773"/>
    <w:rsid w:val="00353310"/>
    <w:rsid w:val="00377FD1"/>
    <w:rsid w:val="003C31F8"/>
    <w:rsid w:val="003E65BC"/>
    <w:rsid w:val="00547433"/>
    <w:rsid w:val="0062370E"/>
    <w:rsid w:val="006D4A1E"/>
    <w:rsid w:val="006E6631"/>
    <w:rsid w:val="006F77DE"/>
    <w:rsid w:val="007E4F79"/>
    <w:rsid w:val="007E5406"/>
    <w:rsid w:val="007E7F43"/>
    <w:rsid w:val="007F603E"/>
    <w:rsid w:val="00812515"/>
    <w:rsid w:val="00852CCB"/>
    <w:rsid w:val="008E3C2B"/>
    <w:rsid w:val="00912783"/>
    <w:rsid w:val="0095386C"/>
    <w:rsid w:val="009911F3"/>
    <w:rsid w:val="009B03E1"/>
    <w:rsid w:val="00A02A15"/>
    <w:rsid w:val="00AD7FBC"/>
    <w:rsid w:val="00BB3420"/>
    <w:rsid w:val="00BC0BBF"/>
    <w:rsid w:val="00C37688"/>
    <w:rsid w:val="00CA4E17"/>
    <w:rsid w:val="00CC2788"/>
    <w:rsid w:val="00CF60A0"/>
    <w:rsid w:val="00D54322"/>
    <w:rsid w:val="00D724C9"/>
    <w:rsid w:val="00E22B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077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basedOn w:val="a0"/>
    <w:link w:val="20"/>
    <w:rsid w:val="00BC0BBF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BC0BBF"/>
    <w:pPr>
      <w:widowControl w:val="0"/>
      <w:shd w:val="clear" w:color="auto" w:fill="FFFFFF"/>
      <w:spacing w:line="324" w:lineRule="exact"/>
    </w:pPr>
    <w:rPr>
      <w:sz w:val="28"/>
      <w:szCs w:val="28"/>
      <w:lang w:eastAsia="en-US"/>
    </w:rPr>
  </w:style>
  <w:style w:type="paragraph" w:customStyle="1" w:styleId="ConsPlusNormal">
    <w:name w:val="ConsPlusNormal"/>
    <w:rsid w:val="00BB3420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uiPriority w:val="99"/>
    <w:rsid w:val="00BB3420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table" w:styleId="a3">
    <w:name w:val="Table Grid"/>
    <w:basedOn w:val="a1"/>
    <w:uiPriority w:val="59"/>
    <w:rsid w:val="008E3C2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95386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5386C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077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basedOn w:val="a0"/>
    <w:link w:val="20"/>
    <w:rsid w:val="00BC0BBF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BC0BBF"/>
    <w:pPr>
      <w:widowControl w:val="0"/>
      <w:shd w:val="clear" w:color="auto" w:fill="FFFFFF"/>
      <w:spacing w:line="324" w:lineRule="exact"/>
    </w:pPr>
    <w:rPr>
      <w:sz w:val="28"/>
      <w:szCs w:val="28"/>
      <w:lang w:eastAsia="en-US"/>
    </w:rPr>
  </w:style>
  <w:style w:type="paragraph" w:customStyle="1" w:styleId="ConsPlusNormal">
    <w:name w:val="ConsPlusNormal"/>
    <w:rsid w:val="00BB3420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uiPriority w:val="99"/>
    <w:rsid w:val="00BB3420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table" w:styleId="a3">
    <w:name w:val="Table Grid"/>
    <w:basedOn w:val="a1"/>
    <w:uiPriority w:val="59"/>
    <w:rsid w:val="008E3C2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95386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5386C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9</Pages>
  <Words>2387</Words>
  <Characters>13612</Characters>
  <Application>Microsoft Office Word</Application>
  <DocSecurity>0</DocSecurity>
  <Lines>113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29</cp:revision>
  <cp:lastPrinted>2023-04-06T08:54:00Z</cp:lastPrinted>
  <dcterms:created xsi:type="dcterms:W3CDTF">2023-03-30T13:47:00Z</dcterms:created>
  <dcterms:modified xsi:type="dcterms:W3CDTF">2025-11-21T07:20:00Z</dcterms:modified>
</cp:coreProperties>
</file>