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9428"/>
      </w:tblGrid>
      <w:tr w:rsidR="004160D4" w:rsidRPr="004160D4" w:rsidTr="00326249">
        <w:tc>
          <w:tcPr>
            <w:tcW w:w="942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4160D4" w:rsidRPr="004160D4" w:rsidRDefault="004160D4" w:rsidP="00416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0"/>
                <w:lang w:eastAsia="ru-RU"/>
              </w:rPr>
              <w:drawing>
                <wp:inline distT="0" distB="0" distL="0" distR="0">
                  <wp:extent cx="641350" cy="698500"/>
                  <wp:effectExtent l="0" t="0" r="6350" b="6350"/>
                  <wp:docPr id="1" name="Рисунок 1" descr="embl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embl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69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60D4" w:rsidRPr="004160D4" w:rsidRDefault="004160D4" w:rsidP="00416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  <w:p w:rsidR="004160D4" w:rsidRPr="004160D4" w:rsidRDefault="004160D4" w:rsidP="00416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4160D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 xml:space="preserve">ВЕРХОВНЫЙ СУД </w:t>
            </w:r>
          </w:p>
          <w:p w:rsidR="004160D4" w:rsidRPr="004160D4" w:rsidRDefault="004160D4" w:rsidP="00416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4160D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РЕСПУБЛИКИ СЕВЕРНАЯ ОСЕТИЯ – АЛАНИЯ</w:t>
            </w:r>
          </w:p>
          <w:p w:rsidR="004160D4" w:rsidRPr="004160D4" w:rsidRDefault="004160D4" w:rsidP="00416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0"/>
                <w:szCs w:val="10"/>
                <w:lang w:eastAsia="ru-RU"/>
              </w:rPr>
            </w:pPr>
          </w:p>
        </w:tc>
      </w:tr>
    </w:tbl>
    <w:p w:rsidR="004160D4" w:rsidRPr="004160D4" w:rsidRDefault="004160D4" w:rsidP="004160D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4160D4" w:rsidRPr="004160D4" w:rsidRDefault="004160D4" w:rsidP="004160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4"/>
          <w:szCs w:val="34"/>
          <w:lang w:eastAsia="ru-RU"/>
        </w:rPr>
      </w:pPr>
      <w:proofErr w:type="gramStart"/>
      <w:r w:rsidRPr="004160D4">
        <w:rPr>
          <w:rFonts w:ascii="Times New Roman" w:eastAsia="Times New Roman" w:hAnsi="Times New Roman" w:cs="Times New Roman"/>
          <w:b/>
          <w:color w:val="000000"/>
          <w:sz w:val="34"/>
          <w:szCs w:val="34"/>
          <w:lang w:eastAsia="ru-RU"/>
        </w:rPr>
        <w:t>П</w:t>
      </w:r>
      <w:proofErr w:type="gramEnd"/>
      <w:r w:rsidRPr="004160D4">
        <w:rPr>
          <w:rFonts w:ascii="Times New Roman" w:eastAsia="Times New Roman" w:hAnsi="Times New Roman" w:cs="Times New Roman"/>
          <w:b/>
          <w:color w:val="000000"/>
          <w:sz w:val="34"/>
          <w:szCs w:val="34"/>
          <w:lang w:eastAsia="ru-RU"/>
        </w:rPr>
        <w:t xml:space="preserve"> Р И К А З</w:t>
      </w:r>
    </w:p>
    <w:p w:rsidR="004160D4" w:rsidRPr="004160D4" w:rsidRDefault="004160D4" w:rsidP="004160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160D4" w:rsidRPr="004160D4" w:rsidRDefault="004160D4" w:rsidP="004160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160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7642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13</w:t>
      </w:r>
      <w:r w:rsidRPr="004160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 ноября 2023 года</w:t>
      </w:r>
      <w:r w:rsidRPr="004160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4160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4160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4160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4160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4160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4160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 xml:space="preserve"> № </w:t>
      </w:r>
      <w:r w:rsidR="007642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25-о/д</w:t>
      </w:r>
      <w:bookmarkStart w:id="0" w:name="_GoBack"/>
      <w:bookmarkEnd w:id="0"/>
    </w:p>
    <w:p w:rsidR="004160D4" w:rsidRPr="004160D4" w:rsidRDefault="004160D4" w:rsidP="004160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160D4" w:rsidRPr="004160D4" w:rsidRDefault="004160D4" w:rsidP="004160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160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Владикавказ</w:t>
      </w:r>
    </w:p>
    <w:p w:rsidR="004160D4" w:rsidRPr="004160D4" w:rsidRDefault="004160D4" w:rsidP="004160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160D4" w:rsidRPr="004160D4" w:rsidRDefault="004160D4" w:rsidP="004160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  <w:r w:rsidRPr="004160D4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 xml:space="preserve">Об утверждении перечня должностей, </w:t>
      </w:r>
    </w:p>
    <w:p w:rsidR="004160D4" w:rsidRPr="004160D4" w:rsidRDefault="004160D4" w:rsidP="004160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  <w:proofErr w:type="gramStart"/>
      <w:r w:rsidRPr="004160D4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замещение</w:t>
      </w:r>
      <w:proofErr w:type="gramEnd"/>
      <w:r w:rsidRPr="004160D4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 xml:space="preserve"> которых </w:t>
      </w:r>
      <w:proofErr w:type="spellStart"/>
      <w:r w:rsidRPr="004160D4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влечет</w:t>
      </w:r>
      <w:proofErr w:type="spellEnd"/>
      <w:r w:rsidRPr="004160D4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 xml:space="preserve"> за собой размещение </w:t>
      </w:r>
    </w:p>
    <w:p w:rsidR="004160D4" w:rsidRPr="004160D4" w:rsidRDefault="004160D4" w:rsidP="004160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  <w:r w:rsidRPr="004160D4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 xml:space="preserve">сведений о доходах, расходах, об имуществе и обязательствах имущественного характера федеральных государственных гражданских служащих Верховного Суда Республики </w:t>
      </w:r>
      <w:proofErr w:type="gramStart"/>
      <w:r w:rsidRPr="004160D4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Северная</w:t>
      </w:r>
      <w:proofErr w:type="gramEnd"/>
      <w:r w:rsidRPr="004160D4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 xml:space="preserve"> </w:t>
      </w:r>
    </w:p>
    <w:p w:rsidR="004160D4" w:rsidRPr="004160D4" w:rsidRDefault="004160D4" w:rsidP="004160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  <w:r w:rsidRPr="004160D4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 xml:space="preserve">Осетия – Алания, а также сведений о доходах, расходах, об имуществе и обязательствах имущественного характера супруги (супруга) и несовершеннолетних детей на официальном сайте </w:t>
      </w:r>
    </w:p>
    <w:p w:rsidR="004160D4" w:rsidRPr="004160D4" w:rsidRDefault="004160D4" w:rsidP="004160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  <w:r w:rsidRPr="004160D4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 xml:space="preserve">Верховного Суда Республики Северная Осетия – Алания </w:t>
      </w:r>
    </w:p>
    <w:p w:rsidR="004160D4" w:rsidRPr="004160D4" w:rsidRDefault="004160D4" w:rsidP="004160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</w:p>
    <w:p w:rsidR="004160D4" w:rsidRPr="004160D4" w:rsidRDefault="004160D4" w:rsidP="004160D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:rsidR="004160D4" w:rsidRPr="004160D4" w:rsidRDefault="004160D4" w:rsidP="004160D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4160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целях реализации пункта 4 раздела 1 Национального плана противодействия коррупции на 2021-2024 годы, </w:t>
      </w:r>
      <w:proofErr w:type="spellStart"/>
      <w:r w:rsidRPr="004160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утвержденного</w:t>
      </w:r>
      <w:proofErr w:type="spellEnd"/>
      <w:r w:rsidRPr="004160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Указом Президента Российской Федерации от 16 августа 2021 года № 478</w:t>
      </w:r>
      <w:r w:rsidRPr="00416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4160D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            </w:t>
      </w:r>
      <w:r w:rsidR="0076420C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 </w:t>
      </w:r>
      <w:r w:rsidRPr="004160D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  </w:t>
      </w:r>
      <w:proofErr w:type="gramStart"/>
      <w:r w:rsidRPr="004160D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П</w:t>
      </w:r>
      <w:proofErr w:type="gramEnd"/>
      <w:r w:rsidRPr="004160D4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Р И К А З Ы В А Ю:</w:t>
      </w:r>
    </w:p>
    <w:p w:rsidR="004160D4" w:rsidRPr="004160D4" w:rsidRDefault="004160D4" w:rsidP="004160D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eastAsia="ru-RU"/>
        </w:rPr>
      </w:pPr>
      <w:r w:rsidRPr="004160D4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eastAsia="ru-RU"/>
        </w:rPr>
        <w:t>1. Утвердить прилагаемый перечень должностей, при замещении которых на федеральных государственных гражданских служащих аппарата Верховного Суда Республики Северная Осетия – Алания возлагается обязанность представлять сведения о доходах, расходах, об имуществе и обязательствах имущественного характера, а также сведения о доходах, расходах, об имуществе и обязательствах имущественного характера своих супруги (супруга) и несовершеннолетних детей.</w:t>
      </w:r>
    </w:p>
    <w:p w:rsidR="004160D4" w:rsidRPr="004160D4" w:rsidRDefault="004160D4" w:rsidP="004160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0"/>
          <w:lang w:eastAsia="ru-RU"/>
        </w:rPr>
      </w:pPr>
      <w:r w:rsidRPr="004160D4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eastAsia="ru-RU"/>
        </w:rPr>
        <w:t xml:space="preserve">2. </w:t>
      </w:r>
      <w:proofErr w:type="gramStart"/>
      <w:r w:rsidRPr="004160D4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eastAsia="ru-RU"/>
        </w:rPr>
        <w:t xml:space="preserve">Признать утратившим силу приказ Верховного Суда Республики Северная Осетия – Алания от 7 ноября 2018 года № 34-о/д «Об утверждении перечня должностей, замещение которых </w:t>
      </w:r>
      <w:proofErr w:type="spellStart"/>
      <w:r w:rsidRPr="004160D4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eastAsia="ru-RU"/>
        </w:rPr>
        <w:t>влечет</w:t>
      </w:r>
      <w:proofErr w:type="spellEnd"/>
      <w:r w:rsidRPr="004160D4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eastAsia="ru-RU"/>
        </w:rPr>
        <w:t xml:space="preserve"> за собой размещение  сведений о доходах, расходах, об имуществе и обязательствах имущественного характера федеральных государственных гражданских служащих Верховного Суда Республики Северная Осетия – Алания, а также сведений о доходах, расходах, об имуществе и обязательствах имущественного характера их</w:t>
      </w:r>
      <w:proofErr w:type="gramEnd"/>
      <w:r w:rsidRPr="004160D4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eastAsia="ru-RU"/>
        </w:rPr>
        <w:t xml:space="preserve"> супруг (супругов) и несовершеннолетних </w:t>
      </w:r>
      <w:r w:rsidRPr="004160D4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eastAsia="ru-RU"/>
        </w:rPr>
        <w:lastRenderedPageBreak/>
        <w:t>детей на официальном сайте Верховного Суда Республики Северная Осетия – Алания».</w:t>
      </w:r>
    </w:p>
    <w:p w:rsidR="004160D4" w:rsidRPr="004160D4" w:rsidRDefault="004160D4" w:rsidP="004160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160D4">
        <w:rPr>
          <w:rFonts w:ascii="Times New Roman" w:eastAsia="Times New Roman" w:hAnsi="Times New Roman" w:cs="Times New Roman"/>
          <w:bCs/>
          <w:color w:val="000000"/>
          <w:sz w:val="28"/>
          <w:szCs w:val="20"/>
          <w:lang w:eastAsia="ru-RU"/>
        </w:rPr>
        <w:t>3. С настоящим приказом ознакомить работников аппарата суда, замещающих должности федеральной государственной гражданской службы, предусмотренные перечнем должностей.</w:t>
      </w:r>
    </w:p>
    <w:p w:rsidR="004160D4" w:rsidRPr="004160D4" w:rsidRDefault="004160D4" w:rsidP="004160D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60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4. </w:t>
      </w:r>
      <w:proofErr w:type="gramStart"/>
      <w:r w:rsidRPr="00416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</w:t>
      </w:r>
      <w:proofErr w:type="gramEnd"/>
      <w:r w:rsidRPr="00416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исполнением настоящего приказа оставляю за собой.</w:t>
      </w:r>
    </w:p>
    <w:p w:rsidR="004160D4" w:rsidRPr="004160D4" w:rsidRDefault="004160D4" w:rsidP="004160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160D4" w:rsidRPr="004160D4" w:rsidRDefault="004160D4" w:rsidP="004160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160D4" w:rsidRPr="004160D4" w:rsidRDefault="004160D4" w:rsidP="004160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160D4" w:rsidRPr="004160D4" w:rsidRDefault="004160D4" w:rsidP="004160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160D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Председатель суда</w:t>
      </w:r>
      <w:r w:rsidRPr="004160D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Pr="004160D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Pr="004160D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Pr="004160D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Pr="004160D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Pr="004160D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  <w:t>Б.А. Магометов</w:t>
      </w:r>
    </w:p>
    <w:p w:rsidR="004160D4" w:rsidRPr="004160D4" w:rsidRDefault="004160D4" w:rsidP="004160D4">
      <w:pPr>
        <w:spacing w:after="0" w:line="240" w:lineRule="auto"/>
        <w:ind w:left="4962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160D4" w:rsidRPr="004160D4" w:rsidRDefault="004160D4" w:rsidP="004160D4">
      <w:pPr>
        <w:spacing w:after="0" w:line="240" w:lineRule="auto"/>
        <w:ind w:left="4962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160D4" w:rsidRPr="004160D4" w:rsidRDefault="004160D4" w:rsidP="004160D4">
      <w:pPr>
        <w:spacing w:after="0" w:line="240" w:lineRule="auto"/>
        <w:ind w:left="4962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160D4" w:rsidRPr="004160D4" w:rsidRDefault="004160D4" w:rsidP="004160D4">
      <w:pPr>
        <w:spacing w:after="0" w:line="240" w:lineRule="auto"/>
        <w:ind w:left="4962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160D4" w:rsidRPr="004160D4" w:rsidRDefault="004160D4" w:rsidP="004160D4">
      <w:pPr>
        <w:spacing w:after="0" w:line="240" w:lineRule="auto"/>
        <w:ind w:left="4962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160D4" w:rsidRPr="004160D4" w:rsidRDefault="004160D4" w:rsidP="004160D4">
      <w:pPr>
        <w:spacing w:after="0" w:line="240" w:lineRule="auto"/>
        <w:ind w:left="4962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160D4" w:rsidRPr="004160D4" w:rsidRDefault="004160D4" w:rsidP="004160D4">
      <w:pPr>
        <w:spacing w:after="0" w:line="240" w:lineRule="auto"/>
        <w:ind w:left="4962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160D4" w:rsidRPr="004160D4" w:rsidRDefault="004160D4" w:rsidP="004160D4">
      <w:pPr>
        <w:spacing w:after="0" w:line="240" w:lineRule="auto"/>
        <w:ind w:left="4962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160D4" w:rsidRPr="004160D4" w:rsidRDefault="004160D4" w:rsidP="004160D4">
      <w:pPr>
        <w:spacing w:after="0" w:line="240" w:lineRule="auto"/>
        <w:ind w:left="4962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160D4" w:rsidRPr="004160D4" w:rsidRDefault="004160D4" w:rsidP="004160D4">
      <w:pPr>
        <w:spacing w:after="0" w:line="240" w:lineRule="auto"/>
        <w:ind w:left="4962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160D4" w:rsidRPr="004160D4" w:rsidRDefault="004160D4" w:rsidP="004160D4">
      <w:pPr>
        <w:spacing w:after="0" w:line="240" w:lineRule="auto"/>
        <w:ind w:left="4962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160D4" w:rsidRPr="004160D4" w:rsidRDefault="004160D4" w:rsidP="004160D4">
      <w:pPr>
        <w:spacing w:after="0" w:line="240" w:lineRule="auto"/>
        <w:ind w:left="4962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160D4" w:rsidRPr="004160D4" w:rsidRDefault="004160D4" w:rsidP="004160D4">
      <w:pPr>
        <w:spacing w:after="0" w:line="240" w:lineRule="auto"/>
        <w:ind w:left="4962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160D4" w:rsidRPr="004160D4" w:rsidRDefault="004160D4" w:rsidP="004160D4">
      <w:pPr>
        <w:spacing w:after="0" w:line="240" w:lineRule="auto"/>
        <w:ind w:left="4962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160D4" w:rsidRPr="004160D4" w:rsidRDefault="004160D4" w:rsidP="004160D4">
      <w:pPr>
        <w:spacing w:after="0" w:line="240" w:lineRule="auto"/>
        <w:ind w:left="4962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160D4" w:rsidRPr="004160D4" w:rsidRDefault="004160D4" w:rsidP="004160D4">
      <w:pPr>
        <w:spacing w:after="0" w:line="240" w:lineRule="auto"/>
        <w:ind w:left="4962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160D4" w:rsidRPr="004160D4" w:rsidRDefault="004160D4" w:rsidP="004160D4">
      <w:pPr>
        <w:spacing w:after="0" w:line="240" w:lineRule="auto"/>
        <w:ind w:left="4962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160D4" w:rsidRPr="004160D4" w:rsidRDefault="004160D4" w:rsidP="004160D4">
      <w:pPr>
        <w:spacing w:after="0" w:line="240" w:lineRule="auto"/>
        <w:ind w:left="4962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160D4" w:rsidRPr="004160D4" w:rsidRDefault="004160D4" w:rsidP="004160D4">
      <w:pPr>
        <w:spacing w:after="0" w:line="240" w:lineRule="auto"/>
        <w:ind w:left="4962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160D4" w:rsidRPr="004160D4" w:rsidRDefault="004160D4" w:rsidP="004160D4">
      <w:pPr>
        <w:spacing w:after="0" w:line="240" w:lineRule="auto"/>
        <w:ind w:left="4962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160D4" w:rsidRPr="004160D4" w:rsidRDefault="004160D4" w:rsidP="004160D4">
      <w:pPr>
        <w:spacing w:after="0" w:line="240" w:lineRule="auto"/>
        <w:ind w:left="4962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160D4" w:rsidRPr="004160D4" w:rsidRDefault="004160D4" w:rsidP="004160D4">
      <w:pPr>
        <w:spacing w:after="0" w:line="240" w:lineRule="auto"/>
        <w:ind w:left="4962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160D4" w:rsidRPr="004160D4" w:rsidRDefault="004160D4" w:rsidP="004160D4">
      <w:pPr>
        <w:spacing w:after="0" w:line="240" w:lineRule="auto"/>
        <w:ind w:left="4962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160D4" w:rsidRPr="004160D4" w:rsidRDefault="004160D4" w:rsidP="004160D4">
      <w:pPr>
        <w:spacing w:after="0" w:line="240" w:lineRule="auto"/>
        <w:ind w:left="4962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160D4" w:rsidRPr="004160D4" w:rsidRDefault="004160D4" w:rsidP="004160D4">
      <w:pPr>
        <w:spacing w:after="0" w:line="240" w:lineRule="auto"/>
        <w:ind w:left="4962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160D4" w:rsidRPr="004160D4" w:rsidRDefault="004160D4" w:rsidP="004160D4">
      <w:pPr>
        <w:spacing w:after="0" w:line="240" w:lineRule="auto"/>
        <w:ind w:left="4962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160D4" w:rsidRPr="004160D4" w:rsidRDefault="004160D4" w:rsidP="004160D4">
      <w:pPr>
        <w:spacing w:after="0" w:line="240" w:lineRule="auto"/>
        <w:ind w:left="4962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160D4" w:rsidRPr="004160D4" w:rsidRDefault="004160D4" w:rsidP="004160D4">
      <w:pPr>
        <w:spacing w:after="0" w:line="240" w:lineRule="auto"/>
        <w:ind w:left="4962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160D4" w:rsidRPr="004160D4" w:rsidRDefault="004160D4" w:rsidP="004160D4">
      <w:pPr>
        <w:spacing w:after="0" w:line="240" w:lineRule="auto"/>
        <w:ind w:left="4962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160D4" w:rsidRPr="004160D4" w:rsidRDefault="004160D4" w:rsidP="004160D4">
      <w:pPr>
        <w:spacing w:after="0" w:line="240" w:lineRule="auto"/>
        <w:ind w:left="4962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160D4" w:rsidRPr="004160D4" w:rsidRDefault="004160D4" w:rsidP="004160D4">
      <w:pPr>
        <w:spacing w:after="0" w:line="240" w:lineRule="auto"/>
        <w:ind w:left="4962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160D4" w:rsidRPr="004160D4" w:rsidRDefault="004160D4" w:rsidP="004160D4">
      <w:pPr>
        <w:spacing w:after="0" w:line="240" w:lineRule="auto"/>
        <w:ind w:left="4962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160D4" w:rsidRPr="004160D4" w:rsidRDefault="004160D4" w:rsidP="004160D4">
      <w:pPr>
        <w:spacing w:after="0" w:line="240" w:lineRule="auto"/>
        <w:ind w:left="4962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160D4" w:rsidRPr="004160D4" w:rsidRDefault="004160D4" w:rsidP="004160D4">
      <w:pPr>
        <w:spacing w:after="0" w:line="240" w:lineRule="auto"/>
        <w:ind w:left="4962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160D4" w:rsidRPr="004160D4" w:rsidRDefault="004160D4" w:rsidP="004160D4">
      <w:pPr>
        <w:spacing w:after="0" w:line="240" w:lineRule="auto"/>
        <w:ind w:left="4962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160D4" w:rsidRPr="004160D4" w:rsidRDefault="004160D4" w:rsidP="004160D4">
      <w:pPr>
        <w:spacing w:after="0" w:line="240" w:lineRule="auto"/>
        <w:ind w:left="4962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160D4" w:rsidRPr="004160D4" w:rsidRDefault="004160D4" w:rsidP="004160D4">
      <w:pPr>
        <w:spacing w:after="0" w:line="240" w:lineRule="auto"/>
        <w:ind w:left="4962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160D4" w:rsidRPr="004160D4" w:rsidRDefault="004160D4" w:rsidP="004160D4">
      <w:pPr>
        <w:spacing w:after="0" w:line="240" w:lineRule="auto"/>
        <w:ind w:left="4962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160D4" w:rsidRPr="004160D4" w:rsidRDefault="004160D4" w:rsidP="004160D4">
      <w:pPr>
        <w:spacing w:after="0" w:line="240" w:lineRule="auto"/>
        <w:ind w:left="4962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160D4" w:rsidRPr="004160D4" w:rsidRDefault="004160D4" w:rsidP="004160D4">
      <w:pPr>
        <w:spacing w:after="0" w:line="240" w:lineRule="auto"/>
        <w:ind w:left="4962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160D4" w:rsidRPr="004160D4" w:rsidRDefault="004160D4" w:rsidP="004160D4">
      <w:pPr>
        <w:spacing w:after="0" w:line="240" w:lineRule="auto"/>
        <w:ind w:left="4962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160D4" w:rsidRPr="004160D4" w:rsidRDefault="004160D4" w:rsidP="004160D4">
      <w:pPr>
        <w:spacing w:after="0" w:line="240" w:lineRule="auto"/>
        <w:ind w:left="4962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160D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У Т В Е </w:t>
      </w:r>
      <w:proofErr w:type="gramStart"/>
      <w:r w:rsidRPr="004160D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</w:t>
      </w:r>
      <w:proofErr w:type="gramEnd"/>
      <w:r w:rsidRPr="004160D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Ж Д Е Н</w:t>
      </w:r>
    </w:p>
    <w:p w:rsidR="004160D4" w:rsidRPr="004160D4" w:rsidRDefault="004160D4" w:rsidP="004160D4">
      <w:pPr>
        <w:spacing w:after="0" w:line="240" w:lineRule="auto"/>
        <w:ind w:left="4962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160D4" w:rsidRPr="004160D4" w:rsidRDefault="004160D4" w:rsidP="004160D4">
      <w:pPr>
        <w:spacing w:after="0" w:line="240" w:lineRule="auto"/>
        <w:ind w:left="4962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160D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Приказом Верховного Суда</w:t>
      </w:r>
    </w:p>
    <w:p w:rsidR="004160D4" w:rsidRPr="004160D4" w:rsidRDefault="004160D4" w:rsidP="004160D4">
      <w:pPr>
        <w:keepNext/>
        <w:spacing w:after="0" w:line="240" w:lineRule="auto"/>
        <w:ind w:left="4962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60D4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Республики Северная Осетия-Алания</w:t>
      </w:r>
    </w:p>
    <w:p w:rsidR="004160D4" w:rsidRPr="004160D4" w:rsidRDefault="004160D4" w:rsidP="004160D4">
      <w:pPr>
        <w:keepNext/>
        <w:spacing w:after="0" w:line="240" w:lineRule="auto"/>
        <w:ind w:left="4962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60D4" w:rsidRPr="004160D4" w:rsidRDefault="004160D4" w:rsidP="004160D4">
      <w:pPr>
        <w:keepNext/>
        <w:spacing w:after="0" w:line="240" w:lineRule="auto"/>
        <w:ind w:left="4962"/>
        <w:jc w:val="center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160D4"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</w:t>
      </w:r>
      <w:r w:rsidR="0076420C">
        <w:rPr>
          <w:rFonts w:ascii="Times New Roman" w:eastAsia="Times New Roman" w:hAnsi="Times New Roman" w:cs="Times New Roman"/>
          <w:sz w:val="24"/>
          <w:szCs w:val="24"/>
          <w:lang w:eastAsia="ru-RU"/>
        </w:rPr>
        <w:t>13</w:t>
      </w:r>
      <w:r w:rsidRPr="004160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ноября 2023 года № </w:t>
      </w:r>
      <w:r w:rsidR="0076420C">
        <w:rPr>
          <w:rFonts w:ascii="Times New Roman" w:eastAsia="Times New Roman" w:hAnsi="Times New Roman" w:cs="Times New Roman"/>
          <w:sz w:val="24"/>
          <w:szCs w:val="24"/>
          <w:lang w:eastAsia="ru-RU"/>
        </w:rPr>
        <w:t>25</w:t>
      </w:r>
      <w:r w:rsidRPr="004160D4">
        <w:rPr>
          <w:rFonts w:ascii="Times New Roman" w:eastAsia="Times New Roman" w:hAnsi="Times New Roman" w:cs="Times New Roman"/>
          <w:sz w:val="24"/>
          <w:szCs w:val="24"/>
          <w:lang w:eastAsia="ru-RU"/>
        </w:rPr>
        <w:t>-о/д</w:t>
      </w:r>
    </w:p>
    <w:p w:rsidR="004160D4" w:rsidRPr="004160D4" w:rsidRDefault="004160D4" w:rsidP="004160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160D4" w:rsidRPr="004160D4" w:rsidRDefault="004160D4" w:rsidP="004160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160D4" w:rsidRPr="004160D4" w:rsidRDefault="004160D4" w:rsidP="004160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160D4" w:rsidRPr="004160D4" w:rsidRDefault="004160D4" w:rsidP="004160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160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ПЕРЕЧЕНЬ </w:t>
      </w:r>
    </w:p>
    <w:p w:rsidR="004160D4" w:rsidRPr="004160D4" w:rsidRDefault="004160D4" w:rsidP="004160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160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должностей, замещение которых </w:t>
      </w:r>
      <w:proofErr w:type="spellStart"/>
      <w:r w:rsidRPr="004160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влечет</w:t>
      </w:r>
      <w:proofErr w:type="spellEnd"/>
      <w:r w:rsidRPr="004160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за собой </w:t>
      </w:r>
    </w:p>
    <w:p w:rsidR="004160D4" w:rsidRPr="004160D4" w:rsidRDefault="004160D4" w:rsidP="004160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160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размещение сведений о доходах, расходах, об имуществе </w:t>
      </w:r>
    </w:p>
    <w:p w:rsidR="004160D4" w:rsidRPr="004160D4" w:rsidRDefault="004160D4" w:rsidP="004160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160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и </w:t>
      </w:r>
      <w:proofErr w:type="gramStart"/>
      <w:r w:rsidRPr="004160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обязательствах</w:t>
      </w:r>
      <w:proofErr w:type="gramEnd"/>
      <w:r w:rsidRPr="004160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имущественного характера федеральных </w:t>
      </w:r>
    </w:p>
    <w:p w:rsidR="004160D4" w:rsidRPr="004160D4" w:rsidRDefault="004160D4" w:rsidP="004160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160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государственных гражданских служащих Верховного Суда </w:t>
      </w:r>
    </w:p>
    <w:p w:rsidR="004160D4" w:rsidRPr="004160D4" w:rsidRDefault="004160D4" w:rsidP="004160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160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Республики Северная Осетия – Алания, а также сведений о доходах, расходах, об имуществе и обязательствах </w:t>
      </w:r>
      <w:proofErr w:type="spellStart"/>
      <w:r w:rsidRPr="004160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имущестного</w:t>
      </w:r>
      <w:proofErr w:type="spellEnd"/>
      <w:r w:rsidRPr="004160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характера </w:t>
      </w:r>
    </w:p>
    <w:p w:rsidR="004160D4" w:rsidRPr="004160D4" w:rsidRDefault="004160D4" w:rsidP="004160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160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своих супруги (супруга) и несовершеннолетних детей </w:t>
      </w:r>
    </w:p>
    <w:p w:rsidR="004160D4" w:rsidRPr="004160D4" w:rsidRDefault="004160D4" w:rsidP="004160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160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на официальном сайте Верховного Суда </w:t>
      </w:r>
    </w:p>
    <w:p w:rsidR="004160D4" w:rsidRPr="004160D4" w:rsidRDefault="004160D4" w:rsidP="004160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160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Республики Северная Осетия – Алания</w:t>
      </w:r>
    </w:p>
    <w:p w:rsidR="004160D4" w:rsidRPr="004160D4" w:rsidRDefault="004160D4" w:rsidP="004160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160D4" w:rsidRPr="004160D4" w:rsidRDefault="004160D4" w:rsidP="004160D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160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Руководитель аппарата – администратор суда</w:t>
      </w:r>
    </w:p>
    <w:p w:rsidR="004160D4" w:rsidRPr="004160D4" w:rsidRDefault="004160D4" w:rsidP="004160D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160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Помощник председателя суда</w:t>
      </w:r>
    </w:p>
    <w:p w:rsidR="004160D4" w:rsidRPr="004160D4" w:rsidRDefault="004160D4" w:rsidP="004160D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160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Помощник судьи</w:t>
      </w:r>
    </w:p>
    <w:p w:rsidR="004160D4" w:rsidRPr="004160D4" w:rsidRDefault="004160D4" w:rsidP="004160D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4160D4" w:rsidRPr="004160D4" w:rsidRDefault="004160D4" w:rsidP="004160D4">
      <w:pPr>
        <w:tabs>
          <w:tab w:val="left" w:pos="4062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160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Отдел финансов, бухгалтерского </w:t>
      </w:r>
      <w:proofErr w:type="spellStart"/>
      <w:r w:rsidRPr="004160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учета</w:t>
      </w:r>
      <w:proofErr w:type="spellEnd"/>
    </w:p>
    <w:p w:rsidR="004160D4" w:rsidRPr="004160D4" w:rsidRDefault="004160D4" w:rsidP="004160D4">
      <w:pPr>
        <w:tabs>
          <w:tab w:val="left" w:pos="4062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160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 материально-технического обеспечения</w:t>
      </w:r>
    </w:p>
    <w:p w:rsidR="004160D4" w:rsidRPr="004160D4" w:rsidRDefault="004160D4" w:rsidP="004160D4">
      <w:pPr>
        <w:tabs>
          <w:tab w:val="left" w:pos="4062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4160D4" w:rsidRPr="004160D4" w:rsidRDefault="004160D4" w:rsidP="004160D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160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Начальник отдела – главный бухгалтер </w:t>
      </w:r>
    </w:p>
    <w:p w:rsidR="004160D4" w:rsidRPr="004160D4" w:rsidRDefault="004160D4" w:rsidP="004160D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160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Заместитель начальника отдела</w:t>
      </w:r>
    </w:p>
    <w:p w:rsidR="004160D4" w:rsidRPr="004160D4" w:rsidRDefault="004160D4" w:rsidP="004160D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160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Консультант</w:t>
      </w:r>
    </w:p>
    <w:p w:rsidR="004160D4" w:rsidRPr="004160D4" w:rsidRDefault="004160D4" w:rsidP="004160D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160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Главный специалист</w:t>
      </w:r>
    </w:p>
    <w:p w:rsidR="004160D4" w:rsidRPr="004160D4" w:rsidRDefault="004160D4" w:rsidP="004160D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160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Старший специалист 1 разряда</w:t>
      </w:r>
    </w:p>
    <w:p w:rsidR="004160D4" w:rsidRPr="004160D4" w:rsidRDefault="004160D4" w:rsidP="004160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160D4" w:rsidRPr="004160D4" w:rsidRDefault="004160D4" w:rsidP="004160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160D4" w:rsidRPr="004160D4" w:rsidRDefault="004160D4" w:rsidP="004160D4">
      <w:pPr>
        <w:tabs>
          <w:tab w:val="left" w:pos="4062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160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Отдел государственной службы и кадров</w:t>
      </w:r>
    </w:p>
    <w:p w:rsidR="004160D4" w:rsidRPr="004160D4" w:rsidRDefault="004160D4" w:rsidP="004160D4">
      <w:pPr>
        <w:tabs>
          <w:tab w:val="left" w:pos="4062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4160D4" w:rsidRPr="004160D4" w:rsidRDefault="004160D4" w:rsidP="004160D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160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Начальник отдела </w:t>
      </w:r>
    </w:p>
    <w:p w:rsidR="004160D4" w:rsidRPr="004160D4" w:rsidRDefault="004160D4" w:rsidP="004160D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160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Заместитель начальника отдела</w:t>
      </w:r>
    </w:p>
    <w:p w:rsidR="004160D4" w:rsidRPr="004160D4" w:rsidRDefault="004160D4" w:rsidP="004160D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160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Консультант</w:t>
      </w:r>
    </w:p>
    <w:p w:rsidR="004160D4" w:rsidRPr="004160D4" w:rsidRDefault="004160D4" w:rsidP="004160D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160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Главный специалист</w:t>
      </w:r>
    </w:p>
    <w:p w:rsidR="004160D4" w:rsidRPr="004160D4" w:rsidRDefault="004160D4" w:rsidP="004160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160D4" w:rsidRPr="004160D4" w:rsidRDefault="004160D4" w:rsidP="004160D4">
      <w:pPr>
        <w:tabs>
          <w:tab w:val="left" w:pos="4062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160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Отдел обеспечения судопроизводства по уголовным делам</w:t>
      </w:r>
    </w:p>
    <w:p w:rsidR="004160D4" w:rsidRPr="004160D4" w:rsidRDefault="004160D4" w:rsidP="004160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160D4" w:rsidRPr="004160D4" w:rsidRDefault="004160D4" w:rsidP="004160D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160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Начальник отдела </w:t>
      </w:r>
    </w:p>
    <w:p w:rsidR="004160D4" w:rsidRPr="004160D4" w:rsidRDefault="004160D4" w:rsidP="004160D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160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Заместитель начальника отдела</w:t>
      </w:r>
    </w:p>
    <w:p w:rsidR="004160D4" w:rsidRPr="004160D4" w:rsidRDefault="004160D4" w:rsidP="004160D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160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Консультант</w:t>
      </w:r>
    </w:p>
    <w:p w:rsidR="004160D4" w:rsidRPr="004160D4" w:rsidRDefault="004160D4" w:rsidP="004160D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160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Секретарь суда</w:t>
      </w:r>
    </w:p>
    <w:p w:rsidR="004160D4" w:rsidRPr="004160D4" w:rsidRDefault="004160D4" w:rsidP="004160D4">
      <w:pPr>
        <w:tabs>
          <w:tab w:val="left" w:pos="4062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160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Отдел обеспечения судопроизводства по гражданским делам</w:t>
      </w:r>
    </w:p>
    <w:p w:rsidR="004160D4" w:rsidRPr="004160D4" w:rsidRDefault="004160D4" w:rsidP="004160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160D4" w:rsidRPr="004160D4" w:rsidRDefault="004160D4" w:rsidP="004160D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160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Начальник отдела </w:t>
      </w:r>
    </w:p>
    <w:p w:rsidR="004160D4" w:rsidRPr="004160D4" w:rsidRDefault="004160D4" w:rsidP="004160D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160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Заместитель начальника отдела</w:t>
      </w:r>
    </w:p>
    <w:p w:rsidR="004160D4" w:rsidRPr="004160D4" w:rsidRDefault="004160D4" w:rsidP="004160D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160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Секретарь суда</w:t>
      </w:r>
    </w:p>
    <w:p w:rsidR="004160D4" w:rsidRPr="004160D4" w:rsidRDefault="004160D4" w:rsidP="004160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160D4" w:rsidRPr="004160D4" w:rsidRDefault="004160D4" w:rsidP="004160D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160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Отдел делопроизводства</w:t>
      </w:r>
    </w:p>
    <w:p w:rsidR="004160D4" w:rsidRPr="004160D4" w:rsidRDefault="004160D4" w:rsidP="004160D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4160D4" w:rsidRPr="004160D4" w:rsidRDefault="004160D4" w:rsidP="004160D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160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Начальник отдела</w:t>
      </w:r>
    </w:p>
    <w:p w:rsidR="004160D4" w:rsidRPr="004160D4" w:rsidRDefault="004160D4" w:rsidP="004160D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160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Заместитель начальника отдела</w:t>
      </w:r>
    </w:p>
    <w:p w:rsidR="004160D4" w:rsidRPr="004160D4" w:rsidRDefault="004160D4" w:rsidP="004160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160D4" w:rsidRPr="004160D4" w:rsidRDefault="004160D4" w:rsidP="004160D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160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Отдел судебной статистика, обобщения судебной практики, правой информатизации, кодификации и систематизации законодательства</w:t>
      </w:r>
    </w:p>
    <w:p w:rsidR="004160D4" w:rsidRPr="004160D4" w:rsidRDefault="004160D4" w:rsidP="004160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160D4" w:rsidRPr="004160D4" w:rsidRDefault="004160D4" w:rsidP="004160D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160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Начальник отдела</w:t>
      </w:r>
    </w:p>
    <w:p w:rsidR="004160D4" w:rsidRPr="004160D4" w:rsidRDefault="004160D4" w:rsidP="004160D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160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Заместитель начальника отдела</w:t>
      </w:r>
    </w:p>
    <w:p w:rsidR="004160D4" w:rsidRPr="004160D4" w:rsidRDefault="004160D4" w:rsidP="004160D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160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Консультант</w:t>
      </w:r>
    </w:p>
    <w:p w:rsidR="00B62265" w:rsidRDefault="00B62265"/>
    <w:sectPr w:rsidR="00B622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60D4"/>
    <w:rsid w:val="004160D4"/>
    <w:rsid w:val="0076420C"/>
    <w:rsid w:val="00B62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60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60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60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60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554</Words>
  <Characters>3158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2026-04-10T07:55:00Z</dcterms:created>
  <dcterms:modified xsi:type="dcterms:W3CDTF">2026-04-10T08:00:00Z</dcterms:modified>
</cp:coreProperties>
</file>