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84" w:rsidRDefault="003206A6" w:rsidP="00F2202A">
      <w:pPr>
        <w:spacing w:after="0"/>
        <w:ind w:left="11057"/>
        <w:outlineLvl w:val="0"/>
        <w:rPr>
          <w:rFonts w:ascii="Times New Roman" w:hAnsi="Times New Roman" w:cs="Times New Roman"/>
          <w:sz w:val="24"/>
          <w:szCs w:val="28"/>
        </w:rPr>
      </w:pPr>
      <w:r w:rsidRPr="00206C84">
        <w:rPr>
          <w:rFonts w:ascii="Times New Roman" w:hAnsi="Times New Roman" w:cs="Times New Roman"/>
          <w:sz w:val="24"/>
          <w:szCs w:val="28"/>
        </w:rPr>
        <w:t>Утвержден</w:t>
      </w:r>
    </w:p>
    <w:p w:rsidR="00A62D2F" w:rsidRPr="00206C84" w:rsidRDefault="00206C84" w:rsidP="00F2202A">
      <w:pPr>
        <w:spacing w:after="0"/>
        <w:ind w:left="11057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3206A6" w:rsidRPr="00206C84">
        <w:rPr>
          <w:rFonts w:ascii="Times New Roman" w:hAnsi="Times New Roman" w:cs="Times New Roman"/>
          <w:sz w:val="24"/>
          <w:szCs w:val="28"/>
        </w:rPr>
        <w:t>риказом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206A6" w:rsidRPr="00206C84">
        <w:rPr>
          <w:rFonts w:ascii="Times New Roman" w:hAnsi="Times New Roman" w:cs="Times New Roman"/>
          <w:sz w:val="24"/>
          <w:szCs w:val="28"/>
        </w:rPr>
        <w:t xml:space="preserve">Верховного Суда Республики Тыва </w:t>
      </w:r>
    </w:p>
    <w:p w:rsidR="00A62D2F" w:rsidRPr="00206C84" w:rsidRDefault="003206A6" w:rsidP="00F2202A">
      <w:pPr>
        <w:spacing w:after="0"/>
        <w:ind w:left="11057"/>
        <w:outlineLvl w:val="0"/>
        <w:rPr>
          <w:rFonts w:ascii="Times New Roman" w:hAnsi="Times New Roman" w:cs="Times New Roman"/>
          <w:sz w:val="24"/>
          <w:szCs w:val="28"/>
        </w:rPr>
      </w:pPr>
      <w:r w:rsidRPr="00206C84">
        <w:rPr>
          <w:rFonts w:ascii="Times New Roman" w:hAnsi="Times New Roman" w:cs="Times New Roman"/>
          <w:sz w:val="24"/>
          <w:szCs w:val="28"/>
        </w:rPr>
        <w:t xml:space="preserve">от </w:t>
      </w:r>
      <w:r w:rsidR="00F05A7B">
        <w:rPr>
          <w:rFonts w:ascii="Times New Roman" w:hAnsi="Times New Roman" w:cs="Times New Roman"/>
          <w:sz w:val="24"/>
          <w:szCs w:val="28"/>
        </w:rPr>
        <w:t>19 ноября 2024</w:t>
      </w:r>
      <w:r w:rsidR="00F2202A">
        <w:rPr>
          <w:rFonts w:ascii="Times New Roman" w:hAnsi="Times New Roman" w:cs="Times New Roman"/>
          <w:sz w:val="24"/>
          <w:szCs w:val="28"/>
        </w:rPr>
        <w:t xml:space="preserve"> г.</w:t>
      </w:r>
      <w:r w:rsidR="00A62D2F" w:rsidRPr="00206C84">
        <w:rPr>
          <w:rFonts w:ascii="Times New Roman" w:hAnsi="Times New Roman" w:cs="Times New Roman"/>
          <w:sz w:val="24"/>
          <w:szCs w:val="28"/>
        </w:rPr>
        <w:t xml:space="preserve"> № 09-02-</w:t>
      </w:r>
      <w:r w:rsidR="00F05A7B">
        <w:rPr>
          <w:rFonts w:ascii="Times New Roman" w:hAnsi="Times New Roman" w:cs="Times New Roman"/>
          <w:sz w:val="24"/>
          <w:szCs w:val="28"/>
        </w:rPr>
        <w:t>287</w:t>
      </w:r>
    </w:p>
    <w:p w:rsidR="00A62D2F" w:rsidRPr="003206A6" w:rsidRDefault="00A62D2F" w:rsidP="003206A6">
      <w:pPr>
        <w:spacing w:after="0"/>
        <w:ind w:left="11482"/>
        <w:outlineLvl w:val="0"/>
        <w:rPr>
          <w:rFonts w:ascii="Times New Roman" w:hAnsi="Times New Roman" w:cs="Times New Roman"/>
          <w:sz w:val="28"/>
          <w:szCs w:val="28"/>
        </w:rPr>
      </w:pPr>
    </w:p>
    <w:p w:rsidR="00381902" w:rsidRPr="00381902" w:rsidRDefault="00381902" w:rsidP="00A4330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90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81902" w:rsidRPr="00381902" w:rsidRDefault="00381902" w:rsidP="00A4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02">
        <w:rPr>
          <w:rFonts w:ascii="Times New Roman" w:hAnsi="Times New Roman" w:cs="Times New Roman"/>
          <w:b/>
          <w:sz w:val="28"/>
          <w:szCs w:val="28"/>
        </w:rPr>
        <w:t>противодействия коррупции Верховного Суда Республики Тыва</w:t>
      </w:r>
    </w:p>
    <w:p w:rsidR="00381902" w:rsidRDefault="00381902" w:rsidP="00A4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02">
        <w:rPr>
          <w:rFonts w:ascii="Times New Roman" w:hAnsi="Times New Roman" w:cs="Times New Roman"/>
          <w:b/>
          <w:sz w:val="28"/>
          <w:szCs w:val="28"/>
        </w:rPr>
        <w:t>на 20</w:t>
      </w:r>
      <w:r w:rsidR="003206A6">
        <w:rPr>
          <w:rFonts w:ascii="Times New Roman" w:hAnsi="Times New Roman" w:cs="Times New Roman"/>
          <w:b/>
          <w:sz w:val="28"/>
          <w:szCs w:val="28"/>
        </w:rPr>
        <w:t>25–</w:t>
      </w:r>
      <w:r w:rsidRPr="00381902">
        <w:rPr>
          <w:rFonts w:ascii="Times New Roman" w:hAnsi="Times New Roman" w:cs="Times New Roman"/>
          <w:b/>
          <w:sz w:val="28"/>
          <w:szCs w:val="28"/>
        </w:rPr>
        <w:t>20</w:t>
      </w:r>
      <w:r w:rsidR="003206A6">
        <w:rPr>
          <w:rFonts w:ascii="Times New Roman" w:hAnsi="Times New Roman" w:cs="Times New Roman"/>
          <w:b/>
          <w:sz w:val="28"/>
          <w:szCs w:val="28"/>
        </w:rPr>
        <w:t>28</w:t>
      </w:r>
      <w:r w:rsidRPr="0038190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43309" w:rsidRPr="007D4AF8" w:rsidRDefault="00A43309" w:rsidP="00A4330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4786" w:type="dxa"/>
        <w:tblLook w:val="04A0"/>
      </w:tblPr>
      <w:tblGrid>
        <w:gridCol w:w="576"/>
        <w:gridCol w:w="5183"/>
        <w:gridCol w:w="1947"/>
        <w:gridCol w:w="2685"/>
        <w:gridCol w:w="4395"/>
      </w:tblGrid>
      <w:tr w:rsidR="00381902" w:rsidRPr="00653346" w:rsidTr="007D4AF8">
        <w:trPr>
          <w:cantSplit/>
          <w:tblHeader/>
        </w:trPr>
        <w:tc>
          <w:tcPr>
            <w:tcW w:w="576" w:type="dxa"/>
          </w:tcPr>
          <w:p w:rsidR="00381902" w:rsidRPr="00653346" w:rsidRDefault="00381902" w:rsidP="00A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233F" w:rsidRPr="00653346" w:rsidRDefault="005C233F" w:rsidP="005C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3" w:type="dxa"/>
          </w:tcPr>
          <w:p w:rsidR="00381902" w:rsidRPr="00653346" w:rsidRDefault="00381902" w:rsidP="0038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7" w:type="dxa"/>
          </w:tcPr>
          <w:p w:rsidR="00381902" w:rsidRPr="00653346" w:rsidRDefault="00381902" w:rsidP="0038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85" w:type="dxa"/>
          </w:tcPr>
          <w:p w:rsidR="00381902" w:rsidRPr="00653346" w:rsidRDefault="00381902" w:rsidP="0038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395" w:type="dxa"/>
          </w:tcPr>
          <w:p w:rsidR="00381902" w:rsidRPr="00653346" w:rsidRDefault="00381902" w:rsidP="0038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81902" w:rsidRPr="00653346" w:rsidTr="007D4AF8">
        <w:trPr>
          <w:cantSplit/>
        </w:trPr>
        <w:tc>
          <w:tcPr>
            <w:tcW w:w="14786" w:type="dxa"/>
            <w:gridSpan w:val="5"/>
          </w:tcPr>
          <w:p w:rsidR="00381902" w:rsidRPr="00653346" w:rsidRDefault="00381902" w:rsidP="003819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</w:tr>
      <w:tr w:rsidR="00381902" w:rsidRPr="00653346" w:rsidTr="007D4AF8">
        <w:trPr>
          <w:cantSplit/>
        </w:trPr>
        <w:tc>
          <w:tcPr>
            <w:tcW w:w="576" w:type="dxa"/>
            <w:vAlign w:val="center"/>
          </w:tcPr>
          <w:p w:rsidR="00381902" w:rsidRPr="00653346" w:rsidRDefault="00381902" w:rsidP="00A50C88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vAlign w:val="center"/>
          </w:tcPr>
          <w:p w:rsidR="00381902" w:rsidRPr="00653346" w:rsidRDefault="00381902" w:rsidP="005C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7" w:type="dxa"/>
            <w:vAlign w:val="center"/>
          </w:tcPr>
          <w:p w:rsidR="00381902" w:rsidRPr="00653346" w:rsidRDefault="00381902" w:rsidP="005C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(должностное лицо)</w:t>
            </w:r>
          </w:p>
        </w:tc>
        <w:tc>
          <w:tcPr>
            <w:tcW w:w="2685" w:type="dxa"/>
            <w:vAlign w:val="center"/>
          </w:tcPr>
          <w:p w:rsidR="00381902" w:rsidRPr="00653346" w:rsidRDefault="00381902" w:rsidP="00803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планируемый период проведения мероприятия в течение 4-летнего периода</w:t>
            </w:r>
          </w:p>
        </w:tc>
        <w:tc>
          <w:tcPr>
            <w:tcW w:w="4395" w:type="dxa"/>
            <w:vAlign w:val="center"/>
          </w:tcPr>
          <w:p w:rsidR="00381902" w:rsidRPr="00653346" w:rsidRDefault="00381902" w:rsidP="005C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описание планируемого результата по итогам проведенного мероприятия</w:t>
            </w:r>
          </w:p>
        </w:tc>
      </w:tr>
      <w:tr w:rsidR="00640563" w:rsidRPr="00653346" w:rsidTr="00910E60">
        <w:trPr>
          <w:cantSplit/>
        </w:trPr>
        <w:tc>
          <w:tcPr>
            <w:tcW w:w="576" w:type="dxa"/>
          </w:tcPr>
          <w:p w:rsidR="00640563" w:rsidRPr="00653346" w:rsidRDefault="00640563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640563" w:rsidRPr="00653346" w:rsidRDefault="00640563" w:rsidP="00910E60">
            <w:pPr>
              <w:pStyle w:val="a8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Подготовка предложений и проектов нормативных правовых актов Верховного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7" w:type="dxa"/>
          </w:tcPr>
          <w:p w:rsidR="00640563" w:rsidRPr="00653346" w:rsidRDefault="00640563" w:rsidP="00910E60">
            <w:pPr>
              <w:pStyle w:val="a8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Отдел кадров и государственной службы</w:t>
            </w:r>
          </w:p>
          <w:p w:rsidR="00640563" w:rsidRPr="00653346" w:rsidRDefault="00640563" w:rsidP="00910E60">
            <w:pPr>
              <w:pStyle w:val="a8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 xml:space="preserve">(далее – </w:t>
            </w:r>
            <w:proofErr w:type="spellStart"/>
            <w:r w:rsidRPr="00653346">
              <w:rPr>
                <w:sz w:val="24"/>
                <w:szCs w:val="24"/>
              </w:rPr>
              <w:t>ОК</w:t>
            </w:r>
            <w:r w:rsidR="00206C84" w:rsidRPr="00653346">
              <w:rPr>
                <w:sz w:val="24"/>
                <w:szCs w:val="24"/>
              </w:rPr>
              <w:t>и</w:t>
            </w:r>
            <w:r w:rsidRPr="00653346">
              <w:rPr>
                <w:sz w:val="24"/>
                <w:szCs w:val="24"/>
              </w:rPr>
              <w:t>ГС</w:t>
            </w:r>
            <w:proofErr w:type="spellEnd"/>
            <w:r w:rsidRPr="00653346">
              <w:rPr>
                <w:sz w:val="24"/>
                <w:szCs w:val="24"/>
              </w:rPr>
              <w:t>)</w:t>
            </w:r>
          </w:p>
        </w:tc>
        <w:tc>
          <w:tcPr>
            <w:tcW w:w="2685" w:type="dxa"/>
          </w:tcPr>
          <w:p w:rsidR="00640563" w:rsidRPr="00653346" w:rsidRDefault="007319C8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03A49" w:rsidRPr="00653346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395" w:type="dxa"/>
          </w:tcPr>
          <w:p w:rsidR="00640563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206C84" w:rsidRPr="00653346" w:rsidTr="00910E60">
        <w:trPr>
          <w:cantSplit/>
        </w:trPr>
        <w:tc>
          <w:tcPr>
            <w:tcW w:w="576" w:type="dxa"/>
          </w:tcPr>
          <w:p w:rsidR="00206C84" w:rsidRPr="00653346" w:rsidRDefault="00206C84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206C84" w:rsidRPr="00653346" w:rsidRDefault="00206C84" w:rsidP="00910E60">
            <w:pPr>
              <w:pStyle w:val="a8"/>
              <w:shd w:val="clear" w:color="auto" w:fill="auto"/>
              <w:jc w:val="left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Верховного Суда</w:t>
            </w:r>
          </w:p>
        </w:tc>
        <w:tc>
          <w:tcPr>
            <w:tcW w:w="1947" w:type="dxa"/>
          </w:tcPr>
          <w:p w:rsidR="00206C84" w:rsidRPr="00653346" w:rsidRDefault="00206C84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206C84" w:rsidRPr="00653346" w:rsidRDefault="00803A49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206C84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федеральных государственных служащих, 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84" w:lineRule="exact"/>
              <w:jc w:val="left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FC17C1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при условии наличия обращений</w:t>
            </w:r>
            <w:r w:rsidRPr="00FC17C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br/>
            </w:r>
            <w:r w:rsidRPr="00FC17C1">
              <w:rPr>
                <w:sz w:val="24"/>
                <w:szCs w:val="24"/>
              </w:rPr>
              <w:t>по фактам коррупции</w:t>
            </w:r>
          </w:p>
        </w:tc>
        <w:tc>
          <w:tcPr>
            <w:tcW w:w="4395" w:type="dxa"/>
          </w:tcPr>
          <w:p w:rsidR="00AB0F1C" w:rsidRDefault="00FC17C1" w:rsidP="00910E60">
            <w:pPr>
              <w:jc w:val="center"/>
            </w:pPr>
            <w:r w:rsidRPr="00FC17C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pStyle w:val="a8"/>
              <w:shd w:val="clear" w:color="auto" w:fill="auto"/>
              <w:jc w:val="left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Проводить мониторинг печатных и электронных средств массовой информации по выявлению публикаций о проявлении коррупций в органах судебной власти республики.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575C81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Проводить мониторинг ведения раздела «Противодействие коррупции» на официальном сайте Верховного Суда для выполнения задач, поставленных перед Верховным Судом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575C81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Обеспечить представление сведений о ходе реализации мер по противодействию коррупции в Верховном Суде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Руководителем Администрации Президента Российской Федерации, Председателем Верховного Суда Российской Федерации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575C81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Обеспечить действенное функционирование аттестационных комиссий. Конкурсной комиссии для проведения конкурса на замещение вакантной должности государственной гражданской службы в Верховном суде. Комиссии по проведению служебных проверок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816CD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Верховного Суда Республики Тыва, лиц, замещающих должности федеральной государственной гражданской службы в Верховном Суде Республики Тыва, назначение на которые и освобождение от которых осуществляется Верховным Судом, и работников, замещающих отдельные должности на основании трудового договора в организациях, созданных для выполнения задач, поставленных перед Верховным Судом и урегулированию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интересов, 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но противодействию коррупции в Верховном Суде Республики Тыва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816CD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федеральных государственных гражданских служащих Верховного Суда, а также работников Верховного Суда, созданного для выполнения задач, поставленных перед Верховным судом, отрицательного отношения к коррупции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816CD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395" w:type="dxa"/>
          </w:tcPr>
          <w:p w:rsidR="00AB0F1C" w:rsidRDefault="00FC17C1" w:rsidP="00910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Комиссией Совета судей Республики Тыва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5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BF3D80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CF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по вопросам противодействия коррупции предложения </w:t>
            </w:r>
            <w:r w:rsidR="00CF3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в проект плана противодействия коррупции </w:t>
            </w:r>
            <w:r w:rsidR="00CF3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в Судебном департаменте при Верховном Суде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на </w:t>
            </w:r>
            <w:r w:rsidR="00CF3DD5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до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9C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FC17C1" w:rsidP="00910E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A50C88" w:rsidRPr="00653346" w:rsidTr="007D4AF8">
        <w:trPr>
          <w:cantSplit/>
        </w:trPr>
        <w:tc>
          <w:tcPr>
            <w:tcW w:w="14786" w:type="dxa"/>
            <w:gridSpan w:val="5"/>
            <w:vAlign w:val="center"/>
          </w:tcPr>
          <w:p w:rsidR="00A50C88" w:rsidRPr="00653346" w:rsidRDefault="00A50C88" w:rsidP="00A50C88">
            <w:pPr>
              <w:spacing w:after="60"/>
              <w:ind w:left="5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Противодействие коррупции при прохождении государственной</w:t>
            </w:r>
            <w:r w:rsidRPr="0065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334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гражданской службы</w:t>
            </w:r>
          </w:p>
        </w:tc>
      </w:tr>
      <w:tr w:rsidR="00AB0F1C" w:rsidRPr="00653346" w:rsidTr="00910E60"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федеральными государственными гражданскими служащими Верховного Суда, а также гражданами, претендующими на замещение должностей федеральной государственной гражданской службы в Верховном Суде,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своих супруги (супруга) и несовершеннолетних детей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B50CED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84" w:lineRule="exact"/>
              <w:jc w:val="left"/>
              <w:rPr>
                <w:sz w:val="24"/>
                <w:szCs w:val="24"/>
              </w:rPr>
            </w:pPr>
            <w:proofErr w:type="gramStart"/>
            <w:r w:rsidRPr="00653346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Верховным Судом,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proofErr w:type="gramEnd"/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B50CED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pStyle w:val="a8"/>
              <w:shd w:val="clear" w:color="auto" w:fill="auto"/>
              <w:jc w:val="left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Верховным Судом, работниками учреждения, созданного для выполнения задач, поставленных перед Верховным Судом,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B50CED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84" w:lineRule="exact"/>
              <w:jc w:val="left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Верховным Судом, обязанности по получению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3346">
              <w:rPr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D545A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от 5 марта 2018 г. № 228 «О реестре лиц, уволенных в связи с утратой доверия»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 по мере необходимости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D545A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разъяснение порядка заполнения и представления федеральными государственными гражданскими служащими Верховного Суда, а также работниками учреждения, созданного для выполнения задач, поставленных перед Верховным Судом,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их супруг (супругов) и несовершеннолетних детей</w:t>
            </w:r>
            <w:proofErr w:type="gramEnd"/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D545A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Верховным Судом, размещали общедоступную информацию, а также данные, позволяющие их  идентифицировать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до 1 апреля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D545A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Верховного Суда, работников учреждения, созданного для выполнения задач, поставленных перед Верховным судом, а также их супруг (супругов) и несовершеннолетних детей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D545A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Указа Президента Российской Федерации от 8 июля 2013 г. № 613 «Вопросы противодействия коррупции» подготовить и разместить на официальном сайте Судебного департамента сведения о доходах,, расходах, об имуществе и обязательствах имущественного характера федеральных государственных гражданских служащих Верховного Суда, работников учреждения, созданного для выполнения задач, поставленных перед Верховным Судом, а также их супруг (супругов)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D4AF8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861FCA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Верховного Суда, работников учреждения, созданного для выполнения задач, поставленных перед Верховным Судом, а также их супруг (супругов) и несовершеннолетних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861FCA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50C88" w:rsidRPr="00653346" w:rsidTr="00910E60">
        <w:trPr>
          <w:cantSplit/>
        </w:trPr>
        <w:tc>
          <w:tcPr>
            <w:tcW w:w="576" w:type="dxa"/>
          </w:tcPr>
          <w:p w:rsidR="00A50C88" w:rsidRPr="00653346" w:rsidRDefault="00A50C88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50C88" w:rsidRPr="00653346" w:rsidRDefault="00A50C88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федеральных</w:t>
            </w:r>
          </w:p>
          <w:p w:rsidR="00A50C88" w:rsidRPr="00653346" w:rsidRDefault="00A50C88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Верховного Суда, работников учреждения, созданного для выполнения задач, поставленных перед Верховным Судом, а также их супруг (супругов) и несовершеннолетних детей за </w:t>
            </w:r>
            <w:r w:rsidR="002310D7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47" w:type="dxa"/>
          </w:tcPr>
          <w:p w:rsidR="00A50C88" w:rsidRPr="00653346" w:rsidRDefault="00A50C88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50C88" w:rsidRPr="00653346" w:rsidRDefault="007319C8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A50C88" w:rsidRPr="00653346">
              <w:rPr>
                <w:rFonts w:ascii="Times New Roman" w:hAnsi="Times New Roman" w:cs="Times New Roman"/>
                <w:sz w:val="24"/>
                <w:szCs w:val="24"/>
              </w:rPr>
              <w:t>до 30 июля</w:t>
            </w:r>
          </w:p>
        </w:tc>
        <w:tc>
          <w:tcPr>
            <w:tcW w:w="4395" w:type="dxa"/>
          </w:tcPr>
          <w:p w:rsidR="00A50C88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50C88" w:rsidRPr="00653346" w:rsidTr="00910E60">
        <w:trPr>
          <w:cantSplit/>
        </w:trPr>
        <w:tc>
          <w:tcPr>
            <w:tcW w:w="576" w:type="dxa"/>
          </w:tcPr>
          <w:p w:rsidR="00A50C88" w:rsidRPr="00653346" w:rsidRDefault="00A50C88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50C88" w:rsidRPr="00653346" w:rsidRDefault="00A50C88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и работниками учреждения, созданного для выполнения задач, поставленных перед Верховным Судом, назначаемых и увольняемых</w:t>
            </w:r>
            <w:r w:rsidR="00231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Верховным Судом</w:t>
            </w:r>
            <w:proofErr w:type="gramEnd"/>
          </w:p>
        </w:tc>
        <w:tc>
          <w:tcPr>
            <w:tcW w:w="1947" w:type="dxa"/>
          </w:tcPr>
          <w:p w:rsidR="00A50C88" w:rsidRPr="00653346" w:rsidRDefault="00A50C88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50C88" w:rsidRPr="00653346" w:rsidRDefault="00803A49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A50C88"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395" w:type="dxa"/>
          </w:tcPr>
          <w:p w:rsidR="00A50C88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50C88" w:rsidRPr="00653346" w:rsidTr="00910E60">
        <w:trPr>
          <w:cantSplit/>
        </w:trPr>
        <w:tc>
          <w:tcPr>
            <w:tcW w:w="576" w:type="dxa"/>
          </w:tcPr>
          <w:p w:rsidR="00A50C88" w:rsidRPr="00653346" w:rsidRDefault="00A50C88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50C88" w:rsidRPr="00653346" w:rsidRDefault="00A50C88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и работников учреждения, созданного для выполнения задач, поставленных перед Верховным Судом, назначаемых и увольняемых Верховным Судом,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947" w:type="dxa"/>
          </w:tcPr>
          <w:p w:rsidR="00A50C88" w:rsidRPr="00653346" w:rsidRDefault="00A50C88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50C88" w:rsidRPr="00653346" w:rsidRDefault="00803A49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A50C88"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395" w:type="dxa"/>
          </w:tcPr>
          <w:p w:rsidR="00A50C88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Верховным Судом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 по мере необходимости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976F9B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976F9B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государственными гражданскими служащими Верховного Суда,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а также работниками учреждения, созданного для выполнения задач, поставленных перед верховным Судом,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48769D" w:rsidP="00910E60">
            <w:pPr>
              <w:jc w:val="center"/>
            </w:pPr>
            <w:r w:rsidRPr="0048769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C6675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контроля за соблюдением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Верховным Судом, работниками учреждения, созданного для выполнения задач, поставленных перед Верховным Судом,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в случае несоблюдения указанных требований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C6675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607223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B0F1C" w:rsidRPr="00653346" w:rsidTr="00910E60">
        <w:trPr>
          <w:cantSplit/>
        </w:trPr>
        <w:tc>
          <w:tcPr>
            <w:tcW w:w="576" w:type="dxa"/>
          </w:tcPr>
          <w:p w:rsidR="00AB0F1C" w:rsidRPr="00653346" w:rsidRDefault="00AB0F1C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B0F1C" w:rsidRPr="00653346" w:rsidRDefault="00AB0F1C" w:rsidP="00910E60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службы, назначение на которые и освобождение от которых осуществляется Верховным Судом, в том числе контроля за актуализацией сведений, содержащихся в анкетах, представляемых при поступлении на федеральную государственную целях выявления возможного конфликта интересов гражданскую службу, об их родственниках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свойственниках 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47" w:type="dxa"/>
          </w:tcPr>
          <w:p w:rsidR="00AB0F1C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B0F1C" w:rsidRPr="00653346" w:rsidRDefault="00AB0F1C" w:rsidP="00910E60">
            <w:pPr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br/>
              <w:t>после принятия соответствующего нормативного правового акта Правительством Российской Федерации</w:t>
            </w:r>
          </w:p>
        </w:tc>
        <w:tc>
          <w:tcPr>
            <w:tcW w:w="4395" w:type="dxa"/>
          </w:tcPr>
          <w:p w:rsidR="00AB0F1C" w:rsidRDefault="00AB0F1C" w:rsidP="00910E60">
            <w:pPr>
              <w:jc w:val="center"/>
            </w:pPr>
            <w:r w:rsidRPr="00607223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A50C88" w:rsidRPr="00653346" w:rsidTr="00910E60">
        <w:trPr>
          <w:cantSplit/>
        </w:trPr>
        <w:tc>
          <w:tcPr>
            <w:tcW w:w="576" w:type="dxa"/>
          </w:tcPr>
          <w:p w:rsidR="00A50C88" w:rsidRPr="00653346" w:rsidRDefault="00A50C88" w:rsidP="00910E60">
            <w:pPr>
              <w:pStyle w:val="a4"/>
              <w:numPr>
                <w:ilvl w:val="1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A50C88" w:rsidRPr="00653346" w:rsidRDefault="00A50C88" w:rsidP="00910E60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принятие мер по повышению </w:t>
            </w:r>
            <w:proofErr w:type="gram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эффективности реализации требований законодательства Российской Федерации</w:t>
            </w:r>
            <w:proofErr w:type="gramEnd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касающихся предотвращения и урегулирования конфликта интересов, в учреждении, созданном для выполнения задач, поставленных перед Верховным Судом</w:t>
            </w:r>
            <w:bookmarkStart w:id="0" w:name="_GoBack"/>
            <w:bookmarkEnd w:id="0"/>
          </w:p>
        </w:tc>
        <w:tc>
          <w:tcPr>
            <w:tcW w:w="1947" w:type="dxa"/>
          </w:tcPr>
          <w:p w:rsidR="00A50C88" w:rsidRPr="00653346" w:rsidRDefault="00A50C88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50C88" w:rsidRPr="00653346" w:rsidRDefault="00803A49" w:rsidP="00910E60">
            <w:pPr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A50C88" w:rsidRPr="00653346" w:rsidRDefault="00AB0F1C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CE3474" w:rsidRPr="00653346" w:rsidTr="007D4AF8">
        <w:trPr>
          <w:cantSplit/>
        </w:trPr>
        <w:tc>
          <w:tcPr>
            <w:tcW w:w="14786" w:type="dxa"/>
            <w:gridSpan w:val="5"/>
            <w:vAlign w:val="center"/>
          </w:tcPr>
          <w:p w:rsidR="00CE3474" w:rsidRPr="00653346" w:rsidRDefault="00CE3474" w:rsidP="001D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65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Антикоррупционное</w:t>
            </w:r>
            <w:proofErr w:type="spellEnd"/>
            <w:r w:rsidRPr="0065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образование</w:t>
            </w:r>
          </w:p>
        </w:tc>
      </w:tr>
      <w:tr w:rsidR="00A50C88" w:rsidRPr="00653346" w:rsidTr="00910E60">
        <w:trPr>
          <w:cantSplit/>
        </w:trPr>
        <w:tc>
          <w:tcPr>
            <w:tcW w:w="576" w:type="dxa"/>
          </w:tcPr>
          <w:p w:rsidR="00A50C88" w:rsidRPr="00653346" w:rsidRDefault="00CE3474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83" w:type="dxa"/>
          </w:tcPr>
          <w:p w:rsidR="00A50C88" w:rsidRPr="00653346" w:rsidRDefault="001C71EF" w:rsidP="00F60D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 соответствии со своей компетенцией участие государственных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программам в области противодействия коррупции; участие лиц, впервые поступивших на государственную службу или на работу и замещающих должности, связанные с соблюдением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947" w:type="dxa"/>
          </w:tcPr>
          <w:p w:rsidR="00A50C88" w:rsidRPr="00653346" w:rsidRDefault="00A50C88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AC0909" w:rsidRDefault="00F60DC6" w:rsidP="00AC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DC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0C88" w:rsidRPr="00653346" w:rsidRDefault="00F60DC6" w:rsidP="00AC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назначения служащего,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впервые 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поступившего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</w:t>
            </w:r>
          </w:p>
        </w:tc>
        <w:tc>
          <w:tcPr>
            <w:tcW w:w="4395" w:type="dxa"/>
          </w:tcPr>
          <w:p w:rsidR="00A50C88" w:rsidRPr="00653346" w:rsidRDefault="001C71EF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федеральных государственных служащих</w:t>
            </w:r>
            <w:r w:rsidR="00910E60">
              <w:rPr>
                <w:rFonts w:ascii="Times New Roman" w:hAnsi="Times New Roman" w:cs="Times New Roman"/>
                <w:sz w:val="24"/>
                <w:szCs w:val="24"/>
              </w:rPr>
              <w:t>, правовое просвещение федеральных государственных служащих</w:t>
            </w:r>
          </w:p>
        </w:tc>
      </w:tr>
      <w:tr w:rsidR="00F60DC6" w:rsidRPr="00653346" w:rsidTr="00910E60">
        <w:trPr>
          <w:cantSplit/>
        </w:trPr>
        <w:tc>
          <w:tcPr>
            <w:tcW w:w="576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83" w:type="dxa"/>
          </w:tcPr>
          <w:p w:rsidR="00F60DC6" w:rsidRPr="00653346" w:rsidRDefault="00F60DC6" w:rsidP="00F60D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 соответствии со своей компетенцией участие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7" w:type="dxa"/>
          </w:tcPr>
          <w:p w:rsidR="00F60DC6" w:rsidRPr="00653346" w:rsidRDefault="00F60DC6" w:rsidP="0013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F60DC6" w:rsidRPr="00653346" w:rsidRDefault="00F60DC6" w:rsidP="0013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3 года</w:t>
            </w:r>
          </w:p>
        </w:tc>
        <w:tc>
          <w:tcPr>
            <w:tcW w:w="4395" w:type="dxa"/>
          </w:tcPr>
          <w:p w:rsidR="00F60DC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федеральных государственных служащих</w:t>
            </w:r>
          </w:p>
        </w:tc>
      </w:tr>
      <w:tr w:rsidR="00F60DC6" w:rsidRPr="00653346" w:rsidTr="007D4AF8">
        <w:trPr>
          <w:cantSplit/>
        </w:trPr>
        <w:tc>
          <w:tcPr>
            <w:tcW w:w="14786" w:type="dxa"/>
            <w:gridSpan w:val="5"/>
            <w:vAlign w:val="center"/>
          </w:tcPr>
          <w:p w:rsidR="00F60DC6" w:rsidRPr="00653346" w:rsidRDefault="00F60DC6" w:rsidP="001D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Обеспечение доступа граждан и организаций к информации о деятельности Верховного Суда Республики Тыва</w:t>
            </w:r>
          </w:p>
        </w:tc>
      </w:tr>
      <w:tr w:rsidR="00F60DC6" w:rsidRPr="00653346" w:rsidTr="00910E60">
        <w:trPr>
          <w:cantSplit/>
        </w:trPr>
        <w:tc>
          <w:tcPr>
            <w:tcW w:w="576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83" w:type="dxa"/>
          </w:tcPr>
          <w:p w:rsidR="00F60DC6" w:rsidRPr="00653346" w:rsidRDefault="00F60DC6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Осуществлять размещение на официальном сайте Верховного Суда данных судебной статистики по делам коррупционной направленности</w:t>
            </w:r>
          </w:p>
        </w:tc>
        <w:tc>
          <w:tcPr>
            <w:tcW w:w="1947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 до 30</w:t>
            </w:r>
            <w:r w:rsidRPr="00653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395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F60DC6" w:rsidRPr="00653346" w:rsidTr="00910E60">
        <w:trPr>
          <w:cantSplit/>
        </w:trPr>
        <w:tc>
          <w:tcPr>
            <w:tcW w:w="576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83" w:type="dxa"/>
          </w:tcPr>
          <w:p w:rsidR="00F60DC6" w:rsidRPr="00653346" w:rsidRDefault="00F60DC6" w:rsidP="00910E60">
            <w:p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Обеспечить безусловное выполнение требований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</w:t>
            </w:r>
            <w:r w:rsidRPr="0065334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бря 2008 г. № 262-ФЗ «Об обеспечении доступа к информации о деятельности судов в Российской Федерации» по размещению на официальном сайте Верховного Суда информации о движении дел и текстов судебных актов</w:t>
            </w:r>
          </w:p>
        </w:tc>
        <w:tc>
          <w:tcPr>
            <w:tcW w:w="1947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ОКиГС</w:t>
            </w:r>
            <w:proofErr w:type="spellEnd"/>
          </w:p>
        </w:tc>
        <w:tc>
          <w:tcPr>
            <w:tcW w:w="2685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</w:tcPr>
          <w:p w:rsidR="00F60DC6" w:rsidRPr="00653346" w:rsidRDefault="00F60DC6" w:rsidP="00910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</w:tbl>
    <w:p w:rsidR="00381902" w:rsidRDefault="00381902" w:rsidP="0038190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81902" w:rsidSect="007D4AF8">
      <w:headerReference w:type="default" r:id="rId7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D0A" w:rsidRDefault="00061D0A" w:rsidP="007D4AF8">
      <w:pPr>
        <w:spacing w:after="0" w:line="240" w:lineRule="auto"/>
      </w:pPr>
      <w:r>
        <w:separator/>
      </w:r>
    </w:p>
  </w:endnote>
  <w:endnote w:type="continuationSeparator" w:id="0">
    <w:p w:rsidR="00061D0A" w:rsidRDefault="00061D0A" w:rsidP="007D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D0A" w:rsidRDefault="00061D0A" w:rsidP="007D4AF8">
      <w:pPr>
        <w:spacing w:after="0" w:line="240" w:lineRule="auto"/>
      </w:pPr>
      <w:r>
        <w:separator/>
      </w:r>
    </w:p>
  </w:footnote>
  <w:footnote w:type="continuationSeparator" w:id="0">
    <w:p w:rsidR="00061D0A" w:rsidRDefault="00061D0A" w:rsidP="007D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768735"/>
      <w:docPartObj>
        <w:docPartGallery w:val="Page Numbers (Top of Page)"/>
        <w:docPartUnique/>
      </w:docPartObj>
    </w:sdtPr>
    <w:sdtContent>
      <w:p w:rsidR="007D4AF8" w:rsidRDefault="001D2582">
        <w:pPr>
          <w:pStyle w:val="aa"/>
          <w:jc w:val="center"/>
        </w:pPr>
        <w:fldSimple w:instr=" PAGE   \* MERGEFORMAT ">
          <w:r w:rsidR="00F2202A">
            <w:rPr>
              <w:noProof/>
            </w:rPr>
            <w:t>14</w:t>
          </w:r>
        </w:fldSimple>
      </w:p>
    </w:sdtContent>
  </w:sdt>
  <w:p w:rsidR="007D4AF8" w:rsidRDefault="007D4AF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024"/>
    <w:multiLevelType w:val="hybridMultilevel"/>
    <w:tmpl w:val="F0801B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E66E8E"/>
    <w:multiLevelType w:val="multilevel"/>
    <w:tmpl w:val="BE5C5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531224"/>
    <w:multiLevelType w:val="hybridMultilevel"/>
    <w:tmpl w:val="588C4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62860"/>
    <w:multiLevelType w:val="hybridMultilevel"/>
    <w:tmpl w:val="0E0E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6F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8A222E"/>
    <w:multiLevelType w:val="hybridMultilevel"/>
    <w:tmpl w:val="05B6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16D0B"/>
    <w:multiLevelType w:val="multilevel"/>
    <w:tmpl w:val="3C309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857254"/>
    <w:multiLevelType w:val="hybridMultilevel"/>
    <w:tmpl w:val="0E0E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4E1"/>
    <w:rsid w:val="00061D0A"/>
    <w:rsid w:val="000A0258"/>
    <w:rsid w:val="000B07F6"/>
    <w:rsid w:val="000E2987"/>
    <w:rsid w:val="001C71EF"/>
    <w:rsid w:val="001D2582"/>
    <w:rsid w:val="001D6C88"/>
    <w:rsid w:val="00206C84"/>
    <w:rsid w:val="002310D7"/>
    <w:rsid w:val="002C4C30"/>
    <w:rsid w:val="003206A6"/>
    <w:rsid w:val="00381902"/>
    <w:rsid w:val="00427A49"/>
    <w:rsid w:val="0048769D"/>
    <w:rsid w:val="00586423"/>
    <w:rsid w:val="005C233F"/>
    <w:rsid w:val="006104E1"/>
    <w:rsid w:val="00640563"/>
    <w:rsid w:val="00640EBC"/>
    <w:rsid w:val="00653346"/>
    <w:rsid w:val="0070389E"/>
    <w:rsid w:val="00710527"/>
    <w:rsid w:val="007319C8"/>
    <w:rsid w:val="00767120"/>
    <w:rsid w:val="007826CA"/>
    <w:rsid w:val="007D4AF8"/>
    <w:rsid w:val="00803A49"/>
    <w:rsid w:val="00844601"/>
    <w:rsid w:val="00857138"/>
    <w:rsid w:val="00910E60"/>
    <w:rsid w:val="00947F46"/>
    <w:rsid w:val="009A60EA"/>
    <w:rsid w:val="009D2B6A"/>
    <w:rsid w:val="00A43309"/>
    <w:rsid w:val="00A4789C"/>
    <w:rsid w:val="00A50C88"/>
    <w:rsid w:val="00A62D2F"/>
    <w:rsid w:val="00AB0F1C"/>
    <w:rsid w:val="00AC0909"/>
    <w:rsid w:val="00B11FA3"/>
    <w:rsid w:val="00B816BE"/>
    <w:rsid w:val="00BE2495"/>
    <w:rsid w:val="00CE3474"/>
    <w:rsid w:val="00CF3DD5"/>
    <w:rsid w:val="00D43428"/>
    <w:rsid w:val="00D72156"/>
    <w:rsid w:val="00EF790D"/>
    <w:rsid w:val="00F05A7B"/>
    <w:rsid w:val="00F2202A"/>
    <w:rsid w:val="00F60DC6"/>
    <w:rsid w:val="00F6664B"/>
    <w:rsid w:val="00F90541"/>
    <w:rsid w:val="00FC17C1"/>
    <w:rsid w:val="00FD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902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5C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C233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5C23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Основной текст_"/>
    <w:basedOn w:val="a0"/>
    <w:link w:val="2"/>
    <w:rsid w:val="005C2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233F"/>
    <w:pPr>
      <w:widowControl w:val="0"/>
      <w:shd w:val="clear" w:color="auto" w:fill="FFFFFF"/>
      <w:spacing w:before="360" w:after="60" w:line="0" w:lineRule="atLeast"/>
      <w:ind w:hanging="19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7"/>
    <w:rsid w:val="005C233F"/>
    <w:pPr>
      <w:widowControl w:val="0"/>
      <w:shd w:val="clear" w:color="auto" w:fill="FFFFFF"/>
      <w:spacing w:before="60"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link w:val="a8"/>
    <w:uiPriority w:val="99"/>
    <w:rsid w:val="0064056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"/>
    <w:uiPriority w:val="99"/>
    <w:rsid w:val="00640563"/>
    <w:pPr>
      <w:shd w:val="clear" w:color="auto" w:fill="FFFFFF"/>
      <w:spacing w:after="0" w:line="281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99"/>
    <w:semiHidden/>
    <w:rsid w:val="00640563"/>
  </w:style>
  <w:style w:type="character" w:customStyle="1" w:styleId="20">
    <w:name w:val="Основной текст (2)_"/>
    <w:basedOn w:val="a0"/>
    <w:link w:val="21"/>
    <w:uiPriority w:val="99"/>
    <w:rsid w:val="0064056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40563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7D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4AF8"/>
  </w:style>
  <w:style w:type="paragraph" w:styleId="ac">
    <w:name w:val="footer"/>
    <w:basedOn w:val="a"/>
    <w:link w:val="ad"/>
    <w:uiPriority w:val="99"/>
    <w:semiHidden/>
    <w:unhideWhenUsed/>
    <w:rsid w:val="007D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D4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 Каадыр-ооловна Сат</dc:creator>
  <cp:lastModifiedBy>Сырга Мергеновна Седен-оол</cp:lastModifiedBy>
  <cp:revision>18</cp:revision>
  <cp:lastPrinted>2025-01-14T10:42:00Z</cp:lastPrinted>
  <dcterms:created xsi:type="dcterms:W3CDTF">2024-10-15T09:19:00Z</dcterms:created>
  <dcterms:modified xsi:type="dcterms:W3CDTF">2025-01-14T10:48:00Z</dcterms:modified>
</cp:coreProperties>
</file>